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EC0AE8">
      <w:pPr>
        <w:pStyle w:val="ListParagraph"/>
        <w:spacing w:after="0" w:line="240" w:lineRule="auto"/>
        <w:ind w:left="540"/>
        <w:jc w:val="both"/>
        <w:rPr>
          <w:rFonts w:ascii="Times New Roman" w:hAnsi="Times New Roman" w:cs="Times New Roman"/>
          <w:sz w:val="24"/>
          <w:szCs w:val="24"/>
        </w:rPr>
      </w:pPr>
    </w:p>
    <w:p w:rsidR="00DC0549" w:rsidRPr="00DC0549" w:rsidRDefault="00A922EC" w:rsidP="00DC0549">
      <w:pPr>
        <w:contextualSpacing/>
        <w:rPr>
          <w:rFonts w:ascii="Times New Roman" w:hAnsi="Times New Roman"/>
          <w:b/>
          <w:sz w:val="24"/>
          <w:szCs w:val="24"/>
        </w:rPr>
      </w:pPr>
      <w:r w:rsidRPr="00A922EC">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DC0549" w:rsidRPr="00DC0549">
        <w:rPr>
          <w:rFonts w:ascii="Times New Roman" w:hAnsi="Times New Roman"/>
          <w:b/>
          <w:sz w:val="24"/>
          <w:szCs w:val="24"/>
        </w:rPr>
        <w:t>Method of Award:</w:t>
      </w:r>
    </w:p>
    <w:p w:rsidR="00DC0549" w:rsidRDefault="00DC0549" w:rsidP="00DC0549">
      <w:pPr>
        <w:tabs>
          <w:tab w:val="left" w:pos="180"/>
        </w:tabs>
        <w:ind w:left="720"/>
        <w:contextualSpacing/>
        <w:rPr>
          <w:rFonts w:ascii="Times New Roman" w:hAnsi="Times New Roman"/>
          <w:sz w:val="24"/>
          <w:szCs w:val="24"/>
        </w:rPr>
      </w:pPr>
      <w:r w:rsidRPr="00DC0549">
        <w:rPr>
          <w:rFonts w:ascii="Times New Roman" w:hAnsi="Times New Roman"/>
          <w:sz w:val="24"/>
          <w:szCs w:val="24"/>
        </w:rPr>
        <w:t xml:space="preserve">It is the intent of the State to award this contract on an </w:t>
      </w:r>
      <w:r w:rsidR="00CA250B">
        <w:rPr>
          <w:rFonts w:ascii="Times New Roman" w:hAnsi="Times New Roman"/>
          <w:sz w:val="24"/>
          <w:szCs w:val="24"/>
        </w:rPr>
        <w:t>individual</w:t>
      </w:r>
      <w:r w:rsidRPr="00DC0549">
        <w:rPr>
          <w:rFonts w:ascii="Times New Roman" w:hAnsi="Times New Roman"/>
          <w:sz w:val="24"/>
          <w:szCs w:val="24"/>
        </w:rPr>
        <w:t xml:space="preserve"> basis to the </w:t>
      </w:r>
      <w:bookmarkStart w:id="0" w:name="_GoBack"/>
      <w:bookmarkEnd w:id="0"/>
      <w:r w:rsidRPr="00DC0549">
        <w:rPr>
          <w:rFonts w:ascii="Times New Roman" w:hAnsi="Times New Roman"/>
          <w:sz w:val="24"/>
          <w:szCs w:val="24"/>
        </w:rPr>
        <w:t xml:space="preserve">lowest responsive, responsible bidder meeting the specifications.  The State further reserves the right to reject individual line items from the award. </w:t>
      </w:r>
    </w:p>
    <w:p w:rsidR="004C3D5B" w:rsidRPr="004C3D5B" w:rsidRDefault="004C3D5B" w:rsidP="00DC0549">
      <w:pPr>
        <w:tabs>
          <w:tab w:val="left" w:pos="180"/>
        </w:tabs>
        <w:ind w:left="720"/>
        <w:contextualSpacing/>
        <w:rPr>
          <w:rFonts w:ascii="Times New Roman" w:hAnsi="Times New Roman"/>
          <w:sz w:val="24"/>
          <w:szCs w:val="24"/>
        </w:rPr>
      </w:pPr>
    </w:p>
    <w:p w:rsidR="004C3D5B" w:rsidRPr="004C3D5B" w:rsidRDefault="004C3D5B" w:rsidP="004C3D5B">
      <w:pPr>
        <w:contextualSpacing/>
        <w:rPr>
          <w:rFonts w:ascii="Times New Roman" w:hAnsi="Times New Roman"/>
          <w:b/>
          <w:sz w:val="24"/>
          <w:szCs w:val="24"/>
        </w:rPr>
      </w:pPr>
      <w:r>
        <w:rPr>
          <w:rFonts w:ascii="Times New Roman" w:hAnsi="Times New Roman"/>
          <w:b/>
          <w:sz w:val="24"/>
          <w:szCs w:val="24"/>
        </w:rPr>
        <w:t xml:space="preserve">16.       </w:t>
      </w:r>
      <w:r w:rsidRPr="004C3D5B">
        <w:rPr>
          <w:rFonts w:ascii="Times New Roman" w:hAnsi="Times New Roman"/>
          <w:b/>
          <w:sz w:val="24"/>
          <w:szCs w:val="24"/>
        </w:rPr>
        <w:t>Non-Mandatory Jobsite Visit:</w:t>
      </w:r>
    </w:p>
    <w:p w:rsidR="004C3D5B" w:rsidRPr="004C3D5B" w:rsidRDefault="004C3D5B" w:rsidP="004C3D5B">
      <w:pPr>
        <w:spacing w:before="29" w:after="0"/>
        <w:ind w:left="720"/>
        <w:rPr>
          <w:rFonts w:ascii="Times New Roman" w:hAnsi="Times New Roman"/>
          <w:spacing w:val="-3"/>
          <w:sz w:val="24"/>
          <w:szCs w:val="24"/>
        </w:rPr>
      </w:pPr>
      <w:r w:rsidRPr="004C3D5B">
        <w:rPr>
          <w:rFonts w:ascii="Times New Roman" w:hAnsi="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4C3D5B" w:rsidRPr="004C3D5B" w:rsidRDefault="004C3D5B" w:rsidP="004C3D5B">
      <w:pPr>
        <w:contextualSpacing/>
        <w:rPr>
          <w:rFonts w:ascii="Times New Roman" w:hAnsi="Times New Roman"/>
          <w:b/>
          <w:sz w:val="24"/>
          <w:szCs w:val="24"/>
        </w:rPr>
      </w:pPr>
    </w:p>
    <w:p w:rsidR="004C3D5B" w:rsidRPr="004C3D5B" w:rsidRDefault="004C3D5B" w:rsidP="004C3D5B">
      <w:pPr>
        <w:spacing w:after="0"/>
        <w:ind w:left="720"/>
        <w:rPr>
          <w:rFonts w:ascii="Times New Roman" w:hAnsi="Times New Roman"/>
          <w:sz w:val="24"/>
          <w:szCs w:val="24"/>
        </w:rPr>
      </w:pPr>
      <w:r>
        <w:rPr>
          <w:rFonts w:ascii="Times New Roman" w:hAnsi="Times New Roman"/>
          <w:sz w:val="24"/>
          <w:szCs w:val="24"/>
        </w:rPr>
        <w:t>Vendor may contact Kane Finkbeiner</w:t>
      </w:r>
      <w:r w:rsidRPr="004C3D5B">
        <w:rPr>
          <w:rFonts w:ascii="Times New Roman" w:hAnsi="Times New Roman"/>
          <w:sz w:val="24"/>
          <w:szCs w:val="24"/>
        </w:rPr>
        <w:t xml:space="preserve"> at </w:t>
      </w:r>
      <w:r>
        <w:rPr>
          <w:rFonts w:ascii="Times New Roman" w:hAnsi="Times New Roman"/>
          <w:sz w:val="24"/>
          <w:szCs w:val="24"/>
        </w:rPr>
        <w:t>318-343-4044</w:t>
      </w:r>
      <w:r w:rsidR="007C5237">
        <w:rPr>
          <w:rFonts w:ascii="Times New Roman" w:hAnsi="Times New Roman"/>
          <w:sz w:val="24"/>
          <w:szCs w:val="24"/>
        </w:rPr>
        <w:t xml:space="preserve"> Ext. 3615</w:t>
      </w:r>
      <w:r>
        <w:rPr>
          <w:rFonts w:ascii="Times New Roman" w:hAnsi="Times New Roman"/>
          <w:sz w:val="24"/>
          <w:szCs w:val="24"/>
        </w:rPr>
        <w:t xml:space="preserve">; cell 318-880-7055 or email               wfinkbeiner@wlf.la.gov </w:t>
      </w:r>
      <w:r w:rsidRPr="004C3D5B">
        <w:rPr>
          <w:rFonts w:ascii="Times New Roman" w:hAnsi="Times New Roman"/>
          <w:sz w:val="24"/>
          <w:szCs w:val="24"/>
        </w:rPr>
        <w:t>to schedule a jobsite visit.</w:t>
      </w:r>
    </w:p>
    <w:p w:rsidR="00B70B23" w:rsidRPr="00B70B23" w:rsidRDefault="00B70B23" w:rsidP="00B70B23">
      <w:pPr>
        <w:tabs>
          <w:tab w:val="left" w:pos="180"/>
        </w:tabs>
        <w:contextualSpacing/>
        <w:rPr>
          <w:rFonts w:ascii="Times New Roman" w:hAnsi="Times New Roman"/>
          <w:b/>
          <w:sz w:val="24"/>
          <w:szCs w:val="24"/>
        </w:rPr>
      </w:pPr>
      <w:r>
        <w:rPr>
          <w:rFonts w:ascii="Times New Roman" w:hAnsi="Times New Roman"/>
          <w:b/>
          <w:sz w:val="24"/>
          <w:szCs w:val="24"/>
        </w:rPr>
        <w:lastRenderedPageBreak/>
        <w:t xml:space="preserve">17.       </w:t>
      </w:r>
      <w:r w:rsidRPr="00B70B23">
        <w:rPr>
          <w:rFonts w:ascii="Times New Roman" w:hAnsi="Times New Roman"/>
          <w:b/>
          <w:sz w:val="24"/>
          <w:szCs w:val="24"/>
        </w:rPr>
        <w:t>Delivery of the Essence:</w:t>
      </w:r>
    </w:p>
    <w:p w:rsidR="00B70B23" w:rsidRPr="00B70B23" w:rsidRDefault="00B70B23" w:rsidP="00B70B23">
      <w:pPr>
        <w:tabs>
          <w:tab w:val="left" w:pos="180"/>
        </w:tabs>
        <w:ind w:left="720"/>
        <w:contextualSpacing/>
        <w:rPr>
          <w:rFonts w:ascii="Times New Roman" w:hAnsi="Times New Roman"/>
          <w:sz w:val="24"/>
          <w:szCs w:val="24"/>
        </w:rPr>
      </w:pPr>
      <w:r w:rsidRPr="00B70B23">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within </w:t>
      </w:r>
      <w:r w:rsidR="00017908">
        <w:rPr>
          <w:rFonts w:ascii="Times New Roman" w:hAnsi="Times New Roman"/>
          <w:sz w:val="24"/>
          <w:szCs w:val="24"/>
        </w:rPr>
        <w:t>30</w:t>
      </w:r>
      <w:r w:rsidRPr="00B70B23">
        <w:rPr>
          <w:rFonts w:ascii="Times New Roman" w:hAnsi="Times New Roman"/>
          <w:sz w:val="24"/>
          <w:szCs w:val="24"/>
        </w:rPr>
        <w:t xml:space="preserve"> days from the date of award.</w:t>
      </w:r>
    </w:p>
    <w:p w:rsidR="00B70B23" w:rsidRPr="00B70B23" w:rsidRDefault="00B70B23" w:rsidP="00B70B23">
      <w:pPr>
        <w:tabs>
          <w:tab w:val="left" w:pos="180"/>
        </w:tabs>
        <w:contextualSpacing/>
        <w:rPr>
          <w:rFonts w:ascii="Times New Roman" w:hAnsi="Times New Roman"/>
          <w:sz w:val="24"/>
          <w:szCs w:val="24"/>
        </w:rPr>
      </w:pPr>
    </w:p>
    <w:p w:rsidR="00B70B23" w:rsidRPr="00B70B23" w:rsidRDefault="00B70B23" w:rsidP="00B70B23">
      <w:pPr>
        <w:tabs>
          <w:tab w:val="left" w:pos="180"/>
        </w:tabs>
        <w:contextualSpacing/>
        <w:rPr>
          <w:rFonts w:ascii="Times New Roman" w:hAnsi="Times New Roman"/>
          <w:sz w:val="24"/>
          <w:szCs w:val="24"/>
        </w:rPr>
      </w:pPr>
      <w:r w:rsidRPr="00B70B23">
        <w:rPr>
          <w:rFonts w:ascii="Times New Roman" w:hAnsi="Times New Roman"/>
          <w:sz w:val="24"/>
          <w:szCs w:val="24"/>
        </w:rPr>
        <w:tab/>
      </w:r>
      <w:r w:rsidRPr="00B70B23">
        <w:rPr>
          <w:rFonts w:ascii="Times New Roman" w:hAnsi="Times New Roman"/>
          <w:sz w:val="24"/>
          <w:szCs w:val="24"/>
        </w:rPr>
        <w:tab/>
        <w:t>Specify delivery days from the date of award: ____________________________.</w:t>
      </w:r>
    </w:p>
    <w:p w:rsidR="00B70B23" w:rsidRDefault="00B70B23" w:rsidP="00DC0549">
      <w:pPr>
        <w:tabs>
          <w:tab w:val="left" w:pos="180"/>
        </w:tabs>
        <w:ind w:left="720"/>
        <w:contextualSpacing/>
        <w:rPr>
          <w:rFonts w:ascii="Times New Roman" w:hAnsi="Times New Roman"/>
          <w:sz w:val="24"/>
          <w:szCs w:val="24"/>
        </w:rPr>
      </w:pPr>
    </w:p>
    <w:p w:rsidR="004C3D5B" w:rsidRPr="004C3D5B" w:rsidRDefault="004C3D5B" w:rsidP="004C3D5B">
      <w:pPr>
        <w:contextualSpacing/>
        <w:rPr>
          <w:rFonts w:ascii="Times New Roman" w:hAnsi="Times New Roman"/>
          <w:b/>
          <w:sz w:val="24"/>
          <w:szCs w:val="24"/>
        </w:rPr>
      </w:pPr>
      <w:r>
        <w:rPr>
          <w:rFonts w:ascii="Times New Roman" w:hAnsi="Times New Roman"/>
          <w:b/>
          <w:sz w:val="24"/>
          <w:szCs w:val="24"/>
        </w:rPr>
        <w:t>1</w:t>
      </w:r>
      <w:r w:rsidR="00B70B23">
        <w:rPr>
          <w:rFonts w:ascii="Times New Roman" w:hAnsi="Times New Roman"/>
          <w:b/>
          <w:sz w:val="24"/>
          <w:szCs w:val="24"/>
        </w:rPr>
        <w:t>8</w:t>
      </w:r>
      <w:r>
        <w:rPr>
          <w:rFonts w:ascii="Times New Roman" w:hAnsi="Times New Roman"/>
          <w:b/>
          <w:sz w:val="24"/>
          <w:szCs w:val="24"/>
        </w:rPr>
        <w:t xml:space="preserve">.       </w:t>
      </w:r>
      <w:r w:rsidRPr="004C3D5B">
        <w:rPr>
          <w:rFonts w:ascii="Times New Roman" w:hAnsi="Times New Roman"/>
          <w:b/>
          <w:sz w:val="24"/>
          <w:szCs w:val="24"/>
        </w:rPr>
        <w:t>End of FY Delivery:</w:t>
      </w:r>
    </w:p>
    <w:p w:rsidR="004C3D5B" w:rsidRPr="004C3D5B" w:rsidRDefault="004C3D5B" w:rsidP="004C3D5B">
      <w:pPr>
        <w:ind w:left="720"/>
        <w:contextualSpacing/>
        <w:rPr>
          <w:rFonts w:ascii="Times New Roman" w:hAnsi="Times New Roman"/>
          <w:sz w:val="24"/>
          <w:szCs w:val="24"/>
        </w:rPr>
      </w:pPr>
      <w:r w:rsidRPr="004C3D5B">
        <w:rPr>
          <w:rFonts w:ascii="Times New Roman" w:hAnsi="Times New Roman"/>
          <w:sz w:val="24"/>
          <w:szCs w:val="24"/>
        </w:rPr>
        <w:t>Due to fiscal year constraints, funding may be unavailable for payment for items not delivered by June 30.  If delivery cannot be made in accordance with the</w:t>
      </w:r>
      <w:r w:rsidRPr="004C3D5B">
        <w:rPr>
          <w:rFonts w:ascii="Times New Roman" w:hAnsi="Times New Roman"/>
          <w:b/>
          <w:color w:val="FF0000"/>
          <w:sz w:val="24"/>
          <w:szCs w:val="24"/>
        </w:rPr>
        <w:t xml:space="preserve"> </w:t>
      </w:r>
      <w:r w:rsidRPr="004C3D5B">
        <w:rPr>
          <w:rFonts w:ascii="Times New Roman" w:hAnsi="Times New Roman"/>
          <w:sz w:val="24"/>
          <w:szCs w:val="24"/>
        </w:rPr>
        <w:t>order, vendor must advise the Agency of inability to supply.</w:t>
      </w:r>
    </w:p>
    <w:p w:rsidR="007D2093" w:rsidRPr="00117192" w:rsidRDefault="007D2093" w:rsidP="00DC0549">
      <w:pPr>
        <w:widowControl/>
        <w:tabs>
          <w:tab w:val="left" w:pos="180"/>
        </w:tabs>
        <w:spacing w:after="0" w:line="240" w:lineRule="auto"/>
        <w:ind w:left="720" w:hanging="720"/>
        <w:jc w:val="both"/>
        <w:rPr>
          <w:rFonts w:ascii="Times New Roman" w:hAnsi="Times New Roman" w:cs="Times New Roman"/>
          <w:sz w:val="24"/>
          <w:szCs w:val="24"/>
        </w:rPr>
      </w:pPr>
    </w:p>
    <w:p w:rsidR="00A91DF0" w:rsidRPr="00117192" w:rsidRDefault="00A922E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B70B23">
        <w:rPr>
          <w:rFonts w:ascii="Times New Roman" w:hAnsi="Times New Roman" w:cs="Times New Roman"/>
          <w:b/>
          <w:bCs/>
          <w:sz w:val="24"/>
          <w:szCs w:val="24"/>
        </w:rPr>
        <w:t>9</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552A4E">
        <w:rPr>
          <w:rFonts w:ascii="Times New Roman" w:hAnsi="Times New Roman" w:cs="Times New Roman"/>
          <w:sz w:val="24"/>
          <w:szCs w:val="24"/>
        </w:rPr>
        <w:t>Tommy Nolan</w:t>
      </w:r>
      <w:r w:rsidR="00CA73D6" w:rsidRPr="00117192">
        <w:rPr>
          <w:rFonts w:ascii="Times New Roman" w:hAnsi="Times New Roman" w:cs="Times New Roman"/>
          <w:sz w:val="24"/>
          <w:szCs w:val="24"/>
        </w:rPr>
        <w:t xml:space="preserve">, phone: </w:t>
      </w:r>
      <w:r w:rsidR="00552A4E">
        <w:rPr>
          <w:rFonts w:ascii="Times New Roman" w:hAnsi="Times New Roman" w:cs="Times New Roman"/>
          <w:sz w:val="24"/>
          <w:szCs w:val="24"/>
        </w:rPr>
        <w:t>225-342-8057, email: tommy.nolan</w:t>
      </w:r>
      <w:r w:rsidR="00CA73D6" w:rsidRPr="00117192">
        <w:rPr>
          <w:rFonts w:ascii="Times New Roman" w:hAnsi="Times New Roman" w:cs="Times New Roman"/>
          <w:sz w:val="24"/>
          <w:szCs w:val="24"/>
        </w:rPr>
        <w:t>@la.gov</w:t>
      </w:r>
    </w:p>
    <w:sectPr w:rsidR="00023A76" w:rsidRPr="00EC0AE8"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4E" w:rsidRDefault="00552A4E">
      <w:pPr>
        <w:spacing w:after="0" w:line="240" w:lineRule="auto"/>
      </w:pPr>
      <w:r>
        <w:separator/>
      </w:r>
    </w:p>
  </w:endnote>
  <w:endnote w:type="continuationSeparator" w:id="0">
    <w:p w:rsidR="00552A4E" w:rsidRDefault="0055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A250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A250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4E" w:rsidRDefault="00552A4E">
      <w:pPr>
        <w:spacing w:after="0" w:line="240" w:lineRule="auto"/>
      </w:pPr>
      <w:r>
        <w:separator/>
      </w:r>
    </w:p>
  </w:footnote>
  <w:footnote w:type="continuationSeparator" w:id="0">
    <w:p w:rsidR="00552A4E" w:rsidRDefault="0055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4C3D5B">
      <w:rPr>
        <w:rFonts w:ascii="Times New Roman" w:hAnsi="Times New Roman" w:cs="Times New Roman"/>
        <w:sz w:val="24"/>
        <w:szCs w:val="24"/>
      </w:rPr>
      <w:t xml:space="preserve"> 3000022830</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73048C">
      <w:rPr>
        <w:rFonts w:ascii="Times New Roman" w:hAnsi="Times New Roman" w:cs="Times New Roman"/>
        <w:sz w:val="24"/>
        <w:szCs w:val="24"/>
      </w:rPr>
      <w:t xml:space="preserve"> </w:t>
    </w:r>
    <w:r w:rsidR="008270B6" w:rsidRPr="00CA250B">
      <w:rPr>
        <w:rFonts w:ascii="Times New Roman" w:hAnsi="Times New Roman" w:cs="Times New Roman"/>
        <w:sz w:val="24"/>
        <w:szCs w:val="24"/>
      </w:rPr>
      <w:t>*Site Visit*Fax* Building Materials-LDWF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4E"/>
    <w:rsid w:val="00017908"/>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3D5B"/>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2A4E"/>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048C"/>
    <w:rsid w:val="0073309B"/>
    <w:rsid w:val="00744179"/>
    <w:rsid w:val="007539D1"/>
    <w:rsid w:val="00781D34"/>
    <w:rsid w:val="007943D3"/>
    <w:rsid w:val="007A13E0"/>
    <w:rsid w:val="007A7C1D"/>
    <w:rsid w:val="007B29CA"/>
    <w:rsid w:val="007B752C"/>
    <w:rsid w:val="007C1D07"/>
    <w:rsid w:val="007C4572"/>
    <w:rsid w:val="007C5237"/>
    <w:rsid w:val="007D2093"/>
    <w:rsid w:val="007E5F48"/>
    <w:rsid w:val="00800655"/>
    <w:rsid w:val="008057E8"/>
    <w:rsid w:val="00817492"/>
    <w:rsid w:val="008270B6"/>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2A4F"/>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0B23"/>
    <w:rsid w:val="00B75C7D"/>
    <w:rsid w:val="00B760A8"/>
    <w:rsid w:val="00B77FC1"/>
    <w:rsid w:val="00B855F0"/>
    <w:rsid w:val="00B950DC"/>
    <w:rsid w:val="00BA11F1"/>
    <w:rsid w:val="00BB520D"/>
    <w:rsid w:val="00BC1303"/>
    <w:rsid w:val="00BD38AC"/>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250B"/>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0549"/>
    <w:rsid w:val="00DC599E"/>
    <w:rsid w:val="00DC73FA"/>
    <w:rsid w:val="00DE0E4A"/>
    <w:rsid w:val="00DE286B"/>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C7E910"/>
  <w15:chartTrackingRefBased/>
  <w15:docId w15:val="{C06791E1-17C2-4246-8430-7D520F1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8DCF-EE9B-44D9-9AA2-5EAF4E73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2466</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10</cp:revision>
  <cp:lastPrinted>2024-04-24T14:10:00Z</cp:lastPrinted>
  <dcterms:created xsi:type="dcterms:W3CDTF">2024-02-19T21:00:00Z</dcterms:created>
  <dcterms:modified xsi:type="dcterms:W3CDTF">2024-04-24T16:23:00Z</dcterms:modified>
</cp:coreProperties>
</file>