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54DFB" w14:textId="19CCB4EF" w:rsidR="00504BF1" w:rsidRPr="00EA2736" w:rsidRDefault="001E4CD2" w:rsidP="00750B4B">
      <w:pPr>
        <w:pStyle w:val="NoSpacing"/>
        <w:jc w:val="center"/>
        <w:rPr>
          <w:b/>
          <w:sz w:val="28"/>
          <w:szCs w:val="28"/>
        </w:rPr>
      </w:pPr>
      <w:r w:rsidRPr="00EA2736">
        <w:rPr>
          <w:b/>
          <w:sz w:val="28"/>
          <w:szCs w:val="28"/>
        </w:rPr>
        <w:t>Specifications to Paint</w:t>
      </w:r>
      <w:r w:rsidR="004304D3" w:rsidRPr="00EA2736">
        <w:rPr>
          <w:b/>
          <w:sz w:val="28"/>
          <w:szCs w:val="28"/>
        </w:rPr>
        <w:t xml:space="preserve"> </w:t>
      </w:r>
      <w:r w:rsidR="00EA2736" w:rsidRPr="00EA2736">
        <w:rPr>
          <w:b/>
          <w:sz w:val="28"/>
          <w:szCs w:val="28"/>
        </w:rPr>
        <w:t>24</w:t>
      </w:r>
      <w:r w:rsidR="004304D3" w:rsidRPr="00EA2736">
        <w:rPr>
          <w:b/>
          <w:sz w:val="28"/>
          <w:szCs w:val="28"/>
        </w:rPr>
        <w:t xml:space="preserve">’ x </w:t>
      </w:r>
      <w:r w:rsidR="00EA2736" w:rsidRPr="00EA2736">
        <w:rPr>
          <w:b/>
          <w:sz w:val="28"/>
          <w:szCs w:val="28"/>
        </w:rPr>
        <w:t>8</w:t>
      </w:r>
      <w:r w:rsidR="004304D3" w:rsidRPr="00EA2736">
        <w:rPr>
          <w:b/>
          <w:sz w:val="28"/>
          <w:szCs w:val="28"/>
        </w:rPr>
        <w:t xml:space="preserve">0’ x </w:t>
      </w:r>
      <w:r w:rsidR="00EA2736" w:rsidRPr="00EA2736">
        <w:rPr>
          <w:b/>
          <w:sz w:val="28"/>
          <w:szCs w:val="28"/>
        </w:rPr>
        <w:t>5</w:t>
      </w:r>
      <w:r w:rsidR="004304D3" w:rsidRPr="00EA2736">
        <w:rPr>
          <w:b/>
          <w:sz w:val="28"/>
          <w:szCs w:val="28"/>
        </w:rPr>
        <w:t xml:space="preserve">’ </w:t>
      </w:r>
      <w:r w:rsidR="004871BB">
        <w:rPr>
          <w:b/>
          <w:sz w:val="28"/>
          <w:szCs w:val="28"/>
        </w:rPr>
        <w:t>Deck</w:t>
      </w:r>
      <w:r w:rsidRPr="00EA2736">
        <w:rPr>
          <w:b/>
          <w:sz w:val="28"/>
          <w:szCs w:val="28"/>
        </w:rPr>
        <w:t xml:space="preserve"> Barge</w:t>
      </w:r>
      <w:r w:rsidR="00750B4B">
        <w:rPr>
          <w:b/>
          <w:sz w:val="28"/>
          <w:szCs w:val="28"/>
        </w:rPr>
        <w:t xml:space="preserve"> </w:t>
      </w:r>
      <w:r w:rsidRPr="00EA2736">
        <w:rPr>
          <w:b/>
          <w:sz w:val="28"/>
          <w:szCs w:val="28"/>
        </w:rPr>
        <w:t>“</w:t>
      </w:r>
      <w:r w:rsidR="0086148E">
        <w:rPr>
          <w:b/>
          <w:sz w:val="28"/>
          <w:szCs w:val="28"/>
        </w:rPr>
        <w:t>A</w:t>
      </w:r>
      <w:r w:rsidR="00303D43">
        <w:rPr>
          <w:b/>
          <w:sz w:val="28"/>
          <w:szCs w:val="28"/>
        </w:rPr>
        <w:t xml:space="preserve">. </w:t>
      </w:r>
      <w:proofErr w:type="spellStart"/>
      <w:r w:rsidR="0086148E">
        <w:rPr>
          <w:b/>
          <w:sz w:val="28"/>
          <w:szCs w:val="28"/>
        </w:rPr>
        <w:t>Wigeon</w:t>
      </w:r>
      <w:proofErr w:type="spellEnd"/>
      <w:r w:rsidR="006F4A6D" w:rsidRPr="00EA2736">
        <w:rPr>
          <w:b/>
          <w:sz w:val="28"/>
          <w:szCs w:val="28"/>
        </w:rPr>
        <w:t>”</w:t>
      </w:r>
    </w:p>
    <w:p w14:paraId="199D5ECB" w14:textId="77777777" w:rsidR="008E1EB0" w:rsidRPr="00EA2736" w:rsidRDefault="008E1EB0" w:rsidP="008E1EB0">
      <w:pPr>
        <w:pStyle w:val="NoSpacing"/>
        <w:jc w:val="center"/>
        <w:rPr>
          <w:b/>
          <w:sz w:val="28"/>
          <w:szCs w:val="28"/>
        </w:rPr>
      </w:pPr>
    </w:p>
    <w:p w14:paraId="454A4599" w14:textId="77777777" w:rsidR="005142C0" w:rsidRPr="00D91DF4" w:rsidRDefault="005142C0" w:rsidP="008E1EB0">
      <w:pPr>
        <w:pStyle w:val="NoSpacing"/>
        <w:jc w:val="both"/>
        <w:rPr>
          <w:b/>
          <w:sz w:val="24"/>
          <w:szCs w:val="24"/>
        </w:rPr>
      </w:pPr>
      <w:r w:rsidRPr="00D91DF4">
        <w:rPr>
          <w:b/>
          <w:sz w:val="24"/>
          <w:szCs w:val="24"/>
        </w:rPr>
        <w:t>Blasting and Surface Preparation</w:t>
      </w:r>
    </w:p>
    <w:p w14:paraId="4D5CCCBB" w14:textId="77777777" w:rsidR="00004032" w:rsidRPr="00433233" w:rsidRDefault="005142C0" w:rsidP="00950670">
      <w:pPr>
        <w:pStyle w:val="NoSpacing"/>
        <w:numPr>
          <w:ilvl w:val="0"/>
          <w:numId w:val="13"/>
        </w:numPr>
        <w:spacing w:after="120"/>
        <w:jc w:val="both"/>
        <w:rPr>
          <w:b/>
          <w:sz w:val="24"/>
          <w:szCs w:val="24"/>
        </w:rPr>
      </w:pPr>
      <w:r w:rsidRPr="00D91DF4">
        <w:rPr>
          <w:sz w:val="24"/>
          <w:szCs w:val="24"/>
        </w:rPr>
        <w:t xml:space="preserve">The hull sides, bottom, and deck of barge to be commercially sandblasted (Near </w:t>
      </w:r>
      <w:proofErr w:type="spellStart"/>
      <w:r w:rsidRPr="00D91DF4">
        <w:rPr>
          <w:sz w:val="24"/>
          <w:szCs w:val="24"/>
        </w:rPr>
        <w:t>Whiteblast</w:t>
      </w:r>
      <w:proofErr w:type="spellEnd"/>
      <w:r w:rsidRPr="00D91DF4">
        <w:rPr>
          <w:sz w:val="24"/>
          <w:szCs w:val="24"/>
        </w:rPr>
        <w:t>;</w:t>
      </w:r>
      <w:r w:rsidRPr="00E3372C">
        <w:rPr>
          <w:sz w:val="24"/>
          <w:szCs w:val="24"/>
        </w:rPr>
        <w:t xml:space="preserve"> </w:t>
      </w:r>
      <w:r w:rsidRPr="007D39A8">
        <w:rPr>
          <w:sz w:val="24"/>
          <w:szCs w:val="24"/>
        </w:rPr>
        <w:t>SSPC-SP10).</w:t>
      </w:r>
      <w:r w:rsidRPr="00E3372C">
        <w:rPr>
          <w:sz w:val="24"/>
          <w:szCs w:val="24"/>
        </w:rPr>
        <w:t xml:space="preserve"> </w:t>
      </w:r>
    </w:p>
    <w:p w14:paraId="0F6171F3" w14:textId="76EFA4E0" w:rsidR="00884085" w:rsidRPr="00D91DF4" w:rsidRDefault="00884085" w:rsidP="00884085">
      <w:pPr>
        <w:pStyle w:val="NoSpacing"/>
        <w:numPr>
          <w:ilvl w:val="0"/>
          <w:numId w:val="13"/>
        </w:numPr>
        <w:jc w:val="both"/>
        <w:rPr>
          <w:sz w:val="24"/>
          <w:szCs w:val="24"/>
        </w:rPr>
      </w:pPr>
      <w:r w:rsidRPr="00D91DF4">
        <w:rPr>
          <w:sz w:val="24"/>
          <w:szCs w:val="24"/>
        </w:rPr>
        <w:t>All rust blisters and scales to be removed prior to sandblasting, etc.</w:t>
      </w:r>
    </w:p>
    <w:p w14:paraId="0C8002E8" w14:textId="77777777" w:rsidR="00004032" w:rsidRPr="00CA5121" w:rsidRDefault="00004032" w:rsidP="001D70F5">
      <w:pPr>
        <w:pStyle w:val="NoSpacing"/>
        <w:jc w:val="both"/>
        <w:rPr>
          <w:b/>
          <w:sz w:val="24"/>
          <w:szCs w:val="24"/>
        </w:rPr>
      </w:pPr>
    </w:p>
    <w:p w14:paraId="4A8F9F2D" w14:textId="77777777" w:rsidR="00AB7806" w:rsidRPr="00CA5121" w:rsidRDefault="00AB7806" w:rsidP="00297276">
      <w:pPr>
        <w:pStyle w:val="NoSpacing"/>
        <w:rPr>
          <w:sz w:val="24"/>
          <w:szCs w:val="24"/>
        </w:rPr>
      </w:pPr>
    </w:p>
    <w:p w14:paraId="76591C9B" w14:textId="77777777" w:rsidR="009A4EB3" w:rsidRPr="00CA5121" w:rsidRDefault="009A4EB3" w:rsidP="009A4EB3">
      <w:pPr>
        <w:pStyle w:val="NoSpacing"/>
        <w:jc w:val="both"/>
        <w:rPr>
          <w:b/>
          <w:sz w:val="24"/>
          <w:szCs w:val="24"/>
        </w:rPr>
      </w:pPr>
      <w:r w:rsidRPr="00CA5121">
        <w:rPr>
          <w:b/>
          <w:sz w:val="24"/>
          <w:szCs w:val="24"/>
        </w:rPr>
        <w:t>Paint</w:t>
      </w:r>
    </w:p>
    <w:p w14:paraId="7B9DD9E9" w14:textId="6C90AF8C" w:rsidR="006D7D44" w:rsidRPr="00BC0150" w:rsidRDefault="006D7D44" w:rsidP="006D7D44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Pr="00BC0150">
        <w:rPr>
          <w:sz w:val="24"/>
          <w:szCs w:val="24"/>
        </w:rPr>
        <w:t xml:space="preserve">ull </w:t>
      </w:r>
      <w:r w:rsidR="00D71301">
        <w:rPr>
          <w:sz w:val="24"/>
          <w:szCs w:val="24"/>
        </w:rPr>
        <w:t xml:space="preserve">sides and bottom </w:t>
      </w:r>
      <w:r w:rsidRPr="00BC0150">
        <w:rPr>
          <w:sz w:val="24"/>
          <w:szCs w:val="24"/>
        </w:rPr>
        <w:t xml:space="preserve">to be painted with </w:t>
      </w:r>
      <w:r w:rsidR="002F6A5C">
        <w:rPr>
          <w:sz w:val="24"/>
          <w:szCs w:val="24"/>
        </w:rPr>
        <w:t>two</w:t>
      </w:r>
      <w:r w:rsidRPr="00BC0150">
        <w:rPr>
          <w:sz w:val="24"/>
          <w:szCs w:val="24"/>
        </w:rPr>
        <w:t xml:space="preserve"> coats of </w:t>
      </w:r>
      <w:proofErr w:type="spellStart"/>
      <w:r w:rsidRPr="00BC0150">
        <w:rPr>
          <w:sz w:val="24"/>
          <w:szCs w:val="24"/>
        </w:rPr>
        <w:t>Amerlock</w:t>
      </w:r>
      <w:proofErr w:type="spellEnd"/>
      <w:r w:rsidRPr="00BC0150">
        <w:rPr>
          <w:sz w:val="24"/>
          <w:szCs w:val="24"/>
        </w:rPr>
        <w:t xml:space="preserve"> 400 (or equivalent) epoxy paint.</w:t>
      </w:r>
    </w:p>
    <w:p w14:paraId="71BDB461" w14:textId="77777777" w:rsidR="006D7D44" w:rsidRPr="00BC015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BC0150">
        <w:rPr>
          <w:sz w:val="24"/>
          <w:szCs w:val="24"/>
        </w:rPr>
        <w:t>Two coats of 4-8 mils dry film thickness</w:t>
      </w:r>
    </w:p>
    <w:p w14:paraId="15BDED72" w14:textId="77777777" w:rsidR="006D7D44" w:rsidRPr="00A3517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Minimum 10 mils dry film thickness</w:t>
      </w:r>
    </w:p>
    <w:p w14:paraId="324AD9CC" w14:textId="19F53086" w:rsidR="006D7D44" w:rsidRPr="00A3517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 xml:space="preserve">Color shall be </w:t>
      </w:r>
      <w:r w:rsidR="00D71301">
        <w:rPr>
          <w:sz w:val="24"/>
          <w:szCs w:val="24"/>
        </w:rPr>
        <w:t>black</w:t>
      </w:r>
    </w:p>
    <w:p w14:paraId="3C5FC39B" w14:textId="26F817B9" w:rsidR="00491827" w:rsidRPr="00BC0150" w:rsidRDefault="006D7D44" w:rsidP="00491827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2764A0" w:rsidRPr="00BC0150">
        <w:rPr>
          <w:sz w:val="24"/>
          <w:szCs w:val="24"/>
        </w:rPr>
        <w:t xml:space="preserve">ull </w:t>
      </w:r>
      <w:r>
        <w:rPr>
          <w:sz w:val="24"/>
          <w:szCs w:val="24"/>
        </w:rPr>
        <w:t xml:space="preserve">deck </w:t>
      </w:r>
      <w:r w:rsidR="00653AEE" w:rsidRPr="00BC0150">
        <w:rPr>
          <w:sz w:val="24"/>
          <w:szCs w:val="24"/>
        </w:rPr>
        <w:t>to be pain</w:t>
      </w:r>
      <w:r w:rsidR="002F6A5C">
        <w:rPr>
          <w:sz w:val="24"/>
          <w:szCs w:val="24"/>
        </w:rPr>
        <w:t>ted with two</w:t>
      </w:r>
      <w:r w:rsidR="00B174D9" w:rsidRPr="00BC0150">
        <w:rPr>
          <w:sz w:val="24"/>
          <w:szCs w:val="24"/>
        </w:rPr>
        <w:t xml:space="preserve"> coats of </w:t>
      </w:r>
      <w:proofErr w:type="spellStart"/>
      <w:r w:rsidR="00B174D9" w:rsidRPr="00BC0150">
        <w:rPr>
          <w:sz w:val="24"/>
          <w:szCs w:val="24"/>
        </w:rPr>
        <w:t>Amerlock</w:t>
      </w:r>
      <w:proofErr w:type="spellEnd"/>
      <w:r w:rsidR="00653AEE" w:rsidRPr="00BC0150">
        <w:rPr>
          <w:sz w:val="24"/>
          <w:szCs w:val="24"/>
        </w:rPr>
        <w:t xml:space="preserve"> 400 (or equivalent) epoxy paint.</w:t>
      </w:r>
      <w:r w:rsidR="009A595E" w:rsidRPr="00BC0150">
        <w:rPr>
          <w:sz w:val="24"/>
          <w:szCs w:val="24"/>
        </w:rPr>
        <w:t xml:space="preserve">  This includes all tow bits.</w:t>
      </w:r>
    </w:p>
    <w:p w14:paraId="40DFDF02" w14:textId="77777777" w:rsidR="00491827" w:rsidRPr="00BC0150" w:rsidRDefault="00491827" w:rsidP="00653AE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BC0150">
        <w:rPr>
          <w:sz w:val="24"/>
          <w:szCs w:val="24"/>
        </w:rPr>
        <w:t xml:space="preserve">Two coats of </w:t>
      </w:r>
      <w:r w:rsidR="002274CC" w:rsidRPr="00BC0150">
        <w:rPr>
          <w:sz w:val="24"/>
          <w:szCs w:val="24"/>
        </w:rPr>
        <w:t>4</w:t>
      </w:r>
      <w:r w:rsidRPr="00BC0150">
        <w:rPr>
          <w:sz w:val="24"/>
          <w:szCs w:val="24"/>
        </w:rPr>
        <w:t xml:space="preserve">-8 mils dry </w:t>
      </w:r>
      <w:r w:rsidR="002274CC" w:rsidRPr="00BC0150">
        <w:rPr>
          <w:sz w:val="24"/>
          <w:szCs w:val="24"/>
        </w:rPr>
        <w:t xml:space="preserve">film </w:t>
      </w:r>
      <w:r w:rsidRPr="00BC0150">
        <w:rPr>
          <w:sz w:val="24"/>
          <w:szCs w:val="24"/>
        </w:rPr>
        <w:t>thickness</w:t>
      </w:r>
    </w:p>
    <w:p w14:paraId="677B376D" w14:textId="77777777" w:rsidR="00653AEE" w:rsidRPr="00A35170" w:rsidRDefault="00B174D9" w:rsidP="00653AE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Minimum 1</w:t>
      </w:r>
      <w:r w:rsidR="002274CC" w:rsidRPr="00A35170">
        <w:rPr>
          <w:sz w:val="24"/>
          <w:szCs w:val="24"/>
        </w:rPr>
        <w:t>0</w:t>
      </w:r>
      <w:r w:rsidR="00653AEE" w:rsidRPr="00A35170">
        <w:rPr>
          <w:sz w:val="24"/>
          <w:szCs w:val="24"/>
        </w:rPr>
        <w:t xml:space="preserve"> mils dry </w:t>
      </w:r>
      <w:r w:rsidR="002274CC" w:rsidRPr="00A35170">
        <w:rPr>
          <w:sz w:val="24"/>
          <w:szCs w:val="24"/>
        </w:rPr>
        <w:t xml:space="preserve">film </w:t>
      </w:r>
      <w:r w:rsidR="00653AEE" w:rsidRPr="00A35170">
        <w:rPr>
          <w:sz w:val="24"/>
          <w:szCs w:val="24"/>
        </w:rPr>
        <w:t>thickness</w:t>
      </w:r>
    </w:p>
    <w:p w14:paraId="7D0A396B" w14:textId="77777777" w:rsidR="006D4A94" w:rsidRPr="00A35170" w:rsidRDefault="00653AEE" w:rsidP="00122B6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Color shall be gray</w:t>
      </w:r>
    </w:p>
    <w:p w14:paraId="69B41BDF" w14:textId="45722A06" w:rsidR="00EC5B80" w:rsidRPr="000107D6" w:rsidRDefault="00EC5B80" w:rsidP="00875C6A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0107D6">
        <w:rPr>
          <w:sz w:val="24"/>
          <w:szCs w:val="24"/>
        </w:rPr>
        <w:t xml:space="preserve">Hull </w:t>
      </w:r>
      <w:r w:rsidR="003B784C" w:rsidRPr="000107D6">
        <w:rPr>
          <w:sz w:val="24"/>
          <w:szCs w:val="24"/>
        </w:rPr>
        <w:t>n</w:t>
      </w:r>
      <w:r w:rsidR="00426AB0" w:rsidRPr="000107D6">
        <w:rPr>
          <w:sz w:val="24"/>
          <w:szCs w:val="24"/>
        </w:rPr>
        <w:t>ame</w:t>
      </w:r>
      <w:r w:rsidR="003B784C" w:rsidRPr="000107D6">
        <w:rPr>
          <w:sz w:val="24"/>
          <w:szCs w:val="24"/>
        </w:rPr>
        <w:t xml:space="preserve"> p</w:t>
      </w:r>
      <w:r w:rsidR="00426AB0" w:rsidRPr="000107D6">
        <w:rPr>
          <w:sz w:val="24"/>
          <w:szCs w:val="24"/>
        </w:rPr>
        <w:t>lates</w:t>
      </w:r>
      <w:r w:rsidR="00AC71BE" w:rsidRPr="000107D6">
        <w:rPr>
          <w:sz w:val="24"/>
          <w:szCs w:val="24"/>
        </w:rPr>
        <w:t xml:space="preserve"> (guard plates and lettering)</w:t>
      </w:r>
      <w:r w:rsidR="002F6A5C">
        <w:rPr>
          <w:sz w:val="24"/>
          <w:szCs w:val="24"/>
        </w:rPr>
        <w:t>: two</w:t>
      </w:r>
      <w:r w:rsidR="00426AB0" w:rsidRPr="000107D6">
        <w:rPr>
          <w:sz w:val="24"/>
          <w:szCs w:val="24"/>
        </w:rPr>
        <w:t xml:space="preserve"> to be </w:t>
      </w:r>
      <w:r w:rsidR="00AC6B51" w:rsidRPr="000107D6">
        <w:rPr>
          <w:sz w:val="24"/>
          <w:szCs w:val="24"/>
        </w:rPr>
        <w:t xml:space="preserve">primed </w:t>
      </w:r>
      <w:r w:rsidRPr="000107D6">
        <w:rPr>
          <w:sz w:val="24"/>
          <w:szCs w:val="24"/>
        </w:rPr>
        <w:t xml:space="preserve">with </w:t>
      </w:r>
      <w:proofErr w:type="spellStart"/>
      <w:r w:rsidRPr="000107D6">
        <w:rPr>
          <w:sz w:val="24"/>
          <w:szCs w:val="24"/>
        </w:rPr>
        <w:t>Amerlock</w:t>
      </w:r>
      <w:proofErr w:type="spellEnd"/>
      <w:r w:rsidRPr="000107D6">
        <w:rPr>
          <w:sz w:val="24"/>
          <w:szCs w:val="24"/>
        </w:rPr>
        <w:t xml:space="preserve"> 400 (or equivalent) epoxy paint.</w:t>
      </w:r>
      <w:r w:rsidR="00AC6B51" w:rsidRPr="000107D6">
        <w:rPr>
          <w:sz w:val="24"/>
          <w:szCs w:val="24"/>
        </w:rPr>
        <w:t xml:space="preserve">  </w:t>
      </w:r>
      <w:r w:rsidR="002F6A5C">
        <w:rPr>
          <w:sz w:val="24"/>
          <w:szCs w:val="24"/>
        </w:rPr>
        <w:t>Primer to be applied in two</w:t>
      </w:r>
      <w:r w:rsidR="00875C6A" w:rsidRPr="000107D6">
        <w:rPr>
          <w:sz w:val="24"/>
          <w:szCs w:val="24"/>
        </w:rPr>
        <w:t xml:space="preserve"> thoroughly covered coats via brush or sprayer.</w:t>
      </w:r>
    </w:p>
    <w:p w14:paraId="757D7794" w14:textId="624EBE79" w:rsidR="00F9094A" w:rsidRPr="000107D6" w:rsidRDefault="00F9094A" w:rsidP="00BE3690">
      <w:pPr>
        <w:pStyle w:val="NoSpacing"/>
        <w:spacing w:after="120"/>
        <w:ind w:left="720"/>
        <w:jc w:val="both"/>
        <w:rPr>
          <w:sz w:val="24"/>
          <w:szCs w:val="24"/>
        </w:rPr>
      </w:pPr>
      <w:r w:rsidRPr="000107D6">
        <w:rPr>
          <w:sz w:val="24"/>
          <w:szCs w:val="24"/>
        </w:rPr>
        <w:t>Additionally, a white topcoat to be applied</w:t>
      </w:r>
      <w:r w:rsidR="00F036F6" w:rsidRPr="000107D6">
        <w:rPr>
          <w:sz w:val="24"/>
          <w:szCs w:val="24"/>
        </w:rPr>
        <w:t xml:space="preserve"> with </w:t>
      </w:r>
      <w:proofErr w:type="spellStart"/>
      <w:r w:rsidR="003B784C" w:rsidRPr="000107D6">
        <w:rPr>
          <w:sz w:val="24"/>
          <w:szCs w:val="24"/>
        </w:rPr>
        <w:t>Amercoat</w:t>
      </w:r>
      <w:proofErr w:type="spellEnd"/>
      <w:r w:rsidR="003B784C" w:rsidRPr="000107D6">
        <w:rPr>
          <w:sz w:val="24"/>
          <w:szCs w:val="24"/>
        </w:rPr>
        <w:t xml:space="preserve"> 450 HSG (or equivalent) polyurethane paint</w:t>
      </w:r>
      <w:r w:rsidR="00F036F6" w:rsidRPr="000107D6">
        <w:rPr>
          <w:sz w:val="24"/>
          <w:szCs w:val="24"/>
        </w:rPr>
        <w:t>.  Paint to b</w:t>
      </w:r>
      <w:r w:rsidR="002F6A5C">
        <w:rPr>
          <w:sz w:val="24"/>
          <w:szCs w:val="24"/>
        </w:rPr>
        <w:t>e applied in two</w:t>
      </w:r>
      <w:r w:rsidR="00F036F6" w:rsidRPr="000107D6">
        <w:rPr>
          <w:sz w:val="24"/>
          <w:szCs w:val="24"/>
        </w:rPr>
        <w:t xml:space="preserve"> thoroughly covered coats via brush or sprayer.</w:t>
      </w:r>
    </w:p>
    <w:p w14:paraId="61D93FFB" w14:textId="23B058E6" w:rsidR="00410B99" w:rsidRPr="000107D6" w:rsidRDefault="00410B99" w:rsidP="00410B99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0107D6">
        <w:rPr>
          <w:sz w:val="24"/>
          <w:szCs w:val="24"/>
        </w:rPr>
        <w:t>Paint shall have a 2 year warrant</w:t>
      </w:r>
      <w:r w:rsidR="009242A9" w:rsidRPr="000107D6">
        <w:rPr>
          <w:sz w:val="24"/>
          <w:szCs w:val="24"/>
        </w:rPr>
        <w:t>y</w:t>
      </w:r>
      <w:r w:rsidRPr="000107D6">
        <w:rPr>
          <w:sz w:val="24"/>
          <w:szCs w:val="24"/>
        </w:rPr>
        <w:t xml:space="preserve"> against flaking, bubbling or sloughing. </w:t>
      </w:r>
    </w:p>
    <w:p w14:paraId="66787751" w14:textId="77777777" w:rsidR="00410B99" w:rsidRPr="000107D6" w:rsidRDefault="00410B99" w:rsidP="00410B99">
      <w:pPr>
        <w:pStyle w:val="NoSpacing"/>
        <w:jc w:val="both"/>
        <w:rPr>
          <w:sz w:val="24"/>
          <w:szCs w:val="24"/>
        </w:rPr>
      </w:pPr>
    </w:p>
    <w:p w14:paraId="3CDB4CD6" w14:textId="77777777" w:rsidR="001D70F5" w:rsidRPr="000107D6" w:rsidRDefault="001D70F5" w:rsidP="00410B99">
      <w:pPr>
        <w:pStyle w:val="NoSpacing"/>
        <w:rPr>
          <w:b/>
          <w:sz w:val="24"/>
          <w:szCs w:val="24"/>
        </w:rPr>
      </w:pPr>
    </w:p>
    <w:p w14:paraId="36865749" w14:textId="59C02F16" w:rsidR="00410B99" w:rsidRPr="000107D6" w:rsidRDefault="00410B99" w:rsidP="00410B99">
      <w:pPr>
        <w:pStyle w:val="NoSpacing"/>
        <w:rPr>
          <w:b/>
          <w:sz w:val="24"/>
          <w:szCs w:val="24"/>
        </w:rPr>
      </w:pPr>
      <w:r w:rsidRPr="000107D6">
        <w:rPr>
          <w:b/>
          <w:sz w:val="24"/>
          <w:szCs w:val="24"/>
        </w:rPr>
        <w:t>Other</w:t>
      </w:r>
    </w:p>
    <w:p w14:paraId="614EE67C" w14:textId="606346AA" w:rsidR="004774A4" w:rsidRPr="00D91DF4" w:rsidRDefault="004774A4" w:rsidP="00950670">
      <w:pPr>
        <w:pStyle w:val="NoSpacing"/>
        <w:numPr>
          <w:ilvl w:val="0"/>
          <w:numId w:val="1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Replace </w:t>
      </w:r>
      <w:r w:rsidR="00B030BE">
        <w:rPr>
          <w:sz w:val="24"/>
          <w:szCs w:val="24"/>
        </w:rPr>
        <w:t>sixteen</w:t>
      </w:r>
      <w:r>
        <w:rPr>
          <w:sz w:val="24"/>
          <w:szCs w:val="24"/>
        </w:rPr>
        <w:t xml:space="preserve"> 2</w:t>
      </w:r>
      <w:r w:rsidR="00D91DF4">
        <w:rPr>
          <w:sz w:val="24"/>
          <w:szCs w:val="24"/>
        </w:rPr>
        <w:t>3</w:t>
      </w:r>
      <w:r>
        <w:rPr>
          <w:sz w:val="24"/>
          <w:szCs w:val="24"/>
        </w:rPr>
        <w:t xml:space="preserve"># </w:t>
      </w:r>
      <w:r w:rsidR="00D91DF4">
        <w:rPr>
          <w:sz w:val="24"/>
          <w:szCs w:val="24"/>
        </w:rPr>
        <w:t>z</w:t>
      </w:r>
      <w:r>
        <w:rPr>
          <w:sz w:val="24"/>
          <w:szCs w:val="24"/>
        </w:rPr>
        <w:t xml:space="preserve">inc </w:t>
      </w:r>
      <w:r w:rsidR="00D91DF4">
        <w:rPr>
          <w:sz w:val="24"/>
          <w:szCs w:val="24"/>
        </w:rPr>
        <w:t>a</w:t>
      </w:r>
      <w:r>
        <w:rPr>
          <w:sz w:val="24"/>
          <w:szCs w:val="24"/>
        </w:rPr>
        <w:t>nodes</w:t>
      </w:r>
      <w:r w:rsidR="002F6A5C">
        <w:rPr>
          <w:sz w:val="24"/>
          <w:szCs w:val="24"/>
        </w:rPr>
        <w:t xml:space="preserve"> on barge hull.  </w:t>
      </w:r>
      <w:proofErr w:type="gramStart"/>
      <w:r w:rsidR="002F6A5C">
        <w:rPr>
          <w:sz w:val="24"/>
          <w:szCs w:val="24"/>
        </w:rPr>
        <w:t>five</w:t>
      </w:r>
      <w:proofErr w:type="gramEnd"/>
      <w:r w:rsidR="002F6A5C">
        <w:rPr>
          <w:sz w:val="24"/>
          <w:szCs w:val="24"/>
        </w:rPr>
        <w:t xml:space="preserve"> Port side, five Starboard side, three</w:t>
      </w:r>
      <w:r w:rsidR="00D91DF4">
        <w:rPr>
          <w:sz w:val="24"/>
          <w:szCs w:val="24"/>
        </w:rPr>
        <w:t xml:space="preserve"> Aft rake, </w:t>
      </w:r>
      <w:r w:rsidR="002F6A5C">
        <w:rPr>
          <w:sz w:val="24"/>
          <w:szCs w:val="24"/>
        </w:rPr>
        <w:t>three</w:t>
      </w:r>
      <w:r w:rsidR="00D91DF4" w:rsidRPr="00D91DF4">
        <w:rPr>
          <w:sz w:val="24"/>
          <w:szCs w:val="24"/>
        </w:rPr>
        <w:t xml:space="preserve"> Forward rake.</w:t>
      </w:r>
    </w:p>
    <w:p w14:paraId="513133CB" w14:textId="39DC07C6" w:rsidR="00834594" w:rsidRPr="00C772C3" w:rsidRDefault="002F6A5C" w:rsidP="00950670">
      <w:pPr>
        <w:pStyle w:val="NoSpacing"/>
        <w:numPr>
          <w:ilvl w:val="0"/>
          <w:numId w:val="1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Replace </w:t>
      </w:r>
      <w:proofErr w:type="spellStart"/>
      <w:r>
        <w:rPr>
          <w:sz w:val="24"/>
          <w:szCs w:val="24"/>
        </w:rPr>
        <w:t>o-ring</w:t>
      </w:r>
      <w:proofErr w:type="spellEnd"/>
      <w:r>
        <w:rPr>
          <w:sz w:val="24"/>
          <w:szCs w:val="24"/>
        </w:rPr>
        <w:t xml:space="preserve"> gaskets on six</w:t>
      </w:r>
      <w:r w:rsidR="00834594" w:rsidRPr="00D91DF4">
        <w:rPr>
          <w:sz w:val="24"/>
          <w:szCs w:val="24"/>
        </w:rPr>
        <w:t xml:space="preserve"> manhole covers.  Buff groove in cover and area on ring </w:t>
      </w:r>
      <w:r w:rsidR="00834594" w:rsidRPr="00C772C3">
        <w:rPr>
          <w:sz w:val="24"/>
          <w:szCs w:val="24"/>
        </w:rPr>
        <w:t xml:space="preserve">prior to grease.  </w:t>
      </w:r>
    </w:p>
    <w:p w14:paraId="00882F3A" w14:textId="12786513" w:rsidR="00445D7D" w:rsidRPr="00C772C3" w:rsidRDefault="00491827" w:rsidP="00950670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C772C3">
        <w:rPr>
          <w:sz w:val="24"/>
          <w:szCs w:val="24"/>
        </w:rPr>
        <w:t xml:space="preserve">Photos of </w:t>
      </w:r>
      <w:r w:rsidR="007B0E26" w:rsidRPr="00C772C3">
        <w:rPr>
          <w:sz w:val="24"/>
          <w:szCs w:val="24"/>
        </w:rPr>
        <w:t>barge</w:t>
      </w:r>
      <w:r w:rsidRPr="00C772C3">
        <w:rPr>
          <w:sz w:val="24"/>
          <w:szCs w:val="24"/>
        </w:rPr>
        <w:t xml:space="preserve"> are attached.  </w:t>
      </w:r>
      <w:r w:rsidR="006E3F02" w:rsidRPr="00C772C3">
        <w:rPr>
          <w:sz w:val="24"/>
          <w:szCs w:val="24"/>
        </w:rPr>
        <w:t>LDWF will remove all items</w:t>
      </w:r>
      <w:r w:rsidR="005A5574">
        <w:rPr>
          <w:sz w:val="24"/>
          <w:szCs w:val="24"/>
        </w:rPr>
        <w:t xml:space="preserve"> from barge prior to delivery. </w:t>
      </w:r>
    </w:p>
    <w:p w14:paraId="2EFC0D0D" w14:textId="59983DAA" w:rsidR="00A3011F" w:rsidRPr="000107D6" w:rsidRDefault="002F6A5C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>
        <w:rPr>
          <w:sz w:val="24"/>
          <w:szCs w:val="24"/>
        </w:rPr>
        <w:t>Awarded vendor</w:t>
      </w:r>
      <w:r w:rsidR="00A3011F" w:rsidRPr="000107D6">
        <w:rPr>
          <w:sz w:val="24"/>
          <w:szCs w:val="24"/>
        </w:rPr>
        <w:t xml:space="preserve"> must complete all work within 60 days from being awarded the </w:t>
      </w:r>
      <w:r w:rsidR="001A51B1">
        <w:rPr>
          <w:sz w:val="24"/>
          <w:szCs w:val="24"/>
        </w:rPr>
        <w:t>purchase order</w:t>
      </w:r>
      <w:r w:rsidR="004F61A4" w:rsidRPr="000107D6">
        <w:rPr>
          <w:sz w:val="24"/>
          <w:szCs w:val="24"/>
        </w:rPr>
        <w:t>/</w:t>
      </w:r>
      <w:r w:rsidR="00A3011F" w:rsidRPr="000107D6">
        <w:rPr>
          <w:sz w:val="24"/>
          <w:szCs w:val="24"/>
        </w:rPr>
        <w:t>receiving notification to proceed</w:t>
      </w:r>
      <w:r w:rsidR="004F61A4" w:rsidRPr="000107D6">
        <w:rPr>
          <w:sz w:val="24"/>
          <w:szCs w:val="24"/>
        </w:rPr>
        <w:t>.</w:t>
      </w:r>
    </w:p>
    <w:p w14:paraId="038886D6" w14:textId="57E9529B" w:rsidR="00EF5D17" w:rsidRPr="00463419" w:rsidRDefault="00F96E60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0107D6">
        <w:rPr>
          <w:sz w:val="24"/>
          <w:szCs w:val="24"/>
        </w:rPr>
        <w:t xml:space="preserve">LDWF is responsible for transport of </w:t>
      </w:r>
      <w:r w:rsidR="007B0E26" w:rsidRPr="000107D6">
        <w:rPr>
          <w:sz w:val="24"/>
          <w:szCs w:val="24"/>
        </w:rPr>
        <w:t>barge</w:t>
      </w:r>
      <w:r w:rsidRPr="000107D6">
        <w:rPr>
          <w:sz w:val="24"/>
          <w:szCs w:val="24"/>
        </w:rPr>
        <w:t xml:space="preserve"> from </w:t>
      </w:r>
      <w:r w:rsidR="00D13766" w:rsidRPr="000107D6">
        <w:rPr>
          <w:sz w:val="24"/>
          <w:szCs w:val="24"/>
        </w:rPr>
        <w:t xml:space="preserve">the Port of Iberia </w:t>
      </w:r>
      <w:r w:rsidR="002F6A5C">
        <w:rPr>
          <w:sz w:val="24"/>
          <w:szCs w:val="24"/>
        </w:rPr>
        <w:t>up to a 60 mile radius to the awarded</w:t>
      </w:r>
      <w:r w:rsidRPr="000107D6">
        <w:rPr>
          <w:sz w:val="24"/>
          <w:szCs w:val="24"/>
        </w:rPr>
        <w:t xml:space="preserve"> vendor’s shipyard for repairs to be completed.  </w:t>
      </w:r>
      <w:r w:rsidR="00D13766" w:rsidRPr="000107D6">
        <w:rPr>
          <w:sz w:val="24"/>
          <w:szCs w:val="24"/>
        </w:rPr>
        <w:t xml:space="preserve">Transportation and </w:t>
      </w:r>
      <w:r w:rsidR="005B7A05" w:rsidRPr="000107D6">
        <w:rPr>
          <w:sz w:val="24"/>
          <w:szCs w:val="24"/>
        </w:rPr>
        <w:t xml:space="preserve">associated </w:t>
      </w:r>
      <w:r w:rsidR="00D13766" w:rsidRPr="000107D6">
        <w:rPr>
          <w:sz w:val="24"/>
          <w:szCs w:val="24"/>
        </w:rPr>
        <w:t>c</w:t>
      </w:r>
      <w:r w:rsidRPr="000107D6">
        <w:rPr>
          <w:sz w:val="24"/>
          <w:szCs w:val="24"/>
        </w:rPr>
        <w:t>ost</w:t>
      </w:r>
      <w:r w:rsidR="00D13766" w:rsidRPr="000107D6">
        <w:rPr>
          <w:sz w:val="24"/>
          <w:szCs w:val="24"/>
        </w:rPr>
        <w:t>s</w:t>
      </w:r>
      <w:r w:rsidRPr="000107D6">
        <w:rPr>
          <w:sz w:val="24"/>
          <w:szCs w:val="24"/>
        </w:rPr>
        <w:t xml:space="preserve"> for any</w:t>
      </w:r>
      <w:r w:rsidR="002F6A5C">
        <w:rPr>
          <w:sz w:val="24"/>
          <w:szCs w:val="24"/>
        </w:rPr>
        <w:t xml:space="preserve"> additional mileage beyond 60</w:t>
      </w:r>
      <w:r w:rsidRPr="000107D6">
        <w:rPr>
          <w:sz w:val="24"/>
          <w:szCs w:val="24"/>
        </w:rPr>
        <w:t xml:space="preserve"> </w:t>
      </w:r>
      <w:r w:rsidR="00D13766" w:rsidRPr="000107D6">
        <w:rPr>
          <w:sz w:val="24"/>
          <w:szCs w:val="24"/>
        </w:rPr>
        <w:t xml:space="preserve">will be the responsibility of the </w:t>
      </w:r>
      <w:r w:rsidR="002F6A5C">
        <w:rPr>
          <w:sz w:val="24"/>
          <w:szCs w:val="24"/>
        </w:rPr>
        <w:lastRenderedPageBreak/>
        <w:t>awarded</w:t>
      </w:r>
      <w:r w:rsidRPr="000107D6">
        <w:rPr>
          <w:sz w:val="24"/>
          <w:szCs w:val="24"/>
        </w:rPr>
        <w:t xml:space="preserve"> vendor.  </w:t>
      </w:r>
      <w:r w:rsidRPr="00D8398B">
        <w:rPr>
          <w:sz w:val="24"/>
          <w:szCs w:val="24"/>
        </w:rPr>
        <w:t xml:space="preserve">Upon </w:t>
      </w:r>
      <w:r w:rsidR="00D13766" w:rsidRPr="00D8398B">
        <w:rPr>
          <w:sz w:val="24"/>
          <w:szCs w:val="24"/>
        </w:rPr>
        <w:t xml:space="preserve">accepted </w:t>
      </w:r>
      <w:r w:rsidRPr="00D8398B">
        <w:rPr>
          <w:sz w:val="24"/>
          <w:szCs w:val="24"/>
        </w:rPr>
        <w:t xml:space="preserve">completion of repairs, vendor will </w:t>
      </w:r>
      <w:r w:rsidR="00D13766" w:rsidRPr="00D8398B">
        <w:rPr>
          <w:sz w:val="24"/>
          <w:szCs w:val="24"/>
        </w:rPr>
        <w:t xml:space="preserve">be responsible </w:t>
      </w:r>
      <w:r w:rsidR="00D13766" w:rsidRPr="00463419">
        <w:rPr>
          <w:sz w:val="24"/>
          <w:szCs w:val="24"/>
        </w:rPr>
        <w:t xml:space="preserve">for return of the </w:t>
      </w:r>
      <w:r w:rsidR="007B0E26" w:rsidRPr="00463419">
        <w:rPr>
          <w:sz w:val="24"/>
          <w:szCs w:val="24"/>
        </w:rPr>
        <w:t>barge</w:t>
      </w:r>
      <w:r w:rsidR="00D13766" w:rsidRPr="00463419">
        <w:rPr>
          <w:sz w:val="24"/>
          <w:szCs w:val="24"/>
        </w:rPr>
        <w:t xml:space="preserve"> to within the sixty mile distance from the Port of Iberia</w:t>
      </w:r>
      <w:r w:rsidR="00D232F1" w:rsidRPr="00463419">
        <w:rPr>
          <w:sz w:val="24"/>
          <w:szCs w:val="24"/>
        </w:rPr>
        <w:t xml:space="preserve"> if applicable</w:t>
      </w:r>
      <w:r w:rsidR="00D13766" w:rsidRPr="00463419">
        <w:rPr>
          <w:sz w:val="24"/>
          <w:szCs w:val="24"/>
        </w:rPr>
        <w:t>.</w:t>
      </w:r>
    </w:p>
    <w:p w14:paraId="27A96D27" w14:textId="7F74935E" w:rsidR="00564914" w:rsidRPr="009118F7" w:rsidRDefault="00445D7D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463419">
        <w:rPr>
          <w:sz w:val="24"/>
          <w:szCs w:val="24"/>
        </w:rPr>
        <w:t xml:space="preserve">LDWF may hire a marine surveyor to </w:t>
      </w:r>
      <w:r w:rsidRPr="000107D6">
        <w:rPr>
          <w:sz w:val="24"/>
          <w:szCs w:val="24"/>
        </w:rPr>
        <w:t xml:space="preserve">periodically assist with inspections of vendor’s </w:t>
      </w:r>
      <w:r w:rsidRPr="00D8398B">
        <w:rPr>
          <w:sz w:val="24"/>
          <w:szCs w:val="24"/>
        </w:rPr>
        <w:t>work on an as needed basis.  Vendor must be able to accommodate inspections.</w:t>
      </w:r>
    </w:p>
    <w:p w14:paraId="43DF2CFB" w14:textId="471307F7" w:rsidR="009118F7" w:rsidRPr="009118F7" w:rsidRDefault="009118F7" w:rsidP="009118F7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b/>
          <w:szCs w:val="24"/>
        </w:rPr>
      </w:pPr>
      <w:r>
        <w:t xml:space="preserve">All potential vendors will be required to attend a mandatory pre-bid meeting near the Quintana Public Boat Launch in </w:t>
      </w:r>
      <w:proofErr w:type="spellStart"/>
      <w:r>
        <w:t>Cypremort</w:t>
      </w:r>
      <w:proofErr w:type="spellEnd"/>
      <w:r>
        <w:t xml:space="preserve"> Point, LA. The pre-bid meeting is scheduled </w:t>
      </w:r>
      <w:r w:rsidRPr="00601E9F">
        <w:t xml:space="preserve">for </w:t>
      </w:r>
      <w:r>
        <w:t>April 25th</w:t>
      </w:r>
      <w:r w:rsidRPr="00601E9F">
        <w:t>, 2024 at</w:t>
      </w:r>
      <w:r>
        <w:t xml:space="preserve"> 11</w:t>
      </w:r>
      <w:bookmarkStart w:id="0" w:name="_GoBack"/>
      <w:bookmarkEnd w:id="0"/>
      <w:r>
        <w:t xml:space="preserve">:00AM. Contact Person is Lance Campbell (337) 735-8668, LCampbell@wlf.la.gov. The vessel will be available for inspection at this meeting. </w:t>
      </w:r>
      <w:r w:rsidRPr="007A498B">
        <w:rPr>
          <w:b/>
        </w:rPr>
        <w:t>FAILURE TO ATTEND WILL ELIMINATE YOUR BID FROM CONSIDERATION.</w:t>
      </w:r>
    </w:p>
    <w:p w14:paraId="3AD2E169" w14:textId="77777777" w:rsidR="009118F7" w:rsidRPr="009118F7" w:rsidRDefault="009118F7" w:rsidP="009118F7">
      <w:pPr>
        <w:spacing w:after="0" w:line="240" w:lineRule="auto"/>
        <w:rPr>
          <w:b/>
          <w:szCs w:val="24"/>
        </w:rPr>
      </w:pPr>
    </w:p>
    <w:p w14:paraId="2B18C0F4" w14:textId="13B21B5D" w:rsidR="00A63DF5" w:rsidRPr="009B5416" w:rsidRDefault="00017373" w:rsidP="009B5416">
      <w:pPr>
        <w:pStyle w:val="NoSpacing"/>
        <w:numPr>
          <w:ilvl w:val="0"/>
          <w:numId w:val="12"/>
        </w:numPr>
        <w:rPr>
          <w:b/>
          <w:sz w:val="24"/>
          <w:szCs w:val="24"/>
        </w:rPr>
      </w:pPr>
      <w:r w:rsidRPr="00D8398B">
        <w:rPr>
          <w:b/>
          <w:sz w:val="24"/>
          <w:szCs w:val="24"/>
        </w:rPr>
        <w:t xml:space="preserve">Bidders proposing to use equivalent products, methods, etc. should note these exceptions and supply </w:t>
      </w:r>
      <w:r w:rsidR="00B46656" w:rsidRPr="00D8398B">
        <w:rPr>
          <w:b/>
          <w:sz w:val="24"/>
          <w:szCs w:val="24"/>
        </w:rPr>
        <w:t xml:space="preserve">all </w:t>
      </w:r>
      <w:r w:rsidRPr="00D8398B">
        <w:rPr>
          <w:b/>
          <w:sz w:val="24"/>
          <w:szCs w:val="24"/>
        </w:rPr>
        <w:t>descriptive information associated with the equi</w:t>
      </w:r>
      <w:r w:rsidR="005A5574">
        <w:rPr>
          <w:b/>
          <w:sz w:val="24"/>
          <w:szCs w:val="24"/>
        </w:rPr>
        <w:t xml:space="preserve">valent products, methods, etc. </w:t>
      </w:r>
      <w:r w:rsidR="00A63DF5" w:rsidRPr="009B5416">
        <w:rPr>
          <w:sz w:val="24"/>
          <w:szCs w:val="24"/>
        </w:rPr>
        <w:br w:type="page"/>
      </w:r>
    </w:p>
    <w:p w14:paraId="4988283A" w14:textId="77777777" w:rsidR="00A63DF5" w:rsidRDefault="00A63DF5" w:rsidP="00A16C46">
      <w:pPr>
        <w:pStyle w:val="NoSpacing"/>
        <w:rPr>
          <w:sz w:val="24"/>
          <w:szCs w:val="24"/>
        </w:rPr>
        <w:sectPr w:rsidR="00A63DF5" w:rsidSect="00E31081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B4459F" w14:textId="0D58B566" w:rsidR="00A63DF5" w:rsidRDefault="00A63DF5" w:rsidP="00A16C46">
      <w:pPr>
        <w:pStyle w:val="NoSpacing"/>
        <w:rPr>
          <w:sz w:val="24"/>
          <w:szCs w:val="24"/>
        </w:rPr>
      </w:pPr>
    </w:p>
    <w:p w14:paraId="56CF15FE" w14:textId="62205205" w:rsidR="0003572F" w:rsidRDefault="00B53329" w:rsidP="00B53329">
      <w:pPr>
        <w:jc w:val="center"/>
      </w:pPr>
      <w:r>
        <w:rPr>
          <w:noProof/>
        </w:rPr>
        <w:drawing>
          <wp:inline distT="0" distB="0" distL="0" distR="0" wp14:anchorId="383963F0" wp14:editId="357C23F1">
            <wp:extent cx="5985374" cy="448903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04" cy="44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81DB" w14:textId="767B9D4E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177AF99" wp14:editId="6E023BF1">
            <wp:extent cx="6015592" cy="4511696"/>
            <wp:effectExtent l="0" t="0" r="444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799" cy="451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A17C" w14:textId="4948C618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30609232" wp14:editId="06C4DC6C">
            <wp:extent cx="6004088" cy="45030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10" cy="45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5CAA" w14:textId="27285507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DA89E2E" wp14:editId="0BE339AD">
            <wp:extent cx="5999118" cy="44993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6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49" cy="45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A357" w14:textId="2C2CDB38" w:rsidR="00B53329" w:rsidRDefault="00B53329" w:rsidP="00B53329">
      <w:pPr>
        <w:jc w:val="center"/>
      </w:pPr>
    </w:p>
    <w:p w14:paraId="12665CCA" w14:textId="77777777" w:rsidR="00A61394" w:rsidRDefault="00A61394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47971621" wp14:editId="0EF75E8F">
            <wp:extent cx="5965335" cy="447400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020" cy="44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4550" w14:textId="05B87D02" w:rsidR="00A61394" w:rsidRPr="00E14B1D" w:rsidRDefault="00A61394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1A06635" wp14:editId="5780F68D">
            <wp:extent cx="7216515" cy="5412386"/>
            <wp:effectExtent l="666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7631" cy="54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0A679" wp14:editId="5CA56AB2">
            <wp:extent cx="7221353" cy="5416015"/>
            <wp:effectExtent l="730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6628" cy="54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394" w:rsidRPr="00E14B1D" w:rsidSect="00A63DF5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02F43" w14:textId="77777777" w:rsidR="00750B4B" w:rsidRDefault="00750B4B" w:rsidP="00750B4B">
      <w:pPr>
        <w:spacing w:after="0" w:line="240" w:lineRule="auto"/>
      </w:pPr>
      <w:r>
        <w:separator/>
      </w:r>
    </w:p>
  </w:endnote>
  <w:endnote w:type="continuationSeparator" w:id="0">
    <w:p w14:paraId="01EB7426" w14:textId="77777777" w:rsidR="00750B4B" w:rsidRDefault="00750B4B" w:rsidP="0075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526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A9605" w14:textId="65E99F7E" w:rsidR="00750B4B" w:rsidRDefault="00750B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8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326974" w14:textId="77777777" w:rsidR="00750B4B" w:rsidRDefault="00750B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39433" w14:textId="77777777" w:rsidR="00750B4B" w:rsidRDefault="00750B4B" w:rsidP="00750B4B">
      <w:pPr>
        <w:spacing w:after="0" w:line="240" w:lineRule="auto"/>
      </w:pPr>
      <w:r>
        <w:separator/>
      </w:r>
    </w:p>
  </w:footnote>
  <w:footnote w:type="continuationSeparator" w:id="0">
    <w:p w14:paraId="59A45FDC" w14:textId="77777777" w:rsidR="00750B4B" w:rsidRDefault="00750B4B" w:rsidP="00750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0EDB4" w14:textId="1D62E5FB" w:rsidR="002F6A5C" w:rsidRDefault="002F6A5C" w:rsidP="002F6A5C">
    <w:pPr>
      <w:pStyle w:val="Header"/>
      <w:tabs>
        <w:tab w:val="clear" w:pos="4680"/>
        <w:tab w:val="clear" w:pos="9360"/>
        <w:tab w:val="left" w:pos="7701"/>
      </w:tabs>
    </w:pPr>
    <w:proofErr w:type="spellStart"/>
    <w:r>
      <w:t>RFx</w:t>
    </w:r>
    <w:proofErr w:type="spellEnd"/>
    <w:r>
      <w:t xml:space="preserve"> 3000022769</w:t>
    </w:r>
    <w:r>
      <w:tab/>
      <w:t>Attachment 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62CE"/>
    <w:multiLevelType w:val="hybridMultilevel"/>
    <w:tmpl w:val="8ECC90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872D0D"/>
    <w:multiLevelType w:val="hybridMultilevel"/>
    <w:tmpl w:val="C2D4D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97548"/>
    <w:multiLevelType w:val="hybridMultilevel"/>
    <w:tmpl w:val="31DC2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DBD"/>
    <w:multiLevelType w:val="hybridMultilevel"/>
    <w:tmpl w:val="063E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A0436"/>
    <w:multiLevelType w:val="hybridMultilevel"/>
    <w:tmpl w:val="9098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5083A"/>
    <w:multiLevelType w:val="hybridMultilevel"/>
    <w:tmpl w:val="97E4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14814"/>
    <w:multiLevelType w:val="hybridMultilevel"/>
    <w:tmpl w:val="F7A04A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23418D"/>
    <w:multiLevelType w:val="hybridMultilevel"/>
    <w:tmpl w:val="0754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22D40"/>
    <w:multiLevelType w:val="hybridMultilevel"/>
    <w:tmpl w:val="28AC9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13CF0"/>
    <w:multiLevelType w:val="hybridMultilevel"/>
    <w:tmpl w:val="EF42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6459B"/>
    <w:multiLevelType w:val="hybridMultilevel"/>
    <w:tmpl w:val="FA60E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169F3"/>
    <w:multiLevelType w:val="hybridMultilevel"/>
    <w:tmpl w:val="A65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46252"/>
    <w:multiLevelType w:val="hybridMultilevel"/>
    <w:tmpl w:val="6E02D0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7F2DDF"/>
    <w:multiLevelType w:val="hybridMultilevel"/>
    <w:tmpl w:val="8CC6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D1302"/>
    <w:multiLevelType w:val="hybridMultilevel"/>
    <w:tmpl w:val="D794D916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 w15:restartNumberingAfterBreak="0">
    <w:nsid w:val="79516511"/>
    <w:multiLevelType w:val="hybridMultilevel"/>
    <w:tmpl w:val="4086D5F2"/>
    <w:lvl w:ilvl="0" w:tplc="EF260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679D0"/>
    <w:multiLevelType w:val="hybridMultilevel"/>
    <w:tmpl w:val="E0A238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C169B"/>
    <w:multiLevelType w:val="hybridMultilevel"/>
    <w:tmpl w:val="D2B894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14"/>
  </w:num>
  <w:num w:numId="6">
    <w:abstractNumId w:val="17"/>
  </w:num>
  <w:num w:numId="7">
    <w:abstractNumId w:val="16"/>
  </w:num>
  <w:num w:numId="8">
    <w:abstractNumId w:val="8"/>
  </w:num>
  <w:num w:numId="9">
    <w:abstractNumId w:val="12"/>
  </w:num>
  <w:num w:numId="10">
    <w:abstractNumId w:val="5"/>
  </w:num>
  <w:num w:numId="11">
    <w:abstractNumId w:val="6"/>
  </w:num>
  <w:num w:numId="12">
    <w:abstractNumId w:val="4"/>
  </w:num>
  <w:num w:numId="13">
    <w:abstractNumId w:val="15"/>
  </w:num>
  <w:num w:numId="14">
    <w:abstractNumId w:val="0"/>
  </w:num>
  <w:num w:numId="15">
    <w:abstractNumId w:val="10"/>
  </w:num>
  <w:num w:numId="16">
    <w:abstractNumId w:val="2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6D"/>
    <w:rsid w:val="00004032"/>
    <w:rsid w:val="000107D6"/>
    <w:rsid w:val="00011117"/>
    <w:rsid w:val="00011F41"/>
    <w:rsid w:val="00017373"/>
    <w:rsid w:val="00020EEB"/>
    <w:rsid w:val="00026A09"/>
    <w:rsid w:val="0003199D"/>
    <w:rsid w:val="0003572F"/>
    <w:rsid w:val="00053C3E"/>
    <w:rsid w:val="00056246"/>
    <w:rsid w:val="00063571"/>
    <w:rsid w:val="000808AE"/>
    <w:rsid w:val="0008359C"/>
    <w:rsid w:val="00091D10"/>
    <w:rsid w:val="000A1AB7"/>
    <w:rsid w:val="000C49A7"/>
    <w:rsid w:val="000D781F"/>
    <w:rsid w:val="000F07D6"/>
    <w:rsid w:val="00113389"/>
    <w:rsid w:val="001148B4"/>
    <w:rsid w:val="00122B6E"/>
    <w:rsid w:val="0013620B"/>
    <w:rsid w:val="00146A66"/>
    <w:rsid w:val="00155CEF"/>
    <w:rsid w:val="00185228"/>
    <w:rsid w:val="001A1653"/>
    <w:rsid w:val="001A51B1"/>
    <w:rsid w:val="001A55FA"/>
    <w:rsid w:val="001B0E98"/>
    <w:rsid w:val="001D70F5"/>
    <w:rsid w:val="001E4CD2"/>
    <w:rsid w:val="00204163"/>
    <w:rsid w:val="002078E3"/>
    <w:rsid w:val="002274CC"/>
    <w:rsid w:val="0023765D"/>
    <w:rsid w:val="002549F1"/>
    <w:rsid w:val="00256F0F"/>
    <w:rsid w:val="002753EA"/>
    <w:rsid w:val="002764A0"/>
    <w:rsid w:val="0028306C"/>
    <w:rsid w:val="00295260"/>
    <w:rsid w:val="00297276"/>
    <w:rsid w:val="002A64FC"/>
    <w:rsid w:val="002D11AC"/>
    <w:rsid w:val="002D4E46"/>
    <w:rsid w:val="002E18BB"/>
    <w:rsid w:val="002F3BAC"/>
    <w:rsid w:val="002F5EEA"/>
    <w:rsid w:val="002F6A5C"/>
    <w:rsid w:val="00301B84"/>
    <w:rsid w:val="00303D43"/>
    <w:rsid w:val="00317879"/>
    <w:rsid w:val="003404D4"/>
    <w:rsid w:val="00343B0A"/>
    <w:rsid w:val="0035222F"/>
    <w:rsid w:val="00371DE0"/>
    <w:rsid w:val="0038232D"/>
    <w:rsid w:val="003903DA"/>
    <w:rsid w:val="003A51FA"/>
    <w:rsid w:val="003B784C"/>
    <w:rsid w:val="003C302A"/>
    <w:rsid w:val="003C3A5A"/>
    <w:rsid w:val="003D00B4"/>
    <w:rsid w:val="003D1A10"/>
    <w:rsid w:val="003F0688"/>
    <w:rsid w:val="0040359D"/>
    <w:rsid w:val="00410B99"/>
    <w:rsid w:val="00413D03"/>
    <w:rsid w:val="00417DF3"/>
    <w:rsid w:val="00426AB0"/>
    <w:rsid w:val="004304D3"/>
    <w:rsid w:val="00433233"/>
    <w:rsid w:val="00445D7D"/>
    <w:rsid w:val="00463419"/>
    <w:rsid w:val="00463542"/>
    <w:rsid w:val="00464A24"/>
    <w:rsid w:val="004725B4"/>
    <w:rsid w:val="004774A4"/>
    <w:rsid w:val="0048024C"/>
    <w:rsid w:val="004853FF"/>
    <w:rsid w:val="00486471"/>
    <w:rsid w:val="004871BB"/>
    <w:rsid w:val="00491827"/>
    <w:rsid w:val="004B5436"/>
    <w:rsid w:val="004C2B87"/>
    <w:rsid w:val="004C3AC1"/>
    <w:rsid w:val="004D3E91"/>
    <w:rsid w:val="004E18A6"/>
    <w:rsid w:val="004F5FC7"/>
    <w:rsid w:val="004F61A4"/>
    <w:rsid w:val="00504BF1"/>
    <w:rsid w:val="005142C0"/>
    <w:rsid w:val="005418ED"/>
    <w:rsid w:val="0054347D"/>
    <w:rsid w:val="005631F4"/>
    <w:rsid w:val="00564914"/>
    <w:rsid w:val="00596B90"/>
    <w:rsid w:val="005A1C96"/>
    <w:rsid w:val="005A5574"/>
    <w:rsid w:val="005B7A05"/>
    <w:rsid w:val="005E451D"/>
    <w:rsid w:val="005E713F"/>
    <w:rsid w:val="005F0468"/>
    <w:rsid w:val="005F523B"/>
    <w:rsid w:val="005F6C2B"/>
    <w:rsid w:val="00606C15"/>
    <w:rsid w:val="006225CA"/>
    <w:rsid w:val="00634267"/>
    <w:rsid w:val="00640921"/>
    <w:rsid w:val="00646F52"/>
    <w:rsid w:val="00653AEE"/>
    <w:rsid w:val="006A094D"/>
    <w:rsid w:val="006B076D"/>
    <w:rsid w:val="006C017D"/>
    <w:rsid w:val="006C4475"/>
    <w:rsid w:val="006D24E9"/>
    <w:rsid w:val="006D4A94"/>
    <w:rsid w:val="006D7D44"/>
    <w:rsid w:val="006E3F02"/>
    <w:rsid w:val="006E4E42"/>
    <w:rsid w:val="006E6BBC"/>
    <w:rsid w:val="006F23B9"/>
    <w:rsid w:val="006F4A6D"/>
    <w:rsid w:val="006F605D"/>
    <w:rsid w:val="00701F18"/>
    <w:rsid w:val="00701F55"/>
    <w:rsid w:val="007219EA"/>
    <w:rsid w:val="00741C75"/>
    <w:rsid w:val="00750B4B"/>
    <w:rsid w:val="00766FB3"/>
    <w:rsid w:val="00772F9C"/>
    <w:rsid w:val="00792527"/>
    <w:rsid w:val="007A61E5"/>
    <w:rsid w:val="007B0E26"/>
    <w:rsid w:val="007B354D"/>
    <w:rsid w:val="007C04EF"/>
    <w:rsid w:val="007C0629"/>
    <w:rsid w:val="007D39A8"/>
    <w:rsid w:val="007E7D2B"/>
    <w:rsid w:val="007F1019"/>
    <w:rsid w:val="007F7BB7"/>
    <w:rsid w:val="008032CF"/>
    <w:rsid w:val="008066BD"/>
    <w:rsid w:val="0080676B"/>
    <w:rsid w:val="00813CBD"/>
    <w:rsid w:val="00834594"/>
    <w:rsid w:val="00845040"/>
    <w:rsid w:val="008533C4"/>
    <w:rsid w:val="0085676A"/>
    <w:rsid w:val="0086148E"/>
    <w:rsid w:val="00875C6A"/>
    <w:rsid w:val="008772C6"/>
    <w:rsid w:val="00884085"/>
    <w:rsid w:val="00890C1E"/>
    <w:rsid w:val="00893DB9"/>
    <w:rsid w:val="00896E6D"/>
    <w:rsid w:val="008A07A4"/>
    <w:rsid w:val="008A389F"/>
    <w:rsid w:val="008A41D3"/>
    <w:rsid w:val="008B0BAD"/>
    <w:rsid w:val="008B0C3F"/>
    <w:rsid w:val="008D48E2"/>
    <w:rsid w:val="008E1EB0"/>
    <w:rsid w:val="008E522C"/>
    <w:rsid w:val="008F327A"/>
    <w:rsid w:val="009118F7"/>
    <w:rsid w:val="00913E7E"/>
    <w:rsid w:val="00920964"/>
    <w:rsid w:val="009242A9"/>
    <w:rsid w:val="00927263"/>
    <w:rsid w:val="00942A10"/>
    <w:rsid w:val="00950670"/>
    <w:rsid w:val="0097441E"/>
    <w:rsid w:val="00981250"/>
    <w:rsid w:val="00981342"/>
    <w:rsid w:val="00981391"/>
    <w:rsid w:val="009927C1"/>
    <w:rsid w:val="009A4EB3"/>
    <w:rsid w:val="009A595E"/>
    <w:rsid w:val="009B1C87"/>
    <w:rsid w:val="009B5416"/>
    <w:rsid w:val="009C354C"/>
    <w:rsid w:val="009C7174"/>
    <w:rsid w:val="009D39CD"/>
    <w:rsid w:val="009D7AAB"/>
    <w:rsid w:val="009E6B70"/>
    <w:rsid w:val="00A02331"/>
    <w:rsid w:val="00A02A1A"/>
    <w:rsid w:val="00A129C8"/>
    <w:rsid w:val="00A16C46"/>
    <w:rsid w:val="00A23548"/>
    <w:rsid w:val="00A3011F"/>
    <w:rsid w:val="00A35170"/>
    <w:rsid w:val="00A61394"/>
    <w:rsid w:val="00A62C11"/>
    <w:rsid w:val="00A63DF5"/>
    <w:rsid w:val="00A6679A"/>
    <w:rsid w:val="00A81C81"/>
    <w:rsid w:val="00AB7564"/>
    <w:rsid w:val="00AB7806"/>
    <w:rsid w:val="00AC3E83"/>
    <w:rsid w:val="00AC6B51"/>
    <w:rsid w:val="00AC71BE"/>
    <w:rsid w:val="00B02580"/>
    <w:rsid w:val="00B030BE"/>
    <w:rsid w:val="00B149D8"/>
    <w:rsid w:val="00B174D9"/>
    <w:rsid w:val="00B23B9F"/>
    <w:rsid w:val="00B307D4"/>
    <w:rsid w:val="00B32A0A"/>
    <w:rsid w:val="00B32E66"/>
    <w:rsid w:val="00B441FA"/>
    <w:rsid w:val="00B46656"/>
    <w:rsid w:val="00B53329"/>
    <w:rsid w:val="00B63055"/>
    <w:rsid w:val="00BC0150"/>
    <w:rsid w:val="00BC4C53"/>
    <w:rsid w:val="00BD0A1A"/>
    <w:rsid w:val="00BD61CA"/>
    <w:rsid w:val="00BD6D3E"/>
    <w:rsid w:val="00BE3690"/>
    <w:rsid w:val="00C358C8"/>
    <w:rsid w:val="00C40B29"/>
    <w:rsid w:val="00C50969"/>
    <w:rsid w:val="00C70465"/>
    <w:rsid w:val="00C74E3C"/>
    <w:rsid w:val="00C765AD"/>
    <w:rsid w:val="00C772C3"/>
    <w:rsid w:val="00CA5121"/>
    <w:rsid w:val="00CD5D4D"/>
    <w:rsid w:val="00CD76C0"/>
    <w:rsid w:val="00D02B90"/>
    <w:rsid w:val="00D038C2"/>
    <w:rsid w:val="00D075E3"/>
    <w:rsid w:val="00D13766"/>
    <w:rsid w:val="00D218D7"/>
    <w:rsid w:val="00D232F1"/>
    <w:rsid w:val="00D66FAE"/>
    <w:rsid w:val="00D71301"/>
    <w:rsid w:val="00D8398B"/>
    <w:rsid w:val="00D91DF4"/>
    <w:rsid w:val="00DB101A"/>
    <w:rsid w:val="00DC1A34"/>
    <w:rsid w:val="00DF3667"/>
    <w:rsid w:val="00DF706E"/>
    <w:rsid w:val="00E04438"/>
    <w:rsid w:val="00E14B1D"/>
    <w:rsid w:val="00E217F0"/>
    <w:rsid w:val="00E27E64"/>
    <w:rsid w:val="00E31081"/>
    <w:rsid w:val="00E3372C"/>
    <w:rsid w:val="00E55B92"/>
    <w:rsid w:val="00E6062F"/>
    <w:rsid w:val="00E72C87"/>
    <w:rsid w:val="00E75614"/>
    <w:rsid w:val="00E865F8"/>
    <w:rsid w:val="00E870D3"/>
    <w:rsid w:val="00E919F7"/>
    <w:rsid w:val="00E9436A"/>
    <w:rsid w:val="00EA2736"/>
    <w:rsid w:val="00EC2236"/>
    <w:rsid w:val="00EC5B80"/>
    <w:rsid w:val="00ED614F"/>
    <w:rsid w:val="00EF5D17"/>
    <w:rsid w:val="00F036F6"/>
    <w:rsid w:val="00F234B3"/>
    <w:rsid w:val="00F4679A"/>
    <w:rsid w:val="00F61407"/>
    <w:rsid w:val="00F67FAA"/>
    <w:rsid w:val="00F86D1A"/>
    <w:rsid w:val="00F9094A"/>
    <w:rsid w:val="00F96E60"/>
    <w:rsid w:val="00FD04D4"/>
    <w:rsid w:val="00FD3D8F"/>
    <w:rsid w:val="00FE61E9"/>
    <w:rsid w:val="00FE65F4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5155F"/>
  <w15:docId w15:val="{32153915-C93B-44D1-9C56-2F60EBE0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A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F4A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5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6B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5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25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5C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0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B4B"/>
  </w:style>
  <w:style w:type="paragraph" w:styleId="Footer">
    <w:name w:val="footer"/>
    <w:basedOn w:val="Normal"/>
    <w:link w:val="FooterChar"/>
    <w:uiPriority w:val="99"/>
    <w:unhideWhenUsed/>
    <w:rsid w:val="00750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B4B"/>
  </w:style>
  <w:style w:type="paragraph" w:styleId="ListParagraph">
    <w:name w:val="List Paragraph"/>
    <w:basedOn w:val="Normal"/>
    <w:uiPriority w:val="34"/>
    <w:qFormat/>
    <w:rsid w:val="009118F7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8544E-BE5E-4A0B-B31E-56603A9F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dleblanc</dc:creator>
  <cp:lastModifiedBy>Tedrus Paul</cp:lastModifiedBy>
  <cp:revision>8</cp:revision>
  <cp:lastPrinted>2024-01-04T16:40:00Z</cp:lastPrinted>
  <dcterms:created xsi:type="dcterms:W3CDTF">2024-04-04T14:40:00Z</dcterms:created>
  <dcterms:modified xsi:type="dcterms:W3CDTF">2024-04-16T18:09:00Z</dcterms:modified>
</cp:coreProperties>
</file>