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305517">
        <w:rPr>
          <w:rFonts w:eastAsia="Times New Roman"/>
          <w:noProof/>
          <w:sz w:val="24"/>
          <w:szCs w:val="24"/>
        </w:rPr>
        <w:t>March 7,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5A74FE" w:rsidP="00EA2320">
      <w:pPr>
        <w:spacing w:after="0" w:line="240" w:lineRule="auto"/>
        <w:jc w:val="center"/>
        <w:rPr>
          <w:rFonts w:eastAsia="Times New Roman"/>
          <w:b/>
          <w:bCs/>
          <w:i/>
          <w:iCs/>
          <w:sz w:val="24"/>
          <w:szCs w:val="24"/>
        </w:rPr>
      </w:pPr>
      <w:r>
        <w:rPr>
          <w:rFonts w:eastAsia="Times New Roman"/>
          <w:b/>
          <w:bCs/>
          <w:sz w:val="24"/>
          <w:szCs w:val="24"/>
        </w:rPr>
        <w:t>ADDENDUM NO. 01</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5A74FE" w:rsidRPr="005A74FE">
        <w:rPr>
          <w:rFonts w:eastAsia="Times New Roman"/>
          <w:sz w:val="24"/>
          <w:szCs w:val="24"/>
        </w:rPr>
        <w:t>3000022574</w:t>
      </w:r>
      <w:r w:rsidRPr="005A74FE">
        <w:rPr>
          <w:rFonts w:eastAsia="Times New Roman"/>
          <w:sz w:val="24"/>
          <w:szCs w:val="24"/>
        </w:rPr>
        <w:t xml:space="preserve"> </w:t>
      </w:r>
      <w:r w:rsidRPr="00EA2320">
        <w:rPr>
          <w:rFonts w:eastAsia="Times New Roman"/>
          <w:sz w:val="24"/>
          <w:szCs w:val="24"/>
        </w:rPr>
        <w:t>for the Invitation to Bid</w:t>
      </w:r>
      <w:r w:rsidR="00EA6FCC">
        <w:rPr>
          <w:rFonts w:eastAsia="Times New Roman"/>
          <w:sz w:val="24"/>
          <w:szCs w:val="24"/>
        </w:rPr>
        <w:t xml:space="preserve"> (ITB)</w:t>
      </w:r>
      <w:r w:rsidRPr="00EA2320">
        <w:rPr>
          <w:rFonts w:eastAsia="Times New Roman"/>
          <w:sz w:val="24"/>
          <w:szCs w:val="24"/>
        </w:rPr>
        <w:t xml:space="preserve"> for the State of Louisiana – </w:t>
      </w:r>
      <w:r w:rsidR="005A74FE">
        <w:rPr>
          <w:rFonts w:eastAsia="Times New Roman"/>
          <w:sz w:val="24"/>
          <w:szCs w:val="24"/>
        </w:rPr>
        <w:t>*</w:t>
      </w:r>
      <w:r w:rsidR="005A74FE" w:rsidRPr="005A74FE">
        <w:rPr>
          <w:rFonts w:eastAsia="Times New Roman"/>
          <w:bCs/>
          <w:sz w:val="24"/>
          <w:szCs w:val="24"/>
        </w:rPr>
        <w:t>Re-Bid</w:t>
      </w:r>
      <w:r w:rsidR="005A74FE">
        <w:rPr>
          <w:rFonts w:eastAsia="Times New Roman"/>
          <w:bCs/>
          <w:sz w:val="24"/>
          <w:szCs w:val="24"/>
        </w:rPr>
        <w:t>*</w:t>
      </w:r>
      <w:r w:rsidR="005A74FE" w:rsidRPr="005A74FE">
        <w:rPr>
          <w:rFonts w:eastAsia="Times New Roman"/>
          <w:bCs/>
          <w:sz w:val="24"/>
          <w:szCs w:val="24"/>
        </w:rPr>
        <w:t xml:space="preserve"> Freezer Condense</w:t>
      </w:r>
      <w:r w:rsidR="005A74FE">
        <w:rPr>
          <w:rFonts w:eastAsia="Times New Roman"/>
          <w:bCs/>
          <w:sz w:val="24"/>
          <w:szCs w:val="24"/>
        </w:rPr>
        <w:t>s- DOC-DWCC</w:t>
      </w:r>
      <w:r w:rsidRPr="00EA2320">
        <w:rPr>
          <w:rFonts w:eastAsia="Times New Roman"/>
          <w:sz w:val="24"/>
          <w:szCs w:val="24"/>
        </w:rPr>
        <w:t xml:space="preserve">, which is currently scheduled to open at </w:t>
      </w:r>
      <w:r w:rsidR="005A74FE" w:rsidRPr="005A74FE">
        <w:rPr>
          <w:rFonts w:eastAsia="Times New Roman"/>
          <w:sz w:val="24"/>
          <w:szCs w:val="24"/>
        </w:rPr>
        <w:t>10:00AM</w:t>
      </w:r>
      <w:r w:rsidRPr="005A74FE">
        <w:rPr>
          <w:rFonts w:eastAsia="Times New Roman"/>
          <w:sz w:val="24"/>
          <w:szCs w:val="24"/>
        </w:rPr>
        <w:t xml:space="preserve"> </w:t>
      </w:r>
      <w:r w:rsidRPr="00EA2320">
        <w:rPr>
          <w:rFonts w:eastAsia="Times New Roman"/>
          <w:sz w:val="24"/>
          <w:szCs w:val="24"/>
        </w:rPr>
        <w:t xml:space="preserve">CT on </w:t>
      </w:r>
      <w:r w:rsidR="005A74FE" w:rsidRPr="005A74FE">
        <w:rPr>
          <w:rFonts w:eastAsia="Times New Roman"/>
          <w:sz w:val="24"/>
          <w:szCs w:val="24"/>
        </w:rPr>
        <w:t>03/13/24</w:t>
      </w:r>
      <w:r w:rsidRPr="00EA2320">
        <w:rPr>
          <w:rFonts w:eastAsia="Times New Roman"/>
          <w:sz w:val="24"/>
          <w:szCs w:val="24"/>
        </w:rPr>
        <w:t xml:space="preserve">. </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5A74FE" w:rsidRDefault="005A74FE" w:rsidP="005A74FE">
      <w:pPr>
        <w:spacing w:after="0" w:line="240" w:lineRule="auto"/>
        <w:jc w:val="both"/>
        <w:rPr>
          <w:rFonts w:eastAsia="Times New Roman"/>
          <w:b/>
          <w:sz w:val="24"/>
          <w:szCs w:val="24"/>
        </w:rPr>
      </w:pPr>
    </w:p>
    <w:p w:rsidR="005A74FE" w:rsidRPr="009C7C7F" w:rsidRDefault="005A74FE" w:rsidP="005A74FE">
      <w:pPr>
        <w:spacing w:after="0" w:line="240" w:lineRule="auto"/>
        <w:jc w:val="both"/>
        <w:rPr>
          <w:rFonts w:eastAsia="Times New Roman"/>
          <w:b/>
          <w:sz w:val="24"/>
          <w:szCs w:val="24"/>
        </w:rPr>
      </w:pPr>
      <w:r w:rsidRPr="009C7C7F">
        <w:rPr>
          <w:rFonts w:eastAsia="Times New Roman"/>
          <w:b/>
          <w:sz w:val="24"/>
          <w:szCs w:val="24"/>
        </w:rPr>
        <w:t>Questions from the Vendor and State’s Responses:</w:t>
      </w:r>
    </w:p>
    <w:p w:rsidR="005A74FE" w:rsidRPr="009C7C7F" w:rsidRDefault="005A74FE" w:rsidP="005A74FE">
      <w:pPr>
        <w:spacing w:after="0" w:line="240" w:lineRule="auto"/>
        <w:jc w:val="both"/>
        <w:rPr>
          <w:rFonts w:eastAsia="Times New Roman"/>
          <w:b/>
          <w:sz w:val="24"/>
          <w:szCs w:val="24"/>
        </w:rPr>
      </w:pPr>
    </w:p>
    <w:p w:rsidR="005A74FE" w:rsidRDefault="005A74FE" w:rsidP="005A74FE">
      <w:pPr>
        <w:spacing w:after="0" w:line="240" w:lineRule="auto"/>
        <w:jc w:val="both"/>
        <w:rPr>
          <w:rFonts w:eastAsia="Times New Roman"/>
          <w:sz w:val="24"/>
          <w:szCs w:val="24"/>
        </w:rPr>
      </w:pPr>
      <w:r w:rsidRPr="009C7C7F">
        <w:rPr>
          <w:rFonts w:eastAsia="Times New Roman"/>
          <w:b/>
          <w:sz w:val="24"/>
          <w:szCs w:val="24"/>
        </w:rPr>
        <w:t xml:space="preserve">Vendor Question 1. </w:t>
      </w:r>
      <w:r w:rsidRPr="005A74FE">
        <w:rPr>
          <w:rFonts w:eastAsia="Times New Roman"/>
          <w:sz w:val="24"/>
          <w:szCs w:val="24"/>
        </w:rPr>
        <w:t>What are these units being connected to?</w:t>
      </w:r>
    </w:p>
    <w:p w:rsidR="005A74FE" w:rsidRPr="009C7C7F" w:rsidRDefault="005A74FE" w:rsidP="005A74FE">
      <w:pPr>
        <w:spacing w:after="0" w:line="240" w:lineRule="auto"/>
        <w:jc w:val="both"/>
        <w:rPr>
          <w:rFonts w:eastAsia="Times New Roman"/>
          <w:sz w:val="24"/>
          <w:szCs w:val="24"/>
        </w:rPr>
      </w:pPr>
    </w:p>
    <w:p w:rsidR="005A74FE" w:rsidRPr="009C7C7F" w:rsidRDefault="005A74FE" w:rsidP="005A74FE">
      <w:pPr>
        <w:spacing w:after="0" w:line="240" w:lineRule="auto"/>
        <w:rPr>
          <w:b/>
          <w:i/>
          <w:sz w:val="24"/>
          <w:szCs w:val="24"/>
        </w:rPr>
      </w:pPr>
      <w:r w:rsidRPr="009C7C7F">
        <w:rPr>
          <w:b/>
          <w:i/>
          <w:sz w:val="24"/>
          <w:szCs w:val="24"/>
        </w:rPr>
        <w:t xml:space="preserve">State’s Response: </w:t>
      </w:r>
      <w:r>
        <w:rPr>
          <w:rFonts w:eastAsia="Times New Roman"/>
          <w:i/>
          <w:sz w:val="24"/>
          <w:szCs w:val="24"/>
        </w:rPr>
        <w:t>They all go on BOHN walk in freezers</w:t>
      </w:r>
    </w:p>
    <w:p w:rsidR="00EA2320" w:rsidRPr="00EA2320" w:rsidRDefault="00EA2320" w:rsidP="00EA2320">
      <w:pPr>
        <w:spacing w:after="0" w:line="240" w:lineRule="auto"/>
        <w:jc w:val="both"/>
        <w:rPr>
          <w:rFonts w:eastAsia="Times New Roman"/>
          <w:sz w:val="24"/>
          <w:szCs w:val="24"/>
        </w:rPr>
      </w:pPr>
      <w:bookmarkStart w:id="0" w:name="_GoBack"/>
      <w:bookmarkEnd w:id="0"/>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5A74FE" w:rsidRPr="005A74FE">
        <w:rPr>
          <w:rFonts w:eastAsia="Times New Roman"/>
          <w:sz w:val="24"/>
          <w:szCs w:val="24"/>
        </w:rPr>
        <w:t>Renee Bullock</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225-342-</w:t>
      </w:r>
      <w:r w:rsidR="005A74FE" w:rsidRPr="005A74FE">
        <w:rPr>
          <w:rFonts w:eastAsia="Times New Roman"/>
          <w:sz w:val="24"/>
          <w:szCs w:val="24"/>
        </w:rPr>
        <w:t>8066</w:t>
      </w:r>
    </w:p>
    <w:p w:rsidR="0016424E" w:rsidRPr="00277568" w:rsidRDefault="00EA2320" w:rsidP="00EA2320">
      <w:pPr>
        <w:spacing w:after="0" w:line="240" w:lineRule="auto"/>
        <w:rPr>
          <w:rFonts w:eastAsia="Times New Roman"/>
          <w:sz w:val="24"/>
          <w:szCs w:val="24"/>
        </w:rPr>
      </w:pPr>
      <w:r w:rsidRPr="00EA2320">
        <w:rPr>
          <w:rFonts w:eastAsia="Times New Roman"/>
          <w:sz w:val="24"/>
          <w:szCs w:val="24"/>
        </w:rPr>
        <w:tab/>
        <w:t xml:space="preserve">Email:  </w:t>
      </w:r>
      <w:hyperlink r:id="rId6" w:history="1">
        <w:r w:rsidR="005A74FE" w:rsidRPr="006D6FA0">
          <w:rPr>
            <w:rStyle w:val="Hyperlink"/>
            <w:rFonts w:eastAsia="Times New Roman"/>
            <w:sz w:val="24"/>
            <w:szCs w:val="24"/>
          </w:rPr>
          <w:t>Renee.Bullock@la.gov</w:t>
        </w:r>
      </w:hyperlink>
      <w:r w:rsidR="005A74FE">
        <w:rPr>
          <w:rFonts w:eastAsia="Times New Roman"/>
          <w:sz w:val="24"/>
          <w:szCs w:val="24"/>
        </w:rPr>
        <w:t xml:space="preserve"> </w:t>
      </w:r>
    </w:p>
    <w:sectPr w:rsidR="0016424E" w:rsidRPr="00277568"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17" w:rsidRDefault="00305517" w:rsidP="00745095">
      <w:pPr>
        <w:spacing w:after="0" w:line="240" w:lineRule="auto"/>
      </w:pPr>
      <w:r>
        <w:separator/>
      </w:r>
    </w:p>
  </w:endnote>
  <w:endnote w:type="continuationSeparator" w:id="0">
    <w:p w:rsidR="00305517" w:rsidRDefault="0030551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5A74FE">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5A74FE">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17" w:rsidRDefault="00305517" w:rsidP="00745095">
      <w:pPr>
        <w:spacing w:after="0" w:line="240" w:lineRule="auto"/>
      </w:pPr>
      <w:r>
        <w:separator/>
      </w:r>
    </w:p>
  </w:footnote>
  <w:footnote w:type="continuationSeparator" w:id="0">
    <w:p w:rsidR="00305517" w:rsidRDefault="0030551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17"/>
    <w:rsid w:val="000372BF"/>
    <w:rsid w:val="00050EC5"/>
    <w:rsid w:val="00090649"/>
    <w:rsid w:val="000B1A5C"/>
    <w:rsid w:val="000C364A"/>
    <w:rsid w:val="0016424E"/>
    <w:rsid w:val="00201FEE"/>
    <w:rsid w:val="00277568"/>
    <w:rsid w:val="00305517"/>
    <w:rsid w:val="003A357F"/>
    <w:rsid w:val="004B60B9"/>
    <w:rsid w:val="004C56FF"/>
    <w:rsid w:val="00560958"/>
    <w:rsid w:val="00564341"/>
    <w:rsid w:val="005A74FE"/>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FD54"/>
  <w15:chartTrackingRefBased/>
  <w15:docId w15:val="{916A9816-7FB2-400A-AB1D-700831D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rsid w:val="005A7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Bullock@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7</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2</cp:revision>
  <cp:lastPrinted>2024-01-11T19:38:00Z</cp:lastPrinted>
  <dcterms:created xsi:type="dcterms:W3CDTF">2024-03-07T16:47:00Z</dcterms:created>
  <dcterms:modified xsi:type="dcterms:W3CDTF">2024-03-07T16:55:00Z</dcterms:modified>
</cp:coreProperties>
</file>