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C370B" w14:textId="4C0A40EB" w:rsidR="00E65C04" w:rsidRPr="00E65C04" w:rsidRDefault="00E65C04" w:rsidP="00E65C04">
      <w:pPr>
        <w:ind w:left="360"/>
        <w:jc w:val="center"/>
        <w:rPr>
          <w:rFonts w:ascii="Times New Roman" w:hAnsi="Times New Roman" w:cs="Times New Roman"/>
          <w:b/>
          <w:sz w:val="24"/>
          <w:szCs w:val="24"/>
        </w:rPr>
      </w:pPr>
      <w:r w:rsidRPr="00E65C04">
        <w:rPr>
          <w:rFonts w:ascii="Times New Roman" w:hAnsi="Times New Roman" w:cs="Times New Roman"/>
          <w:b/>
          <w:sz w:val="24"/>
          <w:szCs w:val="24"/>
        </w:rPr>
        <w:t xml:space="preserve">Remove and Replace </w:t>
      </w:r>
      <w:r w:rsidR="00FF47AF">
        <w:rPr>
          <w:rFonts w:ascii="Times New Roman" w:hAnsi="Times New Roman" w:cs="Times New Roman"/>
          <w:b/>
          <w:sz w:val="24"/>
          <w:szCs w:val="24"/>
        </w:rPr>
        <w:t>Door Hardware</w:t>
      </w:r>
    </w:p>
    <w:p w14:paraId="172209D5" w14:textId="77777777" w:rsidR="00FF47AF" w:rsidRDefault="00FF47AF" w:rsidP="00E65C04">
      <w:pPr>
        <w:ind w:left="360"/>
        <w:rPr>
          <w:rFonts w:ascii="Times New Roman" w:hAnsi="Times New Roman" w:cs="Times New Roman"/>
          <w:sz w:val="24"/>
          <w:szCs w:val="24"/>
        </w:rPr>
      </w:pPr>
    </w:p>
    <w:p w14:paraId="4BF939D1" w14:textId="0116AE7D" w:rsidR="00E65C04" w:rsidRPr="00FF47AF" w:rsidRDefault="00E65C04" w:rsidP="00E65C04">
      <w:pPr>
        <w:ind w:left="360"/>
        <w:rPr>
          <w:rFonts w:ascii="Times New Roman" w:hAnsi="Times New Roman" w:cs="Times New Roman"/>
          <w:b/>
          <w:sz w:val="24"/>
          <w:szCs w:val="24"/>
        </w:rPr>
      </w:pPr>
      <w:r w:rsidRPr="00FF47AF">
        <w:rPr>
          <w:rFonts w:ascii="Times New Roman" w:hAnsi="Times New Roman" w:cs="Times New Roman"/>
          <w:b/>
          <w:sz w:val="24"/>
          <w:szCs w:val="24"/>
        </w:rPr>
        <w:t>Location:</w:t>
      </w:r>
    </w:p>
    <w:p w14:paraId="5E30B033" w14:textId="77777777" w:rsidR="00FF47AF" w:rsidRDefault="00FF47AF" w:rsidP="00E65C04">
      <w:pPr>
        <w:ind w:left="360"/>
        <w:rPr>
          <w:rFonts w:ascii="Times New Roman" w:hAnsi="Times New Roman" w:cs="Times New Roman"/>
          <w:sz w:val="24"/>
          <w:szCs w:val="24"/>
        </w:rPr>
      </w:pPr>
    </w:p>
    <w:p w14:paraId="00DA42CF" w14:textId="77777777" w:rsidR="00FF47AF" w:rsidRDefault="00FF47AF" w:rsidP="00E65C04">
      <w:pPr>
        <w:ind w:left="360"/>
        <w:rPr>
          <w:rFonts w:ascii="Times New Roman" w:hAnsi="Times New Roman" w:cs="Times New Roman"/>
          <w:sz w:val="24"/>
          <w:szCs w:val="24"/>
        </w:rPr>
      </w:pPr>
      <w:r>
        <w:rPr>
          <w:rFonts w:ascii="Times New Roman" w:hAnsi="Times New Roman" w:cs="Times New Roman"/>
          <w:sz w:val="24"/>
          <w:szCs w:val="24"/>
        </w:rPr>
        <w:t>Department of Corrections Headquarters</w:t>
      </w:r>
    </w:p>
    <w:p w14:paraId="25F9FD38" w14:textId="68C4AEAF" w:rsidR="00FF47AF" w:rsidRDefault="00FF47AF" w:rsidP="00E65C04">
      <w:pPr>
        <w:ind w:left="360"/>
        <w:rPr>
          <w:rFonts w:ascii="Times New Roman" w:hAnsi="Times New Roman" w:cs="Times New Roman"/>
          <w:sz w:val="24"/>
          <w:szCs w:val="24"/>
        </w:rPr>
      </w:pPr>
      <w:r>
        <w:rPr>
          <w:rFonts w:ascii="Times New Roman" w:hAnsi="Times New Roman" w:cs="Times New Roman"/>
          <w:sz w:val="24"/>
          <w:szCs w:val="24"/>
        </w:rPr>
        <w:t>Building #1</w:t>
      </w:r>
    </w:p>
    <w:p w14:paraId="7069C2D2" w14:textId="108E0DE5" w:rsidR="00FD06A8" w:rsidRDefault="00FD06A8" w:rsidP="00FF47AF">
      <w:pPr>
        <w:ind w:left="360"/>
        <w:rPr>
          <w:rFonts w:ascii="Times New Roman" w:hAnsi="Times New Roman" w:cs="Times New Roman"/>
          <w:sz w:val="24"/>
          <w:szCs w:val="24"/>
        </w:rPr>
      </w:pPr>
      <w:r>
        <w:rPr>
          <w:rFonts w:ascii="Times New Roman" w:hAnsi="Times New Roman" w:cs="Times New Roman"/>
          <w:sz w:val="24"/>
          <w:szCs w:val="24"/>
        </w:rPr>
        <w:t>504 Mayflower Street</w:t>
      </w:r>
    </w:p>
    <w:p w14:paraId="0C8B7C3B" w14:textId="34D463DB" w:rsidR="00FD06A8" w:rsidRDefault="00FD06A8" w:rsidP="00E65C04">
      <w:pPr>
        <w:ind w:left="360"/>
        <w:rPr>
          <w:rFonts w:ascii="Times New Roman" w:hAnsi="Times New Roman" w:cs="Times New Roman"/>
          <w:sz w:val="24"/>
          <w:szCs w:val="24"/>
        </w:rPr>
      </w:pPr>
      <w:r>
        <w:rPr>
          <w:rFonts w:ascii="Times New Roman" w:hAnsi="Times New Roman" w:cs="Times New Roman"/>
          <w:sz w:val="24"/>
          <w:szCs w:val="24"/>
        </w:rPr>
        <w:t>Baton Rouge, LA 70802</w:t>
      </w:r>
    </w:p>
    <w:p w14:paraId="68CECF6E" w14:textId="77777777" w:rsidR="00E65C04" w:rsidRPr="00E65C04" w:rsidRDefault="00E65C04" w:rsidP="00E65C04">
      <w:pPr>
        <w:ind w:left="360"/>
        <w:rPr>
          <w:rFonts w:ascii="Times New Roman" w:hAnsi="Times New Roman" w:cs="Times New Roman"/>
          <w:sz w:val="24"/>
          <w:szCs w:val="24"/>
        </w:rPr>
      </w:pPr>
    </w:p>
    <w:p w14:paraId="44CE84C9" w14:textId="77777777" w:rsidR="00E65C04" w:rsidRPr="00E65C04" w:rsidRDefault="00E65C04" w:rsidP="00E65C04">
      <w:pPr>
        <w:ind w:left="360"/>
        <w:rPr>
          <w:rFonts w:ascii="Times New Roman" w:hAnsi="Times New Roman" w:cs="Times New Roman"/>
          <w:sz w:val="24"/>
          <w:szCs w:val="24"/>
        </w:rPr>
      </w:pPr>
    </w:p>
    <w:p w14:paraId="7D2F2B84" w14:textId="2ED81131" w:rsidR="00E40841" w:rsidRPr="00FF47AF" w:rsidRDefault="009E4442" w:rsidP="00E65C04">
      <w:pPr>
        <w:ind w:left="360"/>
        <w:rPr>
          <w:rFonts w:ascii="Times New Roman" w:hAnsi="Times New Roman" w:cs="Times New Roman"/>
          <w:b/>
          <w:sz w:val="24"/>
          <w:szCs w:val="24"/>
        </w:rPr>
      </w:pPr>
      <w:r w:rsidRPr="00FF47AF">
        <w:rPr>
          <w:rFonts w:ascii="Times New Roman" w:hAnsi="Times New Roman" w:cs="Times New Roman"/>
          <w:b/>
          <w:sz w:val="24"/>
          <w:szCs w:val="24"/>
        </w:rPr>
        <w:t>S</w:t>
      </w:r>
      <w:r w:rsidR="00E65C04" w:rsidRPr="00FF47AF">
        <w:rPr>
          <w:rFonts w:ascii="Times New Roman" w:hAnsi="Times New Roman" w:cs="Times New Roman"/>
          <w:b/>
          <w:sz w:val="24"/>
          <w:szCs w:val="24"/>
        </w:rPr>
        <w:t>cope of Work</w:t>
      </w:r>
      <w:r w:rsidRPr="00FF47AF">
        <w:rPr>
          <w:rFonts w:ascii="Times New Roman" w:hAnsi="Times New Roman" w:cs="Times New Roman"/>
          <w:b/>
          <w:sz w:val="24"/>
          <w:szCs w:val="24"/>
        </w:rPr>
        <w:t>:</w:t>
      </w:r>
    </w:p>
    <w:p w14:paraId="5035FB2C" w14:textId="77777777" w:rsidR="00E40841" w:rsidRPr="00E65C04" w:rsidRDefault="00E40841" w:rsidP="009C2734">
      <w:pPr>
        <w:pStyle w:val="ListParagraph"/>
        <w:ind w:left="720" w:firstLine="0"/>
        <w:rPr>
          <w:rFonts w:ascii="Times New Roman" w:hAnsi="Times New Roman" w:cs="Times New Roman"/>
          <w:sz w:val="24"/>
          <w:szCs w:val="24"/>
        </w:rPr>
      </w:pPr>
    </w:p>
    <w:p w14:paraId="0B30BBC5" w14:textId="671907CB" w:rsidR="00E65C04" w:rsidRPr="00E65C04" w:rsidRDefault="009E4442" w:rsidP="009C2734">
      <w:pPr>
        <w:ind w:left="360"/>
        <w:rPr>
          <w:rFonts w:ascii="Times New Roman" w:hAnsi="Times New Roman" w:cs="Times New Roman"/>
          <w:sz w:val="24"/>
          <w:szCs w:val="24"/>
        </w:rPr>
      </w:pPr>
      <w:proofErr w:type="gramStart"/>
      <w:r w:rsidRPr="00E65C04">
        <w:rPr>
          <w:rFonts w:ascii="Times New Roman" w:hAnsi="Times New Roman" w:cs="Times New Roman"/>
          <w:sz w:val="24"/>
          <w:szCs w:val="24"/>
        </w:rPr>
        <w:t xml:space="preserve">The Contractor shall provide all supervision, labor, transportation, equipment, parts, </w:t>
      </w:r>
      <w:r w:rsidR="00EB4CDB" w:rsidRPr="00E65C04">
        <w:rPr>
          <w:rFonts w:ascii="Times New Roman" w:hAnsi="Times New Roman" w:cs="Times New Roman"/>
          <w:sz w:val="24"/>
          <w:szCs w:val="24"/>
        </w:rPr>
        <w:t>tools,</w:t>
      </w:r>
      <w:r w:rsidRPr="00E65C04">
        <w:rPr>
          <w:rFonts w:ascii="Times New Roman" w:hAnsi="Times New Roman" w:cs="Times New Roman"/>
          <w:sz w:val="24"/>
          <w:szCs w:val="24"/>
        </w:rPr>
        <w:t xml:space="preserve"> and materials necessary to replace existing door hardware</w:t>
      </w:r>
      <w:r w:rsidR="00864323">
        <w:rPr>
          <w:rFonts w:ascii="Times New Roman" w:hAnsi="Times New Roman" w:cs="Times New Roman"/>
          <w:sz w:val="24"/>
          <w:szCs w:val="24"/>
        </w:rPr>
        <w:t xml:space="preserve"> and replaced with ADA complaint hardware for eighty-four (84) doors in Building #1</w:t>
      </w:r>
      <w:r w:rsidR="00EB4CDB" w:rsidRPr="00E65C04">
        <w:rPr>
          <w:rFonts w:ascii="Times New Roman" w:hAnsi="Times New Roman" w:cs="Times New Roman"/>
          <w:sz w:val="24"/>
          <w:szCs w:val="24"/>
        </w:rPr>
        <w:t>.</w:t>
      </w:r>
      <w:proofErr w:type="gramEnd"/>
      <w:r w:rsidR="00EB4CDB" w:rsidRPr="00E65C04">
        <w:rPr>
          <w:rFonts w:ascii="Times New Roman" w:hAnsi="Times New Roman" w:cs="Times New Roman"/>
          <w:sz w:val="24"/>
          <w:szCs w:val="24"/>
        </w:rPr>
        <w:t xml:space="preserve"> </w:t>
      </w:r>
    </w:p>
    <w:p w14:paraId="08C501CC" w14:textId="77777777" w:rsidR="00E65C04" w:rsidRPr="00E65C04" w:rsidRDefault="00E65C04" w:rsidP="009C2734">
      <w:pPr>
        <w:ind w:left="360"/>
        <w:rPr>
          <w:rFonts w:ascii="Times New Roman" w:hAnsi="Times New Roman" w:cs="Times New Roman"/>
          <w:sz w:val="24"/>
          <w:szCs w:val="24"/>
        </w:rPr>
      </w:pPr>
    </w:p>
    <w:p w14:paraId="1DC5A48B" w14:textId="40576E9A" w:rsidR="00E40841" w:rsidRPr="00E65C04" w:rsidRDefault="00E40841" w:rsidP="00E65C04">
      <w:pPr>
        <w:rPr>
          <w:rFonts w:ascii="Times New Roman" w:hAnsi="Times New Roman" w:cs="Times New Roman"/>
          <w:sz w:val="24"/>
          <w:szCs w:val="24"/>
        </w:rPr>
      </w:pPr>
    </w:p>
    <w:p w14:paraId="493986D2" w14:textId="6F1DFD45" w:rsidR="00A4096A" w:rsidRPr="00FF47AF" w:rsidRDefault="00FF47AF" w:rsidP="00FF47AF">
      <w:pPr>
        <w:ind w:firstLine="360"/>
        <w:rPr>
          <w:rFonts w:ascii="Times New Roman" w:hAnsi="Times New Roman" w:cs="Times New Roman"/>
          <w:b/>
          <w:sz w:val="24"/>
          <w:szCs w:val="24"/>
        </w:rPr>
      </w:pPr>
      <w:r w:rsidRPr="00FF47AF">
        <w:rPr>
          <w:rFonts w:ascii="Times New Roman" w:hAnsi="Times New Roman" w:cs="Times New Roman"/>
          <w:b/>
          <w:sz w:val="24"/>
          <w:szCs w:val="24"/>
        </w:rPr>
        <w:t>Materials</w:t>
      </w:r>
      <w:r w:rsidR="00A4096A" w:rsidRPr="00FF47AF">
        <w:rPr>
          <w:rFonts w:ascii="Times New Roman" w:hAnsi="Times New Roman" w:cs="Times New Roman"/>
          <w:b/>
          <w:sz w:val="24"/>
          <w:szCs w:val="24"/>
        </w:rPr>
        <w:t>:</w:t>
      </w:r>
    </w:p>
    <w:p w14:paraId="7247F510" w14:textId="77777777" w:rsidR="00FF47AF" w:rsidRDefault="00FF47AF" w:rsidP="00FF47AF">
      <w:pPr>
        <w:pStyle w:val="ListParagraph"/>
        <w:ind w:left="720" w:firstLine="0"/>
        <w:rPr>
          <w:rFonts w:ascii="Times New Roman" w:hAnsi="Times New Roman" w:cs="Times New Roman"/>
          <w:sz w:val="24"/>
          <w:szCs w:val="24"/>
        </w:rPr>
      </w:pPr>
    </w:p>
    <w:p w14:paraId="1846EF82" w14:textId="1C75B2F4" w:rsidR="00FF47AF" w:rsidRDefault="00FF47AF" w:rsidP="00FF47AF">
      <w:pPr>
        <w:pStyle w:val="ListParagraph"/>
        <w:ind w:left="720" w:firstLine="0"/>
        <w:rPr>
          <w:rFonts w:ascii="Times New Roman" w:hAnsi="Times New Roman" w:cs="Times New Roman"/>
          <w:sz w:val="24"/>
          <w:szCs w:val="24"/>
        </w:rPr>
      </w:pPr>
      <w:r w:rsidRPr="00FF47AF">
        <w:rPr>
          <w:rFonts w:ascii="Times New Roman" w:hAnsi="Times New Roman" w:cs="Times New Roman"/>
          <w:sz w:val="24"/>
          <w:szCs w:val="24"/>
        </w:rPr>
        <w:t>The contractor shall supply</w:t>
      </w:r>
      <w:r>
        <w:rPr>
          <w:rFonts w:ascii="Times New Roman" w:hAnsi="Times New Roman" w:cs="Times New Roman"/>
          <w:sz w:val="24"/>
          <w:szCs w:val="24"/>
        </w:rPr>
        <w:t xml:space="preserve"> hardware</w:t>
      </w:r>
      <w:r w:rsidRPr="00FF47AF">
        <w:rPr>
          <w:rFonts w:ascii="Times New Roman" w:hAnsi="Times New Roman" w:cs="Times New Roman"/>
          <w:sz w:val="24"/>
          <w:szCs w:val="24"/>
        </w:rPr>
        <w:t>:</w:t>
      </w:r>
    </w:p>
    <w:p w14:paraId="4E58EE87" w14:textId="3BD93EB1" w:rsidR="00FF47AF" w:rsidRDefault="00FF47AF" w:rsidP="00FF47AF">
      <w:pPr>
        <w:pStyle w:val="ListParagraph"/>
        <w:ind w:left="720" w:firstLine="0"/>
        <w:rPr>
          <w:rFonts w:ascii="Times New Roman" w:hAnsi="Times New Roman" w:cs="Times New Roman"/>
          <w:sz w:val="24"/>
          <w:szCs w:val="24"/>
        </w:rPr>
      </w:pPr>
      <w:r w:rsidRPr="00FF47AF">
        <w:rPr>
          <w:rFonts w:ascii="Times New Roman" w:hAnsi="Times New Roman" w:cs="Times New Roman"/>
          <w:sz w:val="24"/>
          <w:szCs w:val="24"/>
        </w:rPr>
        <w:t xml:space="preserve"> </w:t>
      </w:r>
    </w:p>
    <w:p w14:paraId="668768E4" w14:textId="01B3E33F" w:rsidR="00FF47AF" w:rsidRDefault="00FF47AF" w:rsidP="00FF47AF">
      <w:pPr>
        <w:pStyle w:val="ListParagraph"/>
        <w:numPr>
          <w:ilvl w:val="0"/>
          <w:numId w:val="9"/>
        </w:numPr>
        <w:rPr>
          <w:rFonts w:ascii="Times New Roman" w:hAnsi="Times New Roman" w:cs="Times New Roman"/>
          <w:sz w:val="24"/>
          <w:szCs w:val="24"/>
        </w:rPr>
      </w:pPr>
      <w:r w:rsidRPr="00FF47AF">
        <w:rPr>
          <w:rFonts w:ascii="Times New Roman" w:hAnsi="Times New Roman" w:cs="Times New Roman"/>
          <w:sz w:val="24"/>
          <w:szCs w:val="24"/>
        </w:rPr>
        <w:t xml:space="preserve">(47) USCAN Entry Levers </w:t>
      </w:r>
      <w:r>
        <w:rPr>
          <w:rFonts w:ascii="Times New Roman" w:hAnsi="Times New Roman" w:cs="Times New Roman"/>
          <w:sz w:val="24"/>
          <w:szCs w:val="24"/>
        </w:rPr>
        <w:t>(USL 252 D-IC), or equal</w:t>
      </w:r>
    </w:p>
    <w:p w14:paraId="553A5553" w14:textId="1C174981" w:rsidR="00FF47AF" w:rsidRDefault="00FF47AF" w:rsidP="00FF47A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(75) </w:t>
      </w:r>
      <w:proofErr w:type="spellStart"/>
      <w:r w:rsidRPr="00FF47AF">
        <w:rPr>
          <w:rFonts w:ascii="Times New Roman" w:hAnsi="Times New Roman" w:cs="Times New Roman"/>
          <w:sz w:val="24"/>
          <w:szCs w:val="24"/>
        </w:rPr>
        <w:t>Keymark</w:t>
      </w:r>
      <w:proofErr w:type="spellEnd"/>
      <w:r w:rsidRPr="00FF47AF">
        <w:rPr>
          <w:rFonts w:ascii="Times New Roman" w:hAnsi="Times New Roman" w:cs="Times New Roman"/>
          <w:sz w:val="24"/>
          <w:szCs w:val="24"/>
        </w:rPr>
        <w:t xml:space="preserve"> Restricted Cylinders (</w:t>
      </w:r>
      <w:proofErr w:type="spellStart"/>
      <w:r w:rsidRPr="00FF47AF">
        <w:rPr>
          <w:rFonts w:ascii="Times New Roman" w:hAnsi="Times New Roman" w:cs="Times New Roman"/>
          <w:sz w:val="24"/>
          <w:szCs w:val="24"/>
        </w:rPr>
        <w:t>Medeco</w:t>
      </w:r>
      <w:proofErr w:type="spellEnd"/>
      <w:r w:rsidRPr="00FF47AF">
        <w:rPr>
          <w:rFonts w:ascii="Times New Roman" w:hAnsi="Times New Roman" w:cs="Times New Roman"/>
          <w:sz w:val="24"/>
          <w:szCs w:val="24"/>
        </w:rPr>
        <w:t xml:space="preserve"> K-26 336000), </w:t>
      </w:r>
      <w:r>
        <w:rPr>
          <w:rFonts w:ascii="Times New Roman" w:hAnsi="Times New Roman" w:cs="Times New Roman"/>
          <w:sz w:val="24"/>
          <w:szCs w:val="24"/>
        </w:rPr>
        <w:t>or equal</w:t>
      </w:r>
    </w:p>
    <w:p w14:paraId="16F26DED" w14:textId="78AD9859" w:rsidR="00FF47AF" w:rsidRDefault="00FF47AF" w:rsidP="00FF47AF">
      <w:pPr>
        <w:pStyle w:val="ListParagraph"/>
        <w:numPr>
          <w:ilvl w:val="0"/>
          <w:numId w:val="9"/>
        </w:numPr>
        <w:rPr>
          <w:rFonts w:ascii="Times New Roman" w:hAnsi="Times New Roman" w:cs="Times New Roman"/>
          <w:sz w:val="24"/>
          <w:szCs w:val="24"/>
        </w:rPr>
      </w:pPr>
      <w:r w:rsidRPr="00FF47AF">
        <w:rPr>
          <w:rFonts w:ascii="Times New Roman" w:hAnsi="Times New Roman" w:cs="Times New Roman"/>
          <w:sz w:val="24"/>
          <w:szCs w:val="24"/>
        </w:rPr>
        <w:t xml:space="preserve">(20) Rim Cylinders (GMS-ICR-6-26D, ICM 6-26-D), </w:t>
      </w:r>
      <w:r>
        <w:rPr>
          <w:rFonts w:ascii="Times New Roman" w:hAnsi="Times New Roman" w:cs="Times New Roman"/>
          <w:sz w:val="24"/>
          <w:szCs w:val="24"/>
        </w:rPr>
        <w:t>or equal</w:t>
      </w:r>
    </w:p>
    <w:p w14:paraId="230BCE11" w14:textId="56EB39EF" w:rsidR="00FF47AF" w:rsidRDefault="00FF47AF" w:rsidP="00FF47AF">
      <w:pPr>
        <w:pStyle w:val="ListParagraph"/>
        <w:numPr>
          <w:ilvl w:val="0"/>
          <w:numId w:val="9"/>
        </w:numPr>
        <w:rPr>
          <w:rFonts w:ascii="Times New Roman" w:hAnsi="Times New Roman" w:cs="Times New Roman"/>
          <w:sz w:val="24"/>
          <w:szCs w:val="24"/>
        </w:rPr>
      </w:pPr>
      <w:r w:rsidRPr="00FF47AF">
        <w:rPr>
          <w:rFonts w:ascii="Times New Roman" w:hAnsi="Times New Roman" w:cs="Times New Roman"/>
          <w:sz w:val="24"/>
          <w:szCs w:val="24"/>
        </w:rPr>
        <w:t xml:space="preserve">(21) Wrap Around Plate (Entry Armor EWP – 133-S), </w:t>
      </w:r>
      <w:r>
        <w:rPr>
          <w:rFonts w:ascii="Times New Roman" w:hAnsi="Times New Roman" w:cs="Times New Roman"/>
          <w:sz w:val="24"/>
          <w:szCs w:val="24"/>
        </w:rPr>
        <w:t>or equal</w:t>
      </w:r>
    </w:p>
    <w:p w14:paraId="55C5ED25" w14:textId="3143B18F" w:rsidR="00FF47AF" w:rsidRPr="00FF47AF" w:rsidRDefault="00FF47AF" w:rsidP="00FF47A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(12)Privacy Lever USCAN (USL 242S)/Passage Lever USCAN (USL 212S), or equal. (</w:t>
      </w:r>
      <w:r w:rsidRPr="00FF47AF">
        <w:rPr>
          <w:rFonts w:ascii="Times New Roman" w:hAnsi="Times New Roman" w:cs="Times New Roman"/>
          <w:sz w:val="24"/>
          <w:szCs w:val="24"/>
        </w:rPr>
        <w:t>All levers will be ADA compliant.</w:t>
      </w:r>
      <w:r>
        <w:rPr>
          <w:rFonts w:ascii="Times New Roman" w:hAnsi="Times New Roman" w:cs="Times New Roman"/>
          <w:sz w:val="24"/>
          <w:szCs w:val="24"/>
        </w:rPr>
        <w:t>)</w:t>
      </w:r>
    </w:p>
    <w:p w14:paraId="27C614B6" w14:textId="5ABD49AC" w:rsidR="00FF47AF" w:rsidRPr="00FF47AF" w:rsidRDefault="00FF47AF" w:rsidP="00FF47AF">
      <w:pPr>
        <w:pStyle w:val="ListParagraph"/>
        <w:numPr>
          <w:ilvl w:val="0"/>
          <w:numId w:val="9"/>
        </w:numPr>
        <w:rPr>
          <w:rFonts w:ascii="Times New Roman" w:hAnsi="Times New Roman" w:cs="Times New Roman"/>
          <w:sz w:val="24"/>
          <w:szCs w:val="24"/>
        </w:rPr>
      </w:pPr>
      <w:r w:rsidRPr="00FF47AF">
        <w:rPr>
          <w:rFonts w:ascii="Times New Roman" w:hAnsi="Times New Roman" w:cs="Times New Roman"/>
          <w:sz w:val="24"/>
          <w:szCs w:val="24"/>
        </w:rPr>
        <w:t>(5) USCAN Deadbolt (D130-1C), and/or equal</w:t>
      </w:r>
      <w:r>
        <w:rPr>
          <w:rFonts w:ascii="Times New Roman" w:hAnsi="Times New Roman" w:cs="Times New Roman"/>
          <w:sz w:val="24"/>
          <w:szCs w:val="24"/>
        </w:rPr>
        <w:t>.</w:t>
      </w:r>
    </w:p>
    <w:p w14:paraId="7E3982F1" w14:textId="77777777" w:rsidR="00FF47AF" w:rsidRPr="00E65C04" w:rsidRDefault="00FF47AF" w:rsidP="00FF47AF">
      <w:pPr>
        <w:pStyle w:val="ListParagraph"/>
        <w:ind w:left="720" w:firstLine="0"/>
        <w:rPr>
          <w:rFonts w:ascii="Times New Roman" w:hAnsi="Times New Roman" w:cs="Times New Roman"/>
          <w:sz w:val="24"/>
          <w:szCs w:val="24"/>
        </w:rPr>
      </w:pPr>
    </w:p>
    <w:p w14:paraId="17DCA36C" w14:textId="1CCBCCD5" w:rsidR="00E40841" w:rsidRDefault="00FF47AF" w:rsidP="009C2734">
      <w:pPr>
        <w:pStyle w:val="ListParagraph"/>
        <w:ind w:left="720" w:firstLine="0"/>
        <w:rPr>
          <w:rFonts w:ascii="Times New Roman" w:hAnsi="Times New Roman" w:cs="Times New Roman"/>
          <w:sz w:val="24"/>
          <w:szCs w:val="24"/>
        </w:rPr>
      </w:pPr>
      <w:r>
        <w:rPr>
          <w:rFonts w:ascii="Times New Roman" w:hAnsi="Times New Roman" w:cs="Times New Roman"/>
          <w:sz w:val="24"/>
          <w:szCs w:val="24"/>
        </w:rPr>
        <w:t>If not biding as specified, please indicate Make/Model bidding:</w:t>
      </w:r>
    </w:p>
    <w:p w14:paraId="517DBBE7" w14:textId="0C239F95" w:rsidR="00FF47AF" w:rsidRDefault="00FF47AF" w:rsidP="009C2734">
      <w:pPr>
        <w:pStyle w:val="ListParagraph"/>
        <w:ind w:left="720" w:firstLine="0"/>
        <w:rPr>
          <w:rFonts w:ascii="Times New Roman" w:hAnsi="Times New Roman" w:cs="Times New Roman"/>
          <w:sz w:val="24"/>
          <w:szCs w:val="24"/>
        </w:rPr>
      </w:pPr>
    </w:p>
    <w:p w14:paraId="4DADC882" w14:textId="4F63A062" w:rsidR="00FF47AF" w:rsidRDefault="00FF47AF" w:rsidP="009C2734">
      <w:pPr>
        <w:pStyle w:val="ListParagraph"/>
        <w:ind w:left="720" w:firstLine="0"/>
        <w:rPr>
          <w:rFonts w:ascii="Times New Roman" w:hAnsi="Times New Roman" w:cs="Times New Roman"/>
          <w:sz w:val="24"/>
          <w:szCs w:val="24"/>
        </w:rPr>
      </w:pPr>
      <w:r>
        <w:rPr>
          <w:rFonts w:ascii="Times New Roman" w:hAnsi="Times New Roman" w:cs="Times New Roman"/>
          <w:sz w:val="24"/>
          <w:szCs w:val="24"/>
        </w:rPr>
        <w:tab/>
        <w:t>____________________________________________________</w:t>
      </w:r>
    </w:p>
    <w:p w14:paraId="3C0CB73A" w14:textId="7D78C4D3" w:rsidR="00FF47AF" w:rsidRDefault="00FF47AF" w:rsidP="009C2734">
      <w:pPr>
        <w:pStyle w:val="ListParagraph"/>
        <w:ind w:left="720" w:firstLine="0"/>
        <w:rPr>
          <w:rFonts w:ascii="Times New Roman" w:hAnsi="Times New Roman" w:cs="Times New Roman"/>
          <w:sz w:val="24"/>
          <w:szCs w:val="24"/>
        </w:rPr>
      </w:pPr>
    </w:p>
    <w:p w14:paraId="1D23C299" w14:textId="52030C2E" w:rsidR="00FF47AF" w:rsidRDefault="00FF47AF" w:rsidP="009C2734">
      <w:pPr>
        <w:pStyle w:val="ListParagraph"/>
        <w:ind w:left="720" w:firstLine="0"/>
        <w:rPr>
          <w:rFonts w:ascii="Times New Roman" w:hAnsi="Times New Roman" w:cs="Times New Roman"/>
          <w:sz w:val="24"/>
          <w:szCs w:val="24"/>
        </w:rPr>
      </w:pPr>
      <w:r>
        <w:rPr>
          <w:rFonts w:ascii="Times New Roman" w:hAnsi="Times New Roman" w:cs="Times New Roman"/>
          <w:sz w:val="24"/>
          <w:szCs w:val="24"/>
        </w:rPr>
        <w:tab/>
        <w:t>____________________________________________________</w:t>
      </w:r>
    </w:p>
    <w:p w14:paraId="59F71754" w14:textId="0CECB66C" w:rsidR="00FF47AF" w:rsidRDefault="00FF47AF" w:rsidP="009C2734">
      <w:pPr>
        <w:pStyle w:val="ListParagraph"/>
        <w:ind w:left="720" w:firstLine="0"/>
        <w:rPr>
          <w:rFonts w:ascii="Times New Roman" w:hAnsi="Times New Roman" w:cs="Times New Roman"/>
          <w:sz w:val="24"/>
          <w:szCs w:val="24"/>
        </w:rPr>
      </w:pPr>
    </w:p>
    <w:p w14:paraId="701EF2B2" w14:textId="362B2AF0" w:rsidR="00FF47AF" w:rsidRDefault="00FF47AF" w:rsidP="009C2734">
      <w:pPr>
        <w:pStyle w:val="ListParagraph"/>
        <w:ind w:left="720" w:firstLine="0"/>
        <w:rPr>
          <w:rFonts w:ascii="Times New Roman" w:hAnsi="Times New Roman" w:cs="Times New Roman"/>
          <w:sz w:val="24"/>
          <w:szCs w:val="24"/>
        </w:rPr>
      </w:pPr>
      <w:r>
        <w:rPr>
          <w:rFonts w:ascii="Times New Roman" w:hAnsi="Times New Roman" w:cs="Times New Roman"/>
          <w:sz w:val="24"/>
          <w:szCs w:val="24"/>
        </w:rPr>
        <w:tab/>
        <w:t>____________________________________________________</w:t>
      </w:r>
    </w:p>
    <w:p w14:paraId="311AF74E" w14:textId="64FA19F2" w:rsidR="00FF47AF" w:rsidRDefault="00FF47AF" w:rsidP="009C2734">
      <w:pPr>
        <w:pStyle w:val="ListParagraph"/>
        <w:ind w:left="720" w:firstLine="0"/>
        <w:rPr>
          <w:rFonts w:ascii="Times New Roman" w:hAnsi="Times New Roman" w:cs="Times New Roman"/>
          <w:sz w:val="24"/>
          <w:szCs w:val="24"/>
        </w:rPr>
      </w:pPr>
    </w:p>
    <w:p w14:paraId="69C24542" w14:textId="50EDEA5D" w:rsidR="00FF47AF" w:rsidRDefault="00FF47AF" w:rsidP="009C2734">
      <w:pPr>
        <w:pStyle w:val="ListParagraph"/>
        <w:ind w:left="720" w:firstLine="0"/>
        <w:rPr>
          <w:rFonts w:ascii="Times New Roman" w:hAnsi="Times New Roman" w:cs="Times New Roman"/>
          <w:sz w:val="24"/>
          <w:szCs w:val="24"/>
        </w:rPr>
      </w:pPr>
      <w:r>
        <w:rPr>
          <w:rFonts w:ascii="Times New Roman" w:hAnsi="Times New Roman" w:cs="Times New Roman"/>
          <w:sz w:val="24"/>
          <w:szCs w:val="24"/>
        </w:rPr>
        <w:tab/>
        <w:t>____________________________________________________</w:t>
      </w:r>
    </w:p>
    <w:p w14:paraId="5244DD88" w14:textId="093F4FD7" w:rsidR="00FF47AF" w:rsidRDefault="00FF47AF" w:rsidP="009C2734">
      <w:pPr>
        <w:pStyle w:val="ListParagraph"/>
        <w:ind w:left="720" w:firstLine="0"/>
        <w:rPr>
          <w:rFonts w:ascii="Times New Roman" w:hAnsi="Times New Roman" w:cs="Times New Roman"/>
          <w:sz w:val="24"/>
          <w:szCs w:val="24"/>
        </w:rPr>
      </w:pPr>
    </w:p>
    <w:p w14:paraId="5CE6901E" w14:textId="3F0AA3BA" w:rsidR="00FF47AF" w:rsidRDefault="00FF47AF" w:rsidP="009C2734">
      <w:pPr>
        <w:pStyle w:val="ListParagraph"/>
        <w:ind w:left="720" w:firstLine="0"/>
        <w:rPr>
          <w:rFonts w:ascii="Times New Roman" w:hAnsi="Times New Roman" w:cs="Times New Roman"/>
          <w:sz w:val="24"/>
          <w:szCs w:val="24"/>
        </w:rPr>
      </w:pPr>
      <w:r>
        <w:rPr>
          <w:rFonts w:ascii="Times New Roman" w:hAnsi="Times New Roman" w:cs="Times New Roman"/>
          <w:sz w:val="24"/>
          <w:szCs w:val="24"/>
        </w:rPr>
        <w:tab/>
        <w:t>____________________________________________________</w:t>
      </w:r>
    </w:p>
    <w:p w14:paraId="1637DA15" w14:textId="28626D58" w:rsidR="00FF47AF" w:rsidRDefault="00FF47AF" w:rsidP="009C2734">
      <w:pPr>
        <w:pStyle w:val="ListParagraph"/>
        <w:ind w:left="720" w:firstLine="0"/>
        <w:rPr>
          <w:rFonts w:ascii="Times New Roman" w:hAnsi="Times New Roman" w:cs="Times New Roman"/>
          <w:sz w:val="24"/>
          <w:szCs w:val="24"/>
        </w:rPr>
      </w:pPr>
    </w:p>
    <w:p w14:paraId="6AD930F4" w14:textId="5DB82EA7" w:rsidR="00FF47AF" w:rsidRPr="00A66449" w:rsidRDefault="00FF47AF" w:rsidP="00A66449">
      <w:pPr>
        <w:pStyle w:val="ListParagraph"/>
        <w:ind w:left="720" w:firstLine="0"/>
        <w:rPr>
          <w:rFonts w:ascii="Times New Roman" w:hAnsi="Times New Roman" w:cs="Times New Roman"/>
          <w:sz w:val="24"/>
          <w:szCs w:val="24"/>
        </w:rPr>
      </w:pPr>
      <w:r>
        <w:rPr>
          <w:rFonts w:ascii="Times New Roman" w:hAnsi="Times New Roman" w:cs="Times New Roman"/>
          <w:sz w:val="24"/>
          <w:szCs w:val="24"/>
        </w:rPr>
        <w:tab/>
        <w:t>____________________________________________________</w:t>
      </w:r>
    </w:p>
    <w:p w14:paraId="6DCFF30E" w14:textId="70A96A2F" w:rsidR="00FF47AF" w:rsidRDefault="00FF47AF" w:rsidP="009C2734">
      <w:pPr>
        <w:pStyle w:val="ListParagraph"/>
        <w:ind w:left="720" w:firstLine="0"/>
        <w:rPr>
          <w:rFonts w:ascii="Times New Roman" w:hAnsi="Times New Roman" w:cs="Times New Roman"/>
          <w:sz w:val="24"/>
          <w:szCs w:val="24"/>
        </w:rPr>
      </w:pPr>
    </w:p>
    <w:p w14:paraId="2E5B89AE" w14:textId="2DAC28BE" w:rsidR="00FF47AF" w:rsidRDefault="00FF47AF" w:rsidP="009C2734">
      <w:pPr>
        <w:pStyle w:val="ListParagraph"/>
        <w:ind w:left="720" w:firstLine="0"/>
        <w:rPr>
          <w:rFonts w:ascii="Times New Roman" w:hAnsi="Times New Roman" w:cs="Times New Roman"/>
          <w:sz w:val="24"/>
          <w:szCs w:val="24"/>
        </w:rPr>
      </w:pPr>
    </w:p>
    <w:p w14:paraId="40A3CAD4" w14:textId="61D17992" w:rsidR="00FF47AF" w:rsidRDefault="00FF47AF" w:rsidP="009C2734">
      <w:pPr>
        <w:pStyle w:val="ListParagraph"/>
        <w:ind w:left="720" w:firstLine="0"/>
        <w:rPr>
          <w:rFonts w:ascii="Times New Roman" w:hAnsi="Times New Roman" w:cs="Times New Roman"/>
          <w:sz w:val="24"/>
          <w:szCs w:val="24"/>
        </w:rPr>
      </w:pPr>
    </w:p>
    <w:p w14:paraId="3C31C1C9" w14:textId="796C3D6F" w:rsidR="00FF47AF" w:rsidRDefault="00FF47AF" w:rsidP="009C2734">
      <w:pPr>
        <w:pStyle w:val="ListParagraph"/>
        <w:ind w:left="720" w:firstLine="0"/>
        <w:rPr>
          <w:rFonts w:ascii="Times New Roman" w:hAnsi="Times New Roman" w:cs="Times New Roman"/>
          <w:sz w:val="24"/>
          <w:szCs w:val="24"/>
        </w:rPr>
      </w:pPr>
    </w:p>
    <w:p w14:paraId="487DBB58" w14:textId="77777777" w:rsidR="00FF47AF" w:rsidRPr="00E65C04" w:rsidRDefault="00FF47AF" w:rsidP="009C2734">
      <w:pPr>
        <w:pStyle w:val="ListParagraph"/>
        <w:ind w:left="720" w:firstLine="0"/>
        <w:rPr>
          <w:rFonts w:ascii="Times New Roman" w:hAnsi="Times New Roman" w:cs="Times New Roman"/>
          <w:sz w:val="24"/>
          <w:szCs w:val="24"/>
        </w:rPr>
      </w:pPr>
    </w:p>
    <w:p w14:paraId="1E4E3466" w14:textId="77777777" w:rsidR="00A66449" w:rsidRDefault="00A66449" w:rsidP="00A66449">
      <w:pPr>
        <w:ind w:firstLine="360"/>
        <w:rPr>
          <w:rFonts w:ascii="Times New Roman" w:hAnsi="Times New Roman" w:cs="Times New Roman"/>
          <w:b/>
          <w:sz w:val="24"/>
          <w:szCs w:val="24"/>
        </w:rPr>
      </w:pPr>
      <w:r w:rsidRPr="00A66449">
        <w:rPr>
          <w:rFonts w:ascii="Times New Roman" w:hAnsi="Times New Roman" w:cs="Times New Roman"/>
          <w:b/>
          <w:sz w:val="24"/>
          <w:szCs w:val="24"/>
        </w:rPr>
        <w:t>Requirements:</w:t>
      </w:r>
    </w:p>
    <w:p w14:paraId="0E371737" w14:textId="77777777" w:rsidR="00A66449" w:rsidRDefault="00A66449" w:rsidP="00A66449">
      <w:pPr>
        <w:ind w:firstLine="360"/>
        <w:rPr>
          <w:rFonts w:ascii="Times New Roman" w:hAnsi="Times New Roman" w:cs="Times New Roman"/>
          <w:b/>
          <w:sz w:val="24"/>
          <w:szCs w:val="24"/>
        </w:rPr>
      </w:pPr>
    </w:p>
    <w:p w14:paraId="13EC119D" w14:textId="24092758" w:rsidR="008350FB" w:rsidRPr="00A66449" w:rsidRDefault="008350FB" w:rsidP="00A66449">
      <w:pPr>
        <w:ind w:firstLine="360"/>
        <w:rPr>
          <w:rFonts w:ascii="Times New Roman" w:hAnsi="Times New Roman" w:cs="Times New Roman"/>
          <w:b/>
          <w:sz w:val="24"/>
          <w:szCs w:val="24"/>
        </w:rPr>
      </w:pPr>
      <w:proofErr w:type="gramStart"/>
      <w:r w:rsidRPr="00A66449">
        <w:rPr>
          <w:rFonts w:ascii="Times New Roman" w:hAnsi="Times New Roman" w:cs="Times New Roman"/>
          <w:sz w:val="24"/>
          <w:szCs w:val="24"/>
        </w:rPr>
        <w:t>T</w:t>
      </w:r>
      <w:r w:rsidR="00864323" w:rsidRPr="00A66449">
        <w:rPr>
          <w:rFonts w:ascii="Times New Roman" w:hAnsi="Times New Roman" w:cs="Times New Roman"/>
          <w:sz w:val="24"/>
          <w:szCs w:val="24"/>
        </w:rPr>
        <w:t>here are a total of eight-four (</w:t>
      </w:r>
      <w:r w:rsidRPr="00A66449">
        <w:rPr>
          <w:rFonts w:ascii="Times New Roman" w:hAnsi="Times New Roman" w:cs="Times New Roman"/>
          <w:sz w:val="24"/>
          <w:szCs w:val="24"/>
        </w:rPr>
        <w:t>84</w:t>
      </w:r>
      <w:r w:rsidR="00864323" w:rsidRPr="00A66449">
        <w:rPr>
          <w:rFonts w:ascii="Times New Roman" w:hAnsi="Times New Roman" w:cs="Times New Roman"/>
          <w:sz w:val="24"/>
          <w:szCs w:val="24"/>
        </w:rPr>
        <w:t>)</w:t>
      </w:r>
      <w:r w:rsidRPr="00A66449">
        <w:rPr>
          <w:rFonts w:ascii="Times New Roman" w:hAnsi="Times New Roman" w:cs="Times New Roman"/>
          <w:sz w:val="24"/>
          <w:szCs w:val="24"/>
        </w:rPr>
        <w:t xml:space="preserve"> doors</w:t>
      </w:r>
      <w:r w:rsidR="00A66449" w:rsidRPr="00A66449">
        <w:rPr>
          <w:rFonts w:ascii="Times New Roman" w:hAnsi="Times New Roman" w:cs="Times New Roman"/>
          <w:sz w:val="24"/>
          <w:szCs w:val="24"/>
        </w:rPr>
        <w:t xml:space="preserve"> that will need hardware</w:t>
      </w:r>
      <w:r w:rsidR="00864323" w:rsidRPr="00A66449">
        <w:rPr>
          <w:rFonts w:ascii="Times New Roman" w:hAnsi="Times New Roman" w:cs="Times New Roman"/>
          <w:sz w:val="24"/>
          <w:szCs w:val="24"/>
        </w:rPr>
        <w:t xml:space="preserve"> removed and replaced</w:t>
      </w:r>
      <w:r w:rsidRPr="00A66449">
        <w:rPr>
          <w:rFonts w:ascii="Times New Roman" w:hAnsi="Times New Roman" w:cs="Times New Roman"/>
          <w:sz w:val="24"/>
          <w:szCs w:val="24"/>
        </w:rPr>
        <w:t>:</w:t>
      </w:r>
      <w:proofErr w:type="gramEnd"/>
    </w:p>
    <w:p w14:paraId="22FB04BD" w14:textId="77777777" w:rsidR="00864323" w:rsidRDefault="00864323" w:rsidP="008B1ED1">
      <w:pPr>
        <w:pStyle w:val="ListParagraph"/>
        <w:ind w:left="1080" w:firstLine="0"/>
        <w:rPr>
          <w:rFonts w:ascii="Times New Roman" w:hAnsi="Times New Roman" w:cs="Times New Roman"/>
          <w:sz w:val="24"/>
          <w:szCs w:val="24"/>
        </w:rPr>
      </w:pPr>
    </w:p>
    <w:p w14:paraId="7D5ABF95" w14:textId="1037D5E0" w:rsidR="00E65C04" w:rsidRDefault="00864323" w:rsidP="00A6644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Five (5) doors will need </w:t>
      </w:r>
      <w:r w:rsidR="00A66449">
        <w:rPr>
          <w:rFonts w:ascii="Times New Roman" w:hAnsi="Times New Roman" w:cs="Times New Roman"/>
          <w:sz w:val="24"/>
          <w:szCs w:val="24"/>
        </w:rPr>
        <w:t xml:space="preserve">the existing deadbolts and cylinders removed and replaced with </w:t>
      </w:r>
      <w:r w:rsidR="008350FB">
        <w:rPr>
          <w:rFonts w:ascii="Times New Roman" w:hAnsi="Times New Roman" w:cs="Times New Roman"/>
          <w:sz w:val="24"/>
          <w:szCs w:val="24"/>
        </w:rPr>
        <w:t>USCAN Deadbolt</w:t>
      </w:r>
      <w:r w:rsidR="00A66449">
        <w:rPr>
          <w:rFonts w:ascii="Times New Roman" w:hAnsi="Times New Roman" w:cs="Times New Roman"/>
          <w:sz w:val="24"/>
          <w:szCs w:val="24"/>
        </w:rPr>
        <w:t>s</w:t>
      </w:r>
      <w:r w:rsidR="008350FB">
        <w:rPr>
          <w:rFonts w:ascii="Times New Roman" w:hAnsi="Times New Roman" w:cs="Times New Roman"/>
          <w:sz w:val="24"/>
          <w:szCs w:val="24"/>
        </w:rPr>
        <w:t xml:space="preserve"> (D130-1C)</w:t>
      </w:r>
      <w:r>
        <w:rPr>
          <w:rFonts w:ascii="Times New Roman" w:hAnsi="Times New Roman" w:cs="Times New Roman"/>
          <w:sz w:val="24"/>
          <w:szCs w:val="24"/>
        </w:rPr>
        <w:t>, or equal, and</w:t>
      </w:r>
      <w:r w:rsidR="008350FB">
        <w:rPr>
          <w:rFonts w:ascii="Times New Roman" w:hAnsi="Times New Roman" w:cs="Times New Roman"/>
          <w:sz w:val="24"/>
          <w:szCs w:val="24"/>
        </w:rPr>
        <w:t xml:space="preserve"> </w:t>
      </w:r>
      <w:proofErr w:type="spellStart"/>
      <w:r w:rsidR="008350FB">
        <w:rPr>
          <w:rFonts w:ascii="Times New Roman" w:hAnsi="Times New Roman" w:cs="Times New Roman"/>
          <w:sz w:val="24"/>
          <w:szCs w:val="24"/>
        </w:rPr>
        <w:t>Keymark</w:t>
      </w:r>
      <w:proofErr w:type="spellEnd"/>
      <w:r w:rsidR="008350FB">
        <w:rPr>
          <w:rFonts w:ascii="Times New Roman" w:hAnsi="Times New Roman" w:cs="Times New Roman"/>
          <w:sz w:val="24"/>
          <w:szCs w:val="24"/>
        </w:rPr>
        <w:t xml:space="preserve"> Restricted Cylinders (</w:t>
      </w:r>
      <w:proofErr w:type="spellStart"/>
      <w:r w:rsidR="008350FB">
        <w:rPr>
          <w:rFonts w:ascii="Times New Roman" w:hAnsi="Times New Roman" w:cs="Times New Roman"/>
          <w:sz w:val="24"/>
          <w:szCs w:val="24"/>
        </w:rPr>
        <w:t>Medeco</w:t>
      </w:r>
      <w:proofErr w:type="spellEnd"/>
      <w:r w:rsidR="008350FB">
        <w:rPr>
          <w:rFonts w:ascii="Times New Roman" w:hAnsi="Times New Roman" w:cs="Times New Roman"/>
          <w:sz w:val="24"/>
          <w:szCs w:val="24"/>
        </w:rPr>
        <w:t xml:space="preserve"> K-26 336000)</w:t>
      </w:r>
      <w:r w:rsidR="00A66449">
        <w:rPr>
          <w:rFonts w:ascii="Times New Roman" w:hAnsi="Times New Roman" w:cs="Times New Roman"/>
          <w:sz w:val="24"/>
          <w:szCs w:val="24"/>
        </w:rPr>
        <w:t>, or equal</w:t>
      </w:r>
      <w:r>
        <w:rPr>
          <w:rFonts w:ascii="Times New Roman" w:hAnsi="Times New Roman" w:cs="Times New Roman"/>
          <w:sz w:val="24"/>
          <w:szCs w:val="24"/>
        </w:rPr>
        <w:t>.</w:t>
      </w:r>
    </w:p>
    <w:p w14:paraId="32589932" w14:textId="77777777" w:rsidR="00864323" w:rsidRDefault="00864323" w:rsidP="00E65C04">
      <w:pPr>
        <w:pStyle w:val="ListParagraph"/>
        <w:ind w:left="1080" w:firstLine="0"/>
        <w:rPr>
          <w:rFonts w:ascii="Times New Roman" w:hAnsi="Times New Roman" w:cs="Times New Roman"/>
          <w:sz w:val="24"/>
          <w:szCs w:val="24"/>
        </w:rPr>
      </w:pPr>
    </w:p>
    <w:p w14:paraId="4C48291D" w14:textId="411E5CFC" w:rsidR="00E65C04" w:rsidRDefault="00864323" w:rsidP="00A6644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Twelve </w:t>
      </w:r>
      <w:r w:rsidR="008350FB">
        <w:rPr>
          <w:rFonts w:ascii="Times New Roman" w:hAnsi="Times New Roman" w:cs="Times New Roman"/>
          <w:sz w:val="24"/>
          <w:szCs w:val="24"/>
        </w:rPr>
        <w:t xml:space="preserve">(12) </w:t>
      </w:r>
      <w:r>
        <w:rPr>
          <w:rFonts w:ascii="Times New Roman" w:hAnsi="Times New Roman" w:cs="Times New Roman"/>
          <w:sz w:val="24"/>
          <w:szCs w:val="24"/>
        </w:rPr>
        <w:t xml:space="preserve">doors will need </w:t>
      </w:r>
      <w:r w:rsidR="00A66449">
        <w:rPr>
          <w:rFonts w:ascii="Times New Roman" w:hAnsi="Times New Roman" w:cs="Times New Roman"/>
          <w:sz w:val="24"/>
          <w:szCs w:val="24"/>
        </w:rPr>
        <w:t xml:space="preserve">the existing levers and plates removed and replaced with </w:t>
      </w:r>
      <w:r w:rsidR="008350FB">
        <w:rPr>
          <w:rFonts w:ascii="Times New Roman" w:hAnsi="Times New Roman" w:cs="Times New Roman"/>
          <w:sz w:val="24"/>
          <w:szCs w:val="24"/>
        </w:rPr>
        <w:t>Privacy Lever</w:t>
      </w:r>
      <w:r w:rsidR="00A66449">
        <w:rPr>
          <w:rFonts w:ascii="Times New Roman" w:hAnsi="Times New Roman" w:cs="Times New Roman"/>
          <w:sz w:val="24"/>
          <w:szCs w:val="24"/>
        </w:rPr>
        <w:t>s</w:t>
      </w:r>
      <w:r w:rsidR="008350FB">
        <w:rPr>
          <w:rFonts w:ascii="Times New Roman" w:hAnsi="Times New Roman" w:cs="Times New Roman"/>
          <w:sz w:val="24"/>
          <w:szCs w:val="24"/>
        </w:rPr>
        <w:t xml:space="preserve"> (USCAN USL 242S)/Passage Lever</w:t>
      </w:r>
      <w:r w:rsidR="00A66449">
        <w:rPr>
          <w:rFonts w:ascii="Times New Roman" w:hAnsi="Times New Roman" w:cs="Times New Roman"/>
          <w:sz w:val="24"/>
          <w:szCs w:val="24"/>
        </w:rPr>
        <w:t>s</w:t>
      </w:r>
      <w:r w:rsidR="008350FB">
        <w:rPr>
          <w:rFonts w:ascii="Times New Roman" w:hAnsi="Times New Roman" w:cs="Times New Roman"/>
          <w:sz w:val="24"/>
          <w:szCs w:val="24"/>
        </w:rPr>
        <w:t xml:space="preserve"> (USCAN USL 212S)</w:t>
      </w:r>
      <w:r>
        <w:rPr>
          <w:rFonts w:ascii="Times New Roman" w:hAnsi="Times New Roman" w:cs="Times New Roman"/>
          <w:sz w:val="24"/>
          <w:szCs w:val="24"/>
        </w:rPr>
        <w:t>, or equal, and</w:t>
      </w:r>
      <w:r w:rsidR="008350FB">
        <w:rPr>
          <w:rFonts w:ascii="Times New Roman" w:hAnsi="Times New Roman" w:cs="Times New Roman"/>
          <w:sz w:val="24"/>
          <w:szCs w:val="24"/>
        </w:rPr>
        <w:t xml:space="preserve"> Wrap </w:t>
      </w:r>
      <w:proofErr w:type="gramStart"/>
      <w:r w:rsidR="008350FB">
        <w:rPr>
          <w:rFonts w:ascii="Times New Roman" w:hAnsi="Times New Roman" w:cs="Times New Roman"/>
          <w:sz w:val="24"/>
          <w:szCs w:val="24"/>
        </w:rPr>
        <w:t>Around</w:t>
      </w:r>
      <w:proofErr w:type="gramEnd"/>
      <w:r w:rsidR="008350FB">
        <w:rPr>
          <w:rFonts w:ascii="Times New Roman" w:hAnsi="Times New Roman" w:cs="Times New Roman"/>
          <w:sz w:val="24"/>
          <w:szCs w:val="24"/>
        </w:rPr>
        <w:t xml:space="preserve"> Plate</w:t>
      </w:r>
      <w:r w:rsidR="00A66449">
        <w:rPr>
          <w:rFonts w:ascii="Times New Roman" w:hAnsi="Times New Roman" w:cs="Times New Roman"/>
          <w:sz w:val="24"/>
          <w:szCs w:val="24"/>
        </w:rPr>
        <w:t>s</w:t>
      </w:r>
      <w:r w:rsidR="008350FB">
        <w:rPr>
          <w:rFonts w:ascii="Times New Roman" w:hAnsi="Times New Roman" w:cs="Times New Roman"/>
          <w:sz w:val="24"/>
          <w:szCs w:val="24"/>
        </w:rPr>
        <w:t xml:space="preserve"> (Entry Armor EWP-133-S)</w:t>
      </w:r>
      <w:r>
        <w:rPr>
          <w:rFonts w:ascii="Times New Roman" w:hAnsi="Times New Roman" w:cs="Times New Roman"/>
          <w:sz w:val="24"/>
          <w:szCs w:val="24"/>
        </w:rPr>
        <w:t xml:space="preserve">, or equal. </w:t>
      </w:r>
    </w:p>
    <w:p w14:paraId="67AF787D" w14:textId="77777777" w:rsidR="00864323" w:rsidRDefault="00864323" w:rsidP="00E65C04">
      <w:pPr>
        <w:pStyle w:val="ListParagraph"/>
        <w:ind w:left="1080" w:firstLine="0"/>
        <w:rPr>
          <w:rFonts w:ascii="Times New Roman" w:hAnsi="Times New Roman" w:cs="Times New Roman"/>
          <w:sz w:val="24"/>
          <w:szCs w:val="24"/>
        </w:rPr>
      </w:pPr>
    </w:p>
    <w:p w14:paraId="5681EAB7" w14:textId="16153BC2" w:rsidR="008350FB" w:rsidRDefault="00864323" w:rsidP="00A6644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Nine doors </w:t>
      </w:r>
      <w:r w:rsidR="008350FB">
        <w:rPr>
          <w:rFonts w:ascii="Times New Roman" w:hAnsi="Times New Roman" w:cs="Times New Roman"/>
          <w:sz w:val="24"/>
          <w:szCs w:val="24"/>
        </w:rPr>
        <w:t xml:space="preserve">(9) </w:t>
      </w:r>
      <w:r>
        <w:rPr>
          <w:rFonts w:ascii="Times New Roman" w:hAnsi="Times New Roman" w:cs="Times New Roman"/>
          <w:sz w:val="24"/>
          <w:szCs w:val="24"/>
        </w:rPr>
        <w:t xml:space="preserve">will </w:t>
      </w:r>
      <w:r w:rsidR="00A66449">
        <w:rPr>
          <w:rFonts w:ascii="Times New Roman" w:hAnsi="Times New Roman" w:cs="Times New Roman"/>
          <w:sz w:val="24"/>
          <w:szCs w:val="24"/>
        </w:rPr>
        <w:t xml:space="preserve">need the existing plates, levers, and cylinders removed, and replaced with </w:t>
      </w:r>
      <w:r w:rsidR="008350FB">
        <w:rPr>
          <w:rFonts w:ascii="Times New Roman" w:hAnsi="Times New Roman" w:cs="Times New Roman"/>
          <w:sz w:val="24"/>
          <w:szCs w:val="24"/>
        </w:rPr>
        <w:t xml:space="preserve">Wrap </w:t>
      </w:r>
      <w:proofErr w:type="gramStart"/>
      <w:r w:rsidR="008350FB">
        <w:rPr>
          <w:rFonts w:ascii="Times New Roman" w:hAnsi="Times New Roman" w:cs="Times New Roman"/>
          <w:sz w:val="24"/>
          <w:szCs w:val="24"/>
        </w:rPr>
        <w:t>Around</w:t>
      </w:r>
      <w:proofErr w:type="gramEnd"/>
      <w:r w:rsidR="008350FB">
        <w:rPr>
          <w:rFonts w:ascii="Times New Roman" w:hAnsi="Times New Roman" w:cs="Times New Roman"/>
          <w:sz w:val="24"/>
          <w:szCs w:val="24"/>
        </w:rPr>
        <w:t xml:space="preserve"> Plate</w:t>
      </w:r>
      <w:r w:rsidR="00A66449">
        <w:rPr>
          <w:rFonts w:ascii="Times New Roman" w:hAnsi="Times New Roman" w:cs="Times New Roman"/>
          <w:sz w:val="24"/>
          <w:szCs w:val="24"/>
        </w:rPr>
        <w:t>s</w:t>
      </w:r>
      <w:r w:rsidR="008350FB">
        <w:rPr>
          <w:rFonts w:ascii="Times New Roman" w:hAnsi="Times New Roman" w:cs="Times New Roman"/>
          <w:sz w:val="24"/>
          <w:szCs w:val="24"/>
        </w:rPr>
        <w:t xml:space="preserve"> (Entry Armor EWP-133-S), </w:t>
      </w:r>
      <w:r>
        <w:rPr>
          <w:rFonts w:ascii="Times New Roman" w:hAnsi="Times New Roman" w:cs="Times New Roman"/>
          <w:sz w:val="24"/>
          <w:szCs w:val="24"/>
        </w:rPr>
        <w:t xml:space="preserve">or equal, </w:t>
      </w:r>
      <w:r w:rsidR="008350FB">
        <w:rPr>
          <w:rFonts w:ascii="Times New Roman" w:hAnsi="Times New Roman" w:cs="Times New Roman"/>
          <w:sz w:val="24"/>
          <w:szCs w:val="24"/>
        </w:rPr>
        <w:t>Entry Levers (USCAN USL 252 D-IC)</w:t>
      </w:r>
      <w:r>
        <w:rPr>
          <w:rFonts w:ascii="Times New Roman" w:hAnsi="Times New Roman" w:cs="Times New Roman"/>
          <w:sz w:val="24"/>
          <w:szCs w:val="24"/>
        </w:rPr>
        <w:t>, or equal,</w:t>
      </w:r>
      <w:r w:rsidR="008350FB">
        <w:rPr>
          <w:rFonts w:ascii="Times New Roman" w:hAnsi="Times New Roman" w:cs="Times New Roman"/>
          <w:sz w:val="24"/>
          <w:szCs w:val="24"/>
        </w:rPr>
        <w:t xml:space="preserve"> </w:t>
      </w:r>
      <w:r>
        <w:rPr>
          <w:rFonts w:ascii="Times New Roman" w:hAnsi="Times New Roman" w:cs="Times New Roman"/>
          <w:sz w:val="24"/>
          <w:szCs w:val="24"/>
        </w:rPr>
        <w:t>and</w:t>
      </w:r>
      <w:r w:rsidR="008350FB">
        <w:rPr>
          <w:rFonts w:ascii="Times New Roman" w:hAnsi="Times New Roman" w:cs="Times New Roman"/>
          <w:sz w:val="24"/>
          <w:szCs w:val="24"/>
        </w:rPr>
        <w:t xml:space="preserve"> </w:t>
      </w:r>
      <w:proofErr w:type="spellStart"/>
      <w:r w:rsidR="008350FB">
        <w:rPr>
          <w:rFonts w:ascii="Times New Roman" w:hAnsi="Times New Roman" w:cs="Times New Roman"/>
          <w:sz w:val="24"/>
          <w:szCs w:val="24"/>
        </w:rPr>
        <w:t>Keymark</w:t>
      </w:r>
      <w:proofErr w:type="spellEnd"/>
      <w:r w:rsidR="008350FB">
        <w:rPr>
          <w:rFonts w:ascii="Times New Roman" w:hAnsi="Times New Roman" w:cs="Times New Roman"/>
          <w:sz w:val="24"/>
          <w:szCs w:val="24"/>
        </w:rPr>
        <w:t xml:space="preserve"> Restricted Cylinders (</w:t>
      </w:r>
      <w:proofErr w:type="spellStart"/>
      <w:r w:rsidR="008350FB">
        <w:rPr>
          <w:rFonts w:ascii="Times New Roman" w:hAnsi="Times New Roman" w:cs="Times New Roman"/>
          <w:sz w:val="24"/>
          <w:szCs w:val="24"/>
        </w:rPr>
        <w:t>Medeco</w:t>
      </w:r>
      <w:proofErr w:type="spellEnd"/>
      <w:r w:rsidR="008350FB">
        <w:rPr>
          <w:rFonts w:ascii="Times New Roman" w:hAnsi="Times New Roman" w:cs="Times New Roman"/>
          <w:sz w:val="24"/>
          <w:szCs w:val="24"/>
        </w:rPr>
        <w:t xml:space="preserve"> K-26 336000)</w:t>
      </w:r>
      <w:r>
        <w:rPr>
          <w:rFonts w:ascii="Times New Roman" w:hAnsi="Times New Roman" w:cs="Times New Roman"/>
          <w:sz w:val="24"/>
          <w:szCs w:val="24"/>
        </w:rPr>
        <w:t>, or equal.</w:t>
      </w:r>
    </w:p>
    <w:p w14:paraId="4EE26285" w14:textId="77777777" w:rsidR="00864323" w:rsidRDefault="00864323" w:rsidP="00E65C04">
      <w:pPr>
        <w:pStyle w:val="ListParagraph"/>
        <w:ind w:left="1080" w:firstLine="0"/>
        <w:rPr>
          <w:rFonts w:ascii="Times New Roman" w:hAnsi="Times New Roman" w:cs="Times New Roman"/>
          <w:sz w:val="24"/>
          <w:szCs w:val="24"/>
        </w:rPr>
      </w:pPr>
    </w:p>
    <w:p w14:paraId="3F3D6072" w14:textId="2019E1EB" w:rsidR="008350FB" w:rsidRDefault="00864323" w:rsidP="00A6644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Thirty-Eight </w:t>
      </w:r>
      <w:r w:rsidR="008350FB">
        <w:rPr>
          <w:rFonts w:ascii="Times New Roman" w:hAnsi="Times New Roman" w:cs="Times New Roman"/>
          <w:sz w:val="24"/>
          <w:szCs w:val="24"/>
        </w:rPr>
        <w:t>(38)</w:t>
      </w:r>
      <w:r>
        <w:rPr>
          <w:rFonts w:ascii="Times New Roman" w:hAnsi="Times New Roman" w:cs="Times New Roman"/>
          <w:sz w:val="24"/>
          <w:szCs w:val="24"/>
        </w:rPr>
        <w:t xml:space="preserve"> doors will need</w:t>
      </w:r>
      <w:r w:rsidR="008350FB">
        <w:rPr>
          <w:rFonts w:ascii="Times New Roman" w:hAnsi="Times New Roman" w:cs="Times New Roman"/>
          <w:sz w:val="24"/>
          <w:szCs w:val="24"/>
        </w:rPr>
        <w:t xml:space="preserve"> </w:t>
      </w:r>
      <w:r w:rsidR="00A66449">
        <w:rPr>
          <w:rFonts w:ascii="Times New Roman" w:hAnsi="Times New Roman" w:cs="Times New Roman"/>
          <w:sz w:val="24"/>
          <w:szCs w:val="24"/>
        </w:rPr>
        <w:t xml:space="preserve">the existing levers, and cylinders removed and replaced with </w:t>
      </w:r>
      <w:r w:rsidR="008350FB">
        <w:rPr>
          <w:rFonts w:ascii="Times New Roman" w:hAnsi="Times New Roman" w:cs="Times New Roman"/>
          <w:sz w:val="24"/>
          <w:szCs w:val="24"/>
        </w:rPr>
        <w:t>Entry Levers (USCAN USL 252 D-IC)</w:t>
      </w:r>
      <w:r>
        <w:rPr>
          <w:rFonts w:ascii="Times New Roman" w:hAnsi="Times New Roman" w:cs="Times New Roman"/>
          <w:sz w:val="24"/>
          <w:szCs w:val="24"/>
        </w:rPr>
        <w:t>, or equal, and</w:t>
      </w:r>
      <w:r w:rsidR="008350FB">
        <w:rPr>
          <w:rFonts w:ascii="Times New Roman" w:hAnsi="Times New Roman" w:cs="Times New Roman"/>
          <w:sz w:val="24"/>
          <w:szCs w:val="24"/>
        </w:rPr>
        <w:t xml:space="preserve"> </w:t>
      </w:r>
      <w:proofErr w:type="spellStart"/>
      <w:r w:rsidR="008350FB">
        <w:rPr>
          <w:rFonts w:ascii="Times New Roman" w:hAnsi="Times New Roman" w:cs="Times New Roman"/>
          <w:sz w:val="24"/>
          <w:szCs w:val="24"/>
        </w:rPr>
        <w:t>Keymark</w:t>
      </w:r>
      <w:proofErr w:type="spellEnd"/>
      <w:r w:rsidR="008350FB">
        <w:rPr>
          <w:rFonts w:ascii="Times New Roman" w:hAnsi="Times New Roman" w:cs="Times New Roman"/>
          <w:sz w:val="24"/>
          <w:szCs w:val="24"/>
        </w:rPr>
        <w:t xml:space="preserve"> Restricted Cylinders (</w:t>
      </w:r>
      <w:proofErr w:type="spellStart"/>
      <w:r w:rsidR="008350FB">
        <w:rPr>
          <w:rFonts w:ascii="Times New Roman" w:hAnsi="Times New Roman" w:cs="Times New Roman"/>
          <w:sz w:val="24"/>
          <w:szCs w:val="24"/>
        </w:rPr>
        <w:t>Medeco</w:t>
      </w:r>
      <w:proofErr w:type="spellEnd"/>
      <w:r w:rsidR="008350FB">
        <w:rPr>
          <w:rFonts w:ascii="Times New Roman" w:hAnsi="Times New Roman" w:cs="Times New Roman"/>
          <w:sz w:val="24"/>
          <w:szCs w:val="24"/>
        </w:rPr>
        <w:t xml:space="preserve"> K-26 336000)</w:t>
      </w:r>
      <w:r>
        <w:rPr>
          <w:rFonts w:ascii="Times New Roman" w:hAnsi="Times New Roman" w:cs="Times New Roman"/>
          <w:sz w:val="24"/>
          <w:szCs w:val="24"/>
        </w:rPr>
        <w:t>, or equal.</w:t>
      </w:r>
    </w:p>
    <w:p w14:paraId="40D92C09" w14:textId="77777777" w:rsidR="00864323" w:rsidRDefault="00864323" w:rsidP="00E65C04">
      <w:pPr>
        <w:pStyle w:val="ListParagraph"/>
        <w:ind w:left="1080" w:firstLine="0"/>
        <w:rPr>
          <w:rFonts w:ascii="Times New Roman" w:hAnsi="Times New Roman" w:cs="Times New Roman"/>
          <w:sz w:val="24"/>
          <w:szCs w:val="24"/>
        </w:rPr>
      </w:pPr>
    </w:p>
    <w:p w14:paraId="7FEEF7FD" w14:textId="50018A13" w:rsidR="008350FB" w:rsidRDefault="00864323" w:rsidP="00A6644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Twenty </w:t>
      </w:r>
      <w:r w:rsidR="008350FB">
        <w:rPr>
          <w:rFonts w:ascii="Times New Roman" w:hAnsi="Times New Roman" w:cs="Times New Roman"/>
          <w:sz w:val="24"/>
          <w:szCs w:val="24"/>
        </w:rPr>
        <w:t xml:space="preserve">(20) </w:t>
      </w:r>
      <w:r>
        <w:rPr>
          <w:rFonts w:ascii="Times New Roman" w:hAnsi="Times New Roman" w:cs="Times New Roman"/>
          <w:sz w:val="24"/>
          <w:szCs w:val="24"/>
        </w:rPr>
        <w:t xml:space="preserve">doors will need </w:t>
      </w:r>
      <w:r w:rsidR="00A66449">
        <w:rPr>
          <w:rFonts w:ascii="Times New Roman" w:hAnsi="Times New Roman" w:cs="Times New Roman"/>
          <w:sz w:val="24"/>
          <w:szCs w:val="24"/>
        </w:rPr>
        <w:t xml:space="preserve">the existing cylinders removed and replaced with </w:t>
      </w:r>
      <w:r w:rsidR="008350FB">
        <w:rPr>
          <w:rFonts w:ascii="Times New Roman" w:hAnsi="Times New Roman" w:cs="Times New Roman"/>
          <w:sz w:val="24"/>
          <w:szCs w:val="24"/>
        </w:rPr>
        <w:t>Rim Cylinders (GMS-ICR-6-26D)</w:t>
      </w:r>
      <w:r>
        <w:rPr>
          <w:rFonts w:ascii="Times New Roman" w:hAnsi="Times New Roman" w:cs="Times New Roman"/>
          <w:sz w:val="24"/>
          <w:szCs w:val="24"/>
        </w:rPr>
        <w:t>, or equal, and</w:t>
      </w:r>
      <w:r w:rsidR="008350FB">
        <w:rPr>
          <w:rFonts w:ascii="Times New Roman" w:hAnsi="Times New Roman" w:cs="Times New Roman"/>
          <w:sz w:val="24"/>
          <w:szCs w:val="24"/>
        </w:rPr>
        <w:t xml:space="preserve"> </w:t>
      </w:r>
      <w:proofErr w:type="spellStart"/>
      <w:r w:rsidR="008350FB">
        <w:rPr>
          <w:rFonts w:ascii="Times New Roman" w:hAnsi="Times New Roman" w:cs="Times New Roman"/>
          <w:sz w:val="24"/>
          <w:szCs w:val="24"/>
        </w:rPr>
        <w:t>Keymark</w:t>
      </w:r>
      <w:proofErr w:type="spellEnd"/>
      <w:r w:rsidR="008350FB">
        <w:rPr>
          <w:rFonts w:ascii="Times New Roman" w:hAnsi="Times New Roman" w:cs="Times New Roman"/>
          <w:sz w:val="24"/>
          <w:szCs w:val="24"/>
        </w:rPr>
        <w:t xml:space="preserve"> Restricted Cylinders (</w:t>
      </w:r>
      <w:proofErr w:type="spellStart"/>
      <w:r w:rsidR="008350FB">
        <w:rPr>
          <w:rFonts w:ascii="Times New Roman" w:hAnsi="Times New Roman" w:cs="Times New Roman"/>
          <w:sz w:val="24"/>
          <w:szCs w:val="24"/>
        </w:rPr>
        <w:t>Medeco</w:t>
      </w:r>
      <w:proofErr w:type="spellEnd"/>
      <w:r w:rsidR="008350FB">
        <w:rPr>
          <w:rFonts w:ascii="Times New Roman" w:hAnsi="Times New Roman" w:cs="Times New Roman"/>
          <w:sz w:val="24"/>
          <w:szCs w:val="24"/>
        </w:rPr>
        <w:t xml:space="preserve"> K-26 336000)</w:t>
      </w:r>
      <w:r>
        <w:rPr>
          <w:rFonts w:ascii="Times New Roman" w:hAnsi="Times New Roman" w:cs="Times New Roman"/>
          <w:sz w:val="24"/>
          <w:szCs w:val="24"/>
        </w:rPr>
        <w:t>, or equal.</w:t>
      </w:r>
    </w:p>
    <w:p w14:paraId="336514C4" w14:textId="77777777" w:rsidR="00864323" w:rsidRDefault="00864323" w:rsidP="003776E3">
      <w:pPr>
        <w:pStyle w:val="ListParagraph"/>
        <w:ind w:left="1080" w:firstLine="0"/>
        <w:rPr>
          <w:rFonts w:ascii="Times New Roman" w:hAnsi="Times New Roman" w:cs="Times New Roman"/>
          <w:sz w:val="24"/>
          <w:szCs w:val="24"/>
        </w:rPr>
      </w:pPr>
    </w:p>
    <w:p w14:paraId="7D3A8571" w14:textId="22FA8946" w:rsidR="00A4096A" w:rsidRPr="003776E3" w:rsidRDefault="000F1A0B" w:rsidP="000F1A0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Contractor shall provide one-hundred </w:t>
      </w:r>
      <w:r w:rsidR="003776E3">
        <w:rPr>
          <w:rFonts w:ascii="Times New Roman" w:hAnsi="Times New Roman" w:cs="Times New Roman"/>
          <w:sz w:val="24"/>
          <w:szCs w:val="24"/>
        </w:rPr>
        <w:t>(100)</w:t>
      </w:r>
      <w:r w:rsidR="008350FB">
        <w:rPr>
          <w:rFonts w:ascii="Times New Roman" w:hAnsi="Times New Roman" w:cs="Times New Roman"/>
          <w:sz w:val="24"/>
          <w:szCs w:val="24"/>
        </w:rPr>
        <w:t xml:space="preserve"> </w:t>
      </w:r>
      <w:r>
        <w:rPr>
          <w:rFonts w:ascii="Times New Roman" w:hAnsi="Times New Roman" w:cs="Times New Roman"/>
          <w:sz w:val="24"/>
          <w:szCs w:val="24"/>
        </w:rPr>
        <w:t>k</w:t>
      </w:r>
      <w:r w:rsidR="008350FB">
        <w:rPr>
          <w:rFonts w:ascii="Times New Roman" w:hAnsi="Times New Roman" w:cs="Times New Roman"/>
          <w:sz w:val="24"/>
          <w:szCs w:val="24"/>
        </w:rPr>
        <w:t>eys</w:t>
      </w:r>
      <w:r>
        <w:rPr>
          <w:rFonts w:ascii="Times New Roman" w:hAnsi="Times New Roman" w:cs="Times New Roman"/>
          <w:sz w:val="24"/>
          <w:szCs w:val="24"/>
        </w:rPr>
        <w:t xml:space="preserve"> for this project. Eight-four (84) of the keys </w:t>
      </w:r>
      <w:proofErr w:type="gramStart"/>
      <w:r>
        <w:rPr>
          <w:rFonts w:ascii="Times New Roman" w:hAnsi="Times New Roman" w:cs="Times New Roman"/>
          <w:sz w:val="24"/>
          <w:szCs w:val="24"/>
        </w:rPr>
        <w:t>will be key</w:t>
      </w:r>
      <w:r w:rsidR="00A0723E">
        <w:rPr>
          <w:rFonts w:ascii="Times New Roman" w:hAnsi="Times New Roman" w:cs="Times New Roman"/>
          <w:sz w:val="24"/>
          <w:szCs w:val="24"/>
        </w:rPr>
        <w:t>ed</w:t>
      </w:r>
      <w:proofErr w:type="gramEnd"/>
      <w:r>
        <w:rPr>
          <w:rFonts w:ascii="Times New Roman" w:hAnsi="Times New Roman" w:cs="Times New Roman"/>
          <w:sz w:val="24"/>
          <w:szCs w:val="24"/>
        </w:rPr>
        <w:t xml:space="preserve"> individually for each door needing new hardware. Twelve (12) of the keys will be keyed as a Master Key, and four (4) of the keys will be keyed as Grand Master Keys.</w:t>
      </w:r>
    </w:p>
    <w:p w14:paraId="6897D166" w14:textId="23492B65" w:rsidR="00E65C04" w:rsidRDefault="00E65C04" w:rsidP="00E65C04">
      <w:pPr>
        <w:pStyle w:val="ListParagraph"/>
        <w:ind w:left="1080" w:firstLine="0"/>
        <w:rPr>
          <w:rFonts w:ascii="Times New Roman" w:hAnsi="Times New Roman" w:cs="Times New Roman"/>
          <w:sz w:val="24"/>
          <w:szCs w:val="24"/>
        </w:rPr>
      </w:pPr>
    </w:p>
    <w:p w14:paraId="6CDD6CC5" w14:textId="77777777" w:rsidR="00A66449" w:rsidRDefault="00A66449" w:rsidP="00A66449">
      <w:pPr>
        <w:pStyle w:val="ListParagraph"/>
        <w:ind w:left="1080" w:hanging="720"/>
        <w:rPr>
          <w:rFonts w:ascii="Times New Roman" w:hAnsi="Times New Roman" w:cs="Times New Roman"/>
          <w:b/>
          <w:sz w:val="24"/>
          <w:szCs w:val="24"/>
        </w:rPr>
      </w:pPr>
      <w:r w:rsidRPr="00A66449">
        <w:rPr>
          <w:rFonts w:ascii="Times New Roman" w:hAnsi="Times New Roman" w:cs="Times New Roman"/>
          <w:b/>
          <w:sz w:val="24"/>
          <w:szCs w:val="24"/>
        </w:rPr>
        <w:t>Other requirements:</w:t>
      </w:r>
    </w:p>
    <w:p w14:paraId="3A2922AD" w14:textId="77777777" w:rsidR="00A66449" w:rsidRPr="00A66449" w:rsidRDefault="00E65C04" w:rsidP="00A66449">
      <w:pPr>
        <w:pStyle w:val="ListParagraph"/>
        <w:numPr>
          <w:ilvl w:val="0"/>
          <w:numId w:val="11"/>
        </w:numPr>
        <w:rPr>
          <w:rFonts w:ascii="Times New Roman" w:hAnsi="Times New Roman" w:cs="Times New Roman"/>
          <w:b/>
          <w:sz w:val="24"/>
          <w:szCs w:val="24"/>
        </w:rPr>
      </w:pPr>
      <w:r w:rsidRPr="00A66449">
        <w:rPr>
          <w:rFonts w:ascii="Times New Roman" w:hAnsi="Times New Roman" w:cs="Times New Roman"/>
          <w:sz w:val="24"/>
          <w:szCs w:val="24"/>
        </w:rPr>
        <w:t xml:space="preserve">Materials </w:t>
      </w:r>
      <w:proofErr w:type="gramStart"/>
      <w:r w:rsidRPr="00A66449">
        <w:rPr>
          <w:rFonts w:ascii="Times New Roman" w:hAnsi="Times New Roman" w:cs="Times New Roman"/>
          <w:sz w:val="24"/>
          <w:szCs w:val="24"/>
        </w:rPr>
        <w:t>shall be brought</w:t>
      </w:r>
      <w:proofErr w:type="gramEnd"/>
      <w:r w:rsidRPr="00A66449">
        <w:rPr>
          <w:rFonts w:ascii="Times New Roman" w:hAnsi="Times New Roman" w:cs="Times New Roman"/>
          <w:sz w:val="24"/>
          <w:szCs w:val="24"/>
        </w:rPr>
        <w:t xml:space="preserve"> to the jobsite in their original unopened packages, clearly marked with the manufacturer’s name, brand name, and description of contents. </w:t>
      </w:r>
    </w:p>
    <w:p w14:paraId="5E2F6954" w14:textId="77777777" w:rsidR="00A66449" w:rsidRPr="00A66449" w:rsidRDefault="00E65C04" w:rsidP="00A66449">
      <w:pPr>
        <w:pStyle w:val="ListParagraph"/>
        <w:numPr>
          <w:ilvl w:val="0"/>
          <w:numId w:val="11"/>
        </w:numPr>
        <w:rPr>
          <w:rFonts w:ascii="Times New Roman" w:hAnsi="Times New Roman" w:cs="Times New Roman"/>
          <w:b/>
          <w:sz w:val="24"/>
          <w:szCs w:val="24"/>
        </w:rPr>
      </w:pPr>
      <w:r w:rsidRPr="00A66449">
        <w:rPr>
          <w:rFonts w:ascii="Times New Roman" w:hAnsi="Times New Roman" w:cs="Times New Roman"/>
          <w:sz w:val="24"/>
          <w:szCs w:val="24"/>
        </w:rPr>
        <w:t xml:space="preserve">Electrical power and water are available within proximity. The Contractor will be permitted </w:t>
      </w:r>
      <w:bookmarkStart w:id="0" w:name="_GoBack"/>
      <w:r w:rsidRPr="00A66449">
        <w:rPr>
          <w:rFonts w:ascii="Times New Roman" w:hAnsi="Times New Roman" w:cs="Times New Roman"/>
          <w:sz w:val="24"/>
          <w:szCs w:val="24"/>
        </w:rPr>
        <w:t xml:space="preserve">to utilize these utilities in performing the work, </w:t>
      </w:r>
      <w:proofErr w:type="gramStart"/>
      <w:r w:rsidRPr="00A66449">
        <w:rPr>
          <w:rFonts w:ascii="Times New Roman" w:hAnsi="Times New Roman" w:cs="Times New Roman"/>
          <w:sz w:val="24"/>
          <w:szCs w:val="24"/>
        </w:rPr>
        <w:t>provided that</w:t>
      </w:r>
      <w:proofErr w:type="gramEnd"/>
      <w:r w:rsidRPr="00A66449">
        <w:rPr>
          <w:rFonts w:ascii="Times New Roman" w:hAnsi="Times New Roman" w:cs="Times New Roman"/>
          <w:sz w:val="24"/>
          <w:szCs w:val="24"/>
        </w:rPr>
        <w:t xml:space="preserve"> the existing systems are not </w:t>
      </w:r>
      <w:bookmarkEnd w:id="0"/>
      <w:r w:rsidRPr="00A66449">
        <w:rPr>
          <w:rFonts w:ascii="Times New Roman" w:hAnsi="Times New Roman" w:cs="Times New Roman"/>
          <w:sz w:val="24"/>
          <w:szCs w:val="24"/>
        </w:rPr>
        <w:t>overloaded.</w:t>
      </w:r>
    </w:p>
    <w:p w14:paraId="18AC239F" w14:textId="77777777" w:rsidR="00A66449" w:rsidRPr="00A66449" w:rsidRDefault="00E65C04" w:rsidP="00A66449">
      <w:pPr>
        <w:pStyle w:val="ListParagraph"/>
        <w:numPr>
          <w:ilvl w:val="0"/>
          <w:numId w:val="11"/>
        </w:numPr>
        <w:rPr>
          <w:rFonts w:ascii="Times New Roman" w:hAnsi="Times New Roman" w:cs="Times New Roman"/>
          <w:b/>
          <w:sz w:val="24"/>
          <w:szCs w:val="24"/>
        </w:rPr>
      </w:pPr>
      <w:r w:rsidRPr="00A66449">
        <w:rPr>
          <w:rFonts w:ascii="Times New Roman" w:hAnsi="Times New Roman" w:cs="Times New Roman"/>
          <w:sz w:val="24"/>
          <w:szCs w:val="24"/>
        </w:rPr>
        <w:t>Telephone services will not be available for use by the contractor.</w:t>
      </w:r>
    </w:p>
    <w:p w14:paraId="47B7E6EA" w14:textId="77777777" w:rsidR="00C53291" w:rsidRPr="00C53291" w:rsidRDefault="00C53291" w:rsidP="00C53291">
      <w:pPr>
        <w:pStyle w:val="ListParagraph"/>
        <w:numPr>
          <w:ilvl w:val="0"/>
          <w:numId w:val="11"/>
        </w:numPr>
        <w:rPr>
          <w:rFonts w:ascii="Times New Roman" w:hAnsi="Times New Roman" w:cs="Times New Roman"/>
          <w:b/>
          <w:sz w:val="24"/>
          <w:szCs w:val="24"/>
        </w:rPr>
      </w:pPr>
      <w:r w:rsidRPr="00A66449">
        <w:rPr>
          <w:rFonts w:ascii="Times New Roman" w:hAnsi="Times New Roman" w:cs="Times New Roman"/>
          <w:sz w:val="24"/>
          <w:szCs w:val="24"/>
        </w:rPr>
        <w:t>S</w:t>
      </w:r>
      <w:r>
        <w:rPr>
          <w:rFonts w:ascii="Times New Roman" w:hAnsi="Times New Roman" w:cs="Times New Roman"/>
          <w:sz w:val="24"/>
          <w:szCs w:val="24"/>
        </w:rPr>
        <w:t>chedule</w:t>
      </w:r>
      <w:r w:rsidR="00A66449">
        <w:rPr>
          <w:rFonts w:ascii="Times New Roman" w:hAnsi="Times New Roman" w:cs="Times New Roman"/>
          <w:sz w:val="24"/>
          <w:szCs w:val="24"/>
        </w:rPr>
        <w:t xml:space="preserve"> of Work</w:t>
      </w:r>
      <w:r w:rsidR="00E40841" w:rsidRPr="00A66449">
        <w:rPr>
          <w:rFonts w:ascii="Times New Roman" w:hAnsi="Times New Roman" w:cs="Times New Roman"/>
          <w:sz w:val="24"/>
          <w:szCs w:val="24"/>
        </w:rPr>
        <w:t xml:space="preserve">: </w:t>
      </w:r>
    </w:p>
    <w:p w14:paraId="55295BFF" w14:textId="2FC0618A" w:rsidR="00C53291" w:rsidRPr="00C53291" w:rsidRDefault="00E40841" w:rsidP="00C53291">
      <w:pPr>
        <w:pStyle w:val="ListParagraph"/>
        <w:numPr>
          <w:ilvl w:val="1"/>
          <w:numId w:val="11"/>
        </w:numPr>
        <w:rPr>
          <w:rFonts w:ascii="Times New Roman" w:hAnsi="Times New Roman" w:cs="Times New Roman"/>
          <w:b/>
          <w:sz w:val="24"/>
          <w:szCs w:val="24"/>
        </w:rPr>
      </w:pPr>
      <w:r w:rsidRPr="00C53291">
        <w:rPr>
          <w:rFonts w:ascii="Times New Roman" w:hAnsi="Times New Roman" w:cs="Times New Roman"/>
          <w:sz w:val="24"/>
          <w:szCs w:val="24"/>
        </w:rPr>
        <w:t>The Contractor shall perform all work during normal business hours</w:t>
      </w:r>
      <w:r w:rsidR="00EB4CDB" w:rsidRPr="00C53291">
        <w:rPr>
          <w:rFonts w:ascii="Times New Roman" w:hAnsi="Times New Roman" w:cs="Times New Roman"/>
          <w:sz w:val="24"/>
          <w:szCs w:val="24"/>
        </w:rPr>
        <w:t xml:space="preserve">. </w:t>
      </w:r>
      <w:r w:rsidRPr="00C53291">
        <w:rPr>
          <w:rFonts w:ascii="Times New Roman" w:hAnsi="Times New Roman" w:cs="Times New Roman"/>
          <w:sz w:val="24"/>
          <w:szCs w:val="24"/>
        </w:rPr>
        <w:t>The normal working hours are 8:30 a</w:t>
      </w:r>
      <w:r w:rsidR="00A0723E">
        <w:rPr>
          <w:rFonts w:ascii="Times New Roman" w:hAnsi="Times New Roman" w:cs="Times New Roman"/>
          <w:sz w:val="24"/>
          <w:szCs w:val="24"/>
        </w:rPr>
        <w:t>.</w:t>
      </w:r>
      <w:r w:rsidRPr="00C53291">
        <w:rPr>
          <w:rFonts w:ascii="Times New Roman" w:hAnsi="Times New Roman" w:cs="Times New Roman"/>
          <w:sz w:val="24"/>
          <w:szCs w:val="24"/>
        </w:rPr>
        <w:t>m</w:t>
      </w:r>
      <w:r w:rsidR="00A0723E">
        <w:rPr>
          <w:rFonts w:ascii="Times New Roman" w:hAnsi="Times New Roman" w:cs="Times New Roman"/>
          <w:sz w:val="24"/>
          <w:szCs w:val="24"/>
        </w:rPr>
        <w:t>.</w:t>
      </w:r>
      <w:r w:rsidRPr="00C53291">
        <w:rPr>
          <w:rFonts w:ascii="Times New Roman" w:hAnsi="Times New Roman" w:cs="Times New Roman"/>
          <w:sz w:val="24"/>
          <w:szCs w:val="24"/>
        </w:rPr>
        <w:t xml:space="preserve"> to 4:30 p</w:t>
      </w:r>
      <w:r w:rsidR="00A0723E">
        <w:rPr>
          <w:rFonts w:ascii="Times New Roman" w:hAnsi="Times New Roman" w:cs="Times New Roman"/>
          <w:sz w:val="24"/>
          <w:szCs w:val="24"/>
        </w:rPr>
        <w:t>.</w:t>
      </w:r>
      <w:r w:rsidRPr="00C53291">
        <w:rPr>
          <w:rFonts w:ascii="Times New Roman" w:hAnsi="Times New Roman" w:cs="Times New Roman"/>
          <w:sz w:val="24"/>
          <w:szCs w:val="24"/>
        </w:rPr>
        <w:t>m</w:t>
      </w:r>
      <w:r w:rsidR="00A0723E">
        <w:rPr>
          <w:rFonts w:ascii="Times New Roman" w:hAnsi="Times New Roman" w:cs="Times New Roman"/>
          <w:sz w:val="24"/>
          <w:szCs w:val="24"/>
        </w:rPr>
        <w:t>.</w:t>
      </w:r>
      <w:r w:rsidRPr="00C53291">
        <w:rPr>
          <w:rFonts w:ascii="Times New Roman" w:hAnsi="Times New Roman" w:cs="Times New Roman"/>
          <w:sz w:val="24"/>
          <w:szCs w:val="24"/>
        </w:rPr>
        <w:t>, Monday through Friday.</w:t>
      </w:r>
    </w:p>
    <w:p w14:paraId="7EB06BA8" w14:textId="77777777" w:rsidR="00C53291" w:rsidRPr="00C53291" w:rsidRDefault="00126768" w:rsidP="00C53291">
      <w:pPr>
        <w:pStyle w:val="ListParagraph"/>
        <w:numPr>
          <w:ilvl w:val="1"/>
          <w:numId w:val="11"/>
        </w:numPr>
        <w:ind w:left="1080" w:hanging="270"/>
        <w:rPr>
          <w:rFonts w:ascii="Times New Roman" w:hAnsi="Times New Roman" w:cs="Times New Roman"/>
          <w:b/>
          <w:sz w:val="24"/>
          <w:szCs w:val="24"/>
        </w:rPr>
      </w:pPr>
      <w:r w:rsidRPr="00C53291">
        <w:rPr>
          <w:rFonts w:ascii="Times New Roman" w:hAnsi="Times New Roman" w:cs="Times New Roman"/>
          <w:sz w:val="24"/>
          <w:szCs w:val="24"/>
        </w:rPr>
        <w:t xml:space="preserve">The </w:t>
      </w:r>
      <w:r w:rsidR="00545561" w:rsidRPr="00C53291">
        <w:rPr>
          <w:rFonts w:ascii="Times New Roman" w:hAnsi="Times New Roman" w:cs="Times New Roman"/>
          <w:sz w:val="24"/>
          <w:szCs w:val="24"/>
        </w:rPr>
        <w:t>C</w:t>
      </w:r>
      <w:r w:rsidRPr="00C53291">
        <w:rPr>
          <w:rFonts w:ascii="Times New Roman" w:hAnsi="Times New Roman" w:cs="Times New Roman"/>
          <w:sz w:val="24"/>
          <w:szCs w:val="24"/>
        </w:rPr>
        <w:t xml:space="preserve">ontractor shall verify all dimensions and equipment </w:t>
      </w:r>
      <w:r w:rsidR="00C53291">
        <w:rPr>
          <w:rFonts w:ascii="Times New Roman" w:hAnsi="Times New Roman" w:cs="Times New Roman"/>
          <w:sz w:val="24"/>
          <w:szCs w:val="24"/>
        </w:rPr>
        <w:t>at the mandatory site visit.</w:t>
      </w:r>
    </w:p>
    <w:p w14:paraId="6BC0EBF6" w14:textId="77777777" w:rsidR="00C53291" w:rsidRPr="00C53291" w:rsidRDefault="00126768" w:rsidP="00C53291">
      <w:pPr>
        <w:pStyle w:val="ListParagraph"/>
        <w:numPr>
          <w:ilvl w:val="1"/>
          <w:numId w:val="11"/>
        </w:numPr>
        <w:ind w:left="1080" w:hanging="270"/>
        <w:rPr>
          <w:rFonts w:ascii="Times New Roman" w:hAnsi="Times New Roman" w:cs="Times New Roman"/>
          <w:b/>
          <w:sz w:val="24"/>
          <w:szCs w:val="24"/>
        </w:rPr>
      </w:pPr>
      <w:r w:rsidRPr="00C53291">
        <w:rPr>
          <w:rFonts w:ascii="Times New Roman" w:hAnsi="Times New Roman" w:cs="Times New Roman"/>
          <w:sz w:val="24"/>
          <w:szCs w:val="24"/>
        </w:rPr>
        <w:t xml:space="preserve">Any damage to government property caused by the contractor </w:t>
      </w:r>
      <w:proofErr w:type="gramStart"/>
      <w:r w:rsidRPr="00C53291">
        <w:rPr>
          <w:rFonts w:ascii="Times New Roman" w:hAnsi="Times New Roman" w:cs="Times New Roman"/>
          <w:sz w:val="24"/>
          <w:szCs w:val="24"/>
        </w:rPr>
        <w:t xml:space="preserve">shall be repaired or replaced by the </w:t>
      </w:r>
      <w:r w:rsidR="00545561" w:rsidRPr="00C53291">
        <w:rPr>
          <w:rFonts w:ascii="Times New Roman" w:hAnsi="Times New Roman" w:cs="Times New Roman"/>
          <w:sz w:val="24"/>
          <w:szCs w:val="24"/>
        </w:rPr>
        <w:t>C</w:t>
      </w:r>
      <w:r w:rsidRPr="00C53291">
        <w:rPr>
          <w:rFonts w:ascii="Times New Roman" w:hAnsi="Times New Roman" w:cs="Times New Roman"/>
          <w:sz w:val="24"/>
          <w:szCs w:val="24"/>
        </w:rPr>
        <w:t>ontractor at no cost to the government</w:t>
      </w:r>
      <w:proofErr w:type="gramEnd"/>
      <w:r w:rsidRPr="00C53291">
        <w:rPr>
          <w:rFonts w:ascii="Times New Roman" w:hAnsi="Times New Roman" w:cs="Times New Roman"/>
          <w:sz w:val="24"/>
          <w:szCs w:val="24"/>
        </w:rPr>
        <w:t>.</w:t>
      </w:r>
    </w:p>
    <w:p w14:paraId="5FD41D87" w14:textId="77777777" w:rsidR="00C53291" w:rsidRPr="00C53291" w:rsidRDefault="00126768" w:rsidP="00C53291">
      <w:pPr>
        <w:pStyle w:val="ListParagraph"/>
        <w:numPr>
          <w:ilvl w:val="1"/>
          <w:numId w:val="11"/>
        </w:numPr>
        <w:ind w:left="1080" w:hanging="270"/>
        <w:rPr>
          <w:rFonts w:ascii="Times New Roman" w:hAnsi="Times New Roman" w:cs="Times New Roman"/>
          <w:b/>
          <w:sz w:val="24"/>
          <w:szCs w:val="24"/>
        </w:rPr>
      </w:pPr>
      <w:r w:rsidRPr="00C53291">
        <w:rPr>
          <w:rFonts w:ascii="Times New Roman" w:hAnsi="Times New Roman" w:cs="Times New Roman"/>
          <w:sz w:val="24"/>
          <w:szCs w:val="24"/>
        </w:rPr>
        <w:t>I</w:t>
      </w:r>
      <w:r w:rsidR="00C53291">
        <w:rPr>
          <w:rFonts w:ascii="Times New Roman" w:hAnsi="Times New Roman" w:cs="Times New Roman"/>
          <w:sz w:val="24"/>
          <w:szCs w:val="24"/>
        </w:rPr>
        <w:t>nspection and Acceptance</w:t>
      </w:r>
      <w:r w:rsidRPr="00C53291">
        <w:rPr>
          <w:rFonts w:ascii="Times New Roman" w:hAnsi="Times New Roman" w:cs="Times New Roman"/>
          <w:sz w:val="24"/>
          <w:szCs w:val="24"/>
        </w:rPr>
        <w:t>:</w:t>
      </w:r>
    </w:p>
    <w:p w14:paraId="71E4CC7F" w14:textId="77777777" w:rsidR="00C53291" w:rsidRPr="00C53291" w:rsidRDefault="00126768" w:rsidP="00C53291">
      <w:pPr>
        <w:pStyle w:val="ListParagraph"/>
        <w:numPr>
          <w:ilvl w:val="2"/>
          <w:numId w:val="11"/>
        </w:numPr>
        <w:ind w:left="1800"/>
        <w:rPr>
          <w:rFonts w:ascii="Times New Roman" w:hAnsi="Times New Roman" w:cs="Times New Roman"/>
          <w:b/>
          <w:sz w:val="24"/>
          <w:szCs w:val="24"/>
        </w:rPr>
      </w:pPr>
      <w:r w:rsidRPr="00C53291">
        <w:rPr>
          <w:rFonts w:ascii="Times New Roman" w:hAnsi="Times New Roman" w:cs="Times New Roman"/>
          <w:sz w:val="24"/>
          <w:szCs w:val="24"/>
        </w:rPr>
        <w:t xml:space="preserve">The Contracting Officers Representative (COR) will accomplish inspection and </w:t>
      </w:r>
      <w:r w:rsidRPr="00C53291">
        <w:rPr>
          <w:rFonts w:ascii="Times New Roman" w:hAnsi="Times New Roman" w:cs="Times New Roman"/>
          <w:sz w:val="24"/>
          <w:szCs w:val="24"/>
        </w:rPr>
        <w:lastRenderedPageBreak/>
        <w:t>acceptance of the work.</w:t>
      </w:r>
      <w:r w:rsidR="00DA0DE1" w:rsidRPr="00C53291">
        <w:rPr>
          <w:rFonts w:ascii="Times New Roman" w:hAnsi="Times New Roman" w:cs="Times New Roman"/>
          <w:sz w:val="24"/>
          <w:szCs w:val="24"/>
        </w:rPr>
        <w:t xml:space="preserve"> The COR is Rick H</w:t>
      </w:r>
      <w:r w:rsidR="000F25E3" w:rsidRPr="00C53291">
        <w:rPr>
          <w:rFonts w:ascii="Times New Roman" w:hAnsi="Times New Roman" w:cs="Times New Roman"/>
          <w:sz w:val="24"/>
          <w:szCs w:val="24"/>
        </w:rPr>
        <w:t>arvey and he can be reached at (225) 200-8174 or at 504 Mayflower Street, Baton Rouge, Louisiana 70802.</w:t>
      </w:r>
    </w:p>
    <w:p w14:paraId="1F8C2063" w14:textId="77777777" w:rsidR="00C53291" w:rsidRPr="00C53291" w:rsidRDefault="00126768" w:rsidP="00C53291">
      <w:pPr>
        <w:pStyle w:val="ListParagraph"/>
        <w:numPr>
          <w:ilvl w:val="2"/>
          <w:numId w:val="11"/>
        </w:numPr>
        <w:ind w:left="1080" w:hanging="270"/>
        <w:rPr>
          <w:rFonts w:ascii="Times New Roman" w:hAnsi="Times New Roman" w:cs="Times New Roman"/>
          <w:b/>
          <w:sz w:val="24"/>
          <w:szCs w:val="24"/>
        </w:rPr>
      </w:pPr>
      <w:r w:rsidRPr="00C53291">
        <w:rPr>
          <w:rFonts w:ascii="Times New Roman" w:hAnsi="Times New Roman" w:cs="Times New Roman"/>
          <w:sz w:val="24"/>
          <w:szCs w:val="24"/>
        </w:rPr>
        <w:t xml:space="preserve">The Contractor is </w:t>
      </w:r>
      <w:r w:rsidR="00EB4CDB" w:rsidRPr="00C53291">
        <w:rPr>
          <w:rFonts w:ascii="Times New Roman" w:hAnsi="Times New Roman" w:cs="Times New Roman"/>
          <w:sz w:val="24"/>
          <w:szCs w:val="24"/>
        </w:rPr>
        <w:t>responsible</w:t>
      </w:r>
      <w:r w:rsidRPr="00C53291">
        <w:rPr>
          <w:rFonts w:ascii="Times New Roman" w:hAnsi="Times New Roman" w:cs="Times New Roman"/>
          <w:sz w:val="24"/>
          <w:szCs w:val="24"/>
        </w:rPr>
        <w:t xml:space="preserve"> for worksite safety</w:t>
      </w:r>
      <w:r w:rsidR="00EB4CDB" w:rsidRPr="00C53291">
        <w:rPr>
          <w:rFonts w:ascii="Times New Roman" w:hAnsi="Times New Roman" w:cs="Times New Roman"/>
          <w:sz w:val="24"/>
          <w:szCs w:val="24"/>
        </w:rPr>
        <w:t xml:space="preserve">. </w:t>
      </w:r>
      <w:r w:rsidRPr="00C53291">
        <w:rPr>
          <w:rFonts w:ascii="Times New Roman" w:hAnsi="Times New Roman" w:cs="Times New Roman"/>
          <w:sz w:val="24"/>
          <w:szCs w:val="24"/>
        </w:rPr>
        <w:t>The Contractor shall implement a safety program that protects the lives and health of personnel in the construction area, prevents damage to property, and avoids work interruptions</w:t>
      </w:r>
      <w:r w:rsidR="00EB4CDB" w:rsidRPr="00C53291">
        <w:rPr>
          <w:rFonts w:ascii="Times New Roman" w:hAnsi="Times New Roman" w:cs="Times New Roman"/>
          <w:sz w:val="24"/>
          <w:szCs w:val="24"/>
        </w:rPr>
        <w:t xml:space="preserve">. </w:t>
      </w:r>
      <w:r w:rsidRPr="00C53291">
        <w:rPr>
          <w:rFonts w:ascii="Times New Roman" w:hAnsi="Times New Roman" w:cs="Times New Roman"/>
          <w:sz w:val="24"/>
          <w:szCs w:val="24"/>
        </w:rPr>
        <w:t xml:space="preserve">To accomplish this end, the Contractor shall comply with and abide by all federal safety regulations as published by the Occupational Health and Safety Administration, 29 CFR 1910 (series), 29 CFR 1926 (series), State and Local safety laws, </w:t>
      </w:r>
      <w:r w:rsidR="00EB4CDB" w:rsidRPr="00C53291">
        <w:rPr>
          <w:rFonts w:ascii="Times New Roman" w:hAnsi="Times New Roman" w:cs="Times New Roman"/>
          <w:sz w:val="24"/>
          <w:szCs w:val="24"/>
        </w:rPr>
        <w:t>rules,</w:t>
      </w:r>
      <w:r w:rsidRPr="00C53291">
        <w:rPr>
          <w:rFonts w:ascii="Times New Roman" w:hAnsi="Times New Roman" w:cs="Times New Roman"/>
          <w:sz w:val="24"/>
          <w:szCs w:val="24"/>
        </w:rPr>
        <w:t xml:space="preserve"> and regulations. </w:t>
      </w:r>
    </w:p>
    <w:p w14:paraId="0377C16E" w14:textId="77777777" w:rsidR="00C53291" w:rsidRPr="00C53291" w:rsidRDefault="00126768" w:rsidP="00C53291">
      <w:pPr>
        <w:pStyle w:val="ListParagraph"/>
        <w:numPr>
          <w:ilvl w:val="2"/>
          <w:numId w:val="11"/>
        </w:numPr>
        <w:ind w:left="1080" w:hanging="270"/>
        <w:rPr>
          <w:rFonts w:ascii="Times New Roman" w:hAnsi="Times New Roman" w:cs="Times New Roman"/>
          <w:b/>
          <w:sz w:val="24"/>
          <w:szCs w:val="24"/>
        </w:rPr>
      </w:pPr>
      <w:r w:rsidRPr="00C53291">
        <w:rPr>
          <w:rFonts w:ascii="Times New Roman" w:hAnsi="Times New Roman" w:cs="Times New Roman"/>
          <w:sz w:val="24"/>
          <w:szCs w:val="24"/>
        </w:rPr>
        <w:t>S</w:t>
      </w:r>
      <w:r w:rsidR="00C53291">
        <w:rPr>
          <w:rFonts w:ascii="Times New Roman" w:hAnsi="Times New Roman" w:cs="Times New Roman"/>
          <w:sz w:val="24"/>
          <w:szCs w:val="24"/>
        </w:rPr>
        <w:t>ite Restoration and Clean Up:</w:t>
      </w:r>
    </w:p>
    <w:p w14:paraId="0D048CE4" w14:textId="29A7307D" w:rsidR="00C53291" w:rsidRPr="00C53291" w:rsidRDefault="00126768" w:rsidP="00C53291">
      <w:pPr>
        <w:pStyle w:val="ListParagraph"/>
        <w:numPr>
          <w:ilvl w:val="3"/>
          <w:numId w:val="11"/>
        </w:numPr>
        <w:ind w:left="1800"/>
        <w:rPr>
          <w:rFonts w:ascii="Times New Roman" w:hAnsi="Times New Roman" w:cs="Times New Roman"/>
          <w:b/>
          <w:sz w:val="24"/>
          <w:szCs w:val="24"/>
        </w:rPr>
      </w:pPr>
      <w:r w:rsidRPr="00C53291">
        <w:rPr>
          <w:rFonts w:ascii="Times New Roman" w:hAnsi="Times New Roman" w:cs="Times New Roman"/>
          <w:sz w:val="24"/>
          <w:szCs w:val="24"/>
        </w:rPr>
        <w:t xml:space="preserve">The worksite </w:t>
      </w:r>
      <w:proofErr w:type="gramStart"/>
      <w:r w:rsidRPr="00C53291">
        <w:rPr>
          <w:rFonts w:ascii="Times New Roman" w:hAnsi="Times New Roman" w:cs="Times New Roman"/>
          <w:sz w:val="24"/>
          <w:szCs w:val="24"/>
        </w:rPr>
        <w:t>shall be cleaned up</w:t>
      </w:r>
      <w:proofErr w:type="gramEnd"/>
      <w:r w:rsidRPr="00C53291">
        <w:rPr>
          <w:rFonts w:ascii="Times New Roman" w:hAnsi="Times New Roman" w:cs="Times New Roman"/>
          <w:sz w:val="24"/>
          <w:szCs w:val="24"/>
        </w:rPr>
        <w:t xml:space="preserve"> at the completion of each workday</w:t>
      </w:r>
      <w:r w:rsidR="00EB4CDB" w:rsidRPr="00C53291">
        <w:rPr>
          <w:rFonts w:ascii="Times New Roman" w:hAnsi="Times New Roman" w:cs="Times New Roman"/>
          <w:sz w:val="24"/>
          <w:szCs w:val="24"/>
        </w:rPr>
        <w:t xml:space="preserve">. </w:t>
      </w:r>
      <w:r w:rsidRPr="00C53291">
        <w:rPr>
          <w:rFonts w:ascii="Times New Roman" w:hAnsi="Times New Roman" w:cs="Times New Roman"/>
          <w:sz w:val="24"/>
          <w:szCs w:val="24"/>
        </w:rPr>
        <w:t xml:space="preserve">Upon completion of the job, the Contractor shall clean up the job site, returning it to a state of cleanliness equal to or exceeding that in which it </w:t>
      </w:r>
      <w:proofErr w:type="gramStart"/>
      <w:r w:rsidRPr="00C53291">
        <w:rPr>
          <w:rFonts w:ascii="Times New Roman" w:hAnsi="Times New Roman" w:cs="Times New Roman"/>
          <w:sz w:val="24"/>
          <w:szCs w:val="24"/>
        </w:rPr>
        <w:t>was found</w:t>
      </w:r>
      <w:proofErr w:type="gramEnd"/>
      <w:r w:rsidR="00EB4CDB" w:rsidRPr="00C53291">
        <w:rPr>
          <w:rFonts w:ascii="Times New Roman" w:hAnsi="Times New Roman" w:cs="Times New Roman"/>
          <w:sz w:val="24"/>
          <w:szCs w:val="24"/>
        </w:rPr>
        <w:t xml:space="preserve">. </w:t>
      </w:r>
      <w:r w:rsidRPr="00C53291">
        <w:rPr>
          <w:rFonts w:ascii="Times New Roman" w:hAnsi="Times New Roman" w:cs="Times New Roman"/>
          <w:sz w:val="24"/>
          <w:szCs w:val="24"/>
        </w:rPr>
        <w:t>The Contractor shall properly dispose of any trash, extra materials, dirt, debris, or other litter that remains</w:t>
      </w:r>
      <w:r w:rsidR="00EB4CDB" w:rsidRPr="00C53291">
        <w:rPr>
          <w:rFonts w:ascii="Times New Roman" w:hAnsi="Times New Roman" w:cs="Times New Roman"/>
          <w:sz w:val="24"/>
          <w:szCs w:val="24"/>
        </w:rPr>
        <w:t xml:space="preserve">. </w:t>
      </w:r>
      <w:r w:rsidRPr="00C53291">
        <w:rPr>
          <w:rFonts w:ascii="Times New Roman" w:hAnsi="Times New Roman" w:cs="Times New Roman"/>
          <w:sz w:val="24"/>
          <w:szCs w:val="24"/>
        </w:rPr>
        <w:t>There will be no final acceptance of the contrac</w:t>
      </w:r>
      <w:r w:rsidR="00C53291">
        <w:rPr>
          <w:rFonts w:ascii="Times New Roman" w:hAnsi="Times New Roman" w:cs="Times New Roman"/>
          <w:sz w:val="24"/>
          <w:szCs w:val="24"/>
        </w:rPr>
        <w:t>t until the department of Corrections</w:t>
      </w:r>
      <w:r w:rsidRPr="00C53291">
        <w:rPr>
          <w:rFonts w:ascii="Times New Roman" w:hAnsi="Times New Roman" w:cs="Times New Roman"/>
          <w:sz w:val="24"/>
          <w:szCs w:val="24"/>
        </w:rPr>
        <w:t xml:space="preserve"> </w:t>
      </w:r>
      <w:r w:rsidR="00DA7E9F" w:rsidRPr="00C53291">
        <w:rPr>
          <w:rFonts w:ascii="Times New Roman" w:hAnsi="Times New Roman" w:cs="Times New Roman"/>
          <w:sz w:val="24"/>
          <w:szCs w:val="24"/>
        </w:rPr>
        <w:t>Q</w:t>
      </w:r>
      <w:r w:rsidR="00C53291">
        <w:rPr>
          <w:rFonts w:ascii="Times New Roman" w:hAnsi="Times New Roman" w:cs="Times New Roman"/>
          <w:sz w:val="24"/>
          <w:szCs w:val="24"/>
        </w:rPr>
        <w:t xml:space="preserve">uality </w:t>
      </w:r>
      <w:r w:rsidR="00DA7E9F" w:rsidRPr="00C53291">
        <w:rPr>
          <w:rFonts w:ascii="Times New Roman" w:hAnsi="Times New Roman" w:cs="Times New Roman"/>
          <w:sz w:val="24"/>
          <w:szCs w:val="24"/>
        </w:rPr>
        <w:t>A</w:t>
      </w:r>
      <w:r w:rsidR="00C53291">
        <w:rPr>
          <w:rFonts w:ascii="Times New Roman" w:hAnsi="Times New Roman" w:cs="Times New Roman"/>
          <w:sz w:val="24"/>
          <w:szCs w:val="24"/>
        </w:rPr>
        <w:t xml:space="preserve">ssurance </w:t>
      </w:r>
      <w:r w:rsidR="00DA7E9F" w:rsidRPr="00C53291">
        <w:rPr>
          <w:rFonts w:ascii="Times New Roman" w:hAnsi="Times New Roman" w:cs="Times New Roman"/>
          <w:sz w:val="24"/>
          <w:szCs w:val="24"/>
        </w:rPr>
        <w:t>E</w:t>
      </w:r>
      <w:r w:rsidR="00C53291">
        <w:rPr>
          <w:rFonts w:ascii="Times New Roman" w:hAnsi="Times New Roman" w:cs="Times New Roman"/>
          <w:sz w:val="24"/>
          <w:szCs w:val="24"/>
        </w:rPr>
        <w:t>valuator (QAE)</w:t>
      </w:r>
      <w:r w:rsidR="00DA7E9F" w:rsidRPr="00C53291">
        <w:rPr>
          <w:rFonts w:ascii="Times New Roman" w:hAnsi="Times New Roman" w:cs="Times New Roman"/>
          <w:sz w:val="24"/>
          <w:szCs w:val="24"/>
        </w:rPr>
        <w:t xml:space="preserve"> approves the appearance of the job site</w:t>
      </w:r>
      <w:r w:rsidR="00C53291">
        <w:rPr>
          <w:rFonts w:ascii="Times New Roman" w:hAnsi="Times New Roman" w:cs="Times New Roman"/>
          <w:sz w:val="24"/>
          <w:szCs w:val="24"/>
        </w:rPr>
        <w:t>.</w:t>
      </w:r>
    </w:p>
    <w:p w14:paraId="6105C0EC" w14:textId="77777777" w:rsidR="00C53291" w:rsidRPr="00C53291" w:rsidRDefault="00DA7E9F" w:rsidP="00C53291">
      <w:pPr>
        <w:pStyle w:val="ListParagraph"/>
        <w:numPr>
          <w:ilvl w:val="3"/>
          <w:numId w:val="11"/>
        </w:numPr>
        <w:ind w:left="1080" w:hanging="270"/>
        <w:rPr>
          <w:rFonts w:ascii="Times New Roman" w:hAnsi="Times New Roman" w:cs="Times New Roman"/>
          <w:b/>
          <w:sz w:val="24"/>
          <w:szCs w:val="24"/>
        </w:rPr>
      </w:pPr>
      <w:r w:rsidRPr="00C53291">
        <w:rPr>
          <w:rFonts w:ascii="Times New Roman" w:hAnsi="Times New Roman" w:cs="Times New Roman"/>
          <w:sz w:val="24"/>
          <w:szCs w:val="24"/>
        </w:rPr>
        <w:t>G</w:t>
      </w:r>
      <w:r w:rsidR="00C53291">
        <w:rPr>
          <w:rFonts w:ascii="Times New Roman" w:hAnsi="Times New Roman" w:cs="Times New Roman"/>
          <w:sz w:val="24"/>
          <w:szCs w:val="24"/>
        </w:rPr>
        <w:t>overnment Facilities and Regulation:</w:t>
      </w:r>
    </w:p>
    <w:p w14:paraId="663DA087" w14:textId="5FCE6BD4" w:rsidR="00C53291" w:rsidRPr="00C53291" w:rsidRDefault="00A0723E" w:rsidP="00C53291">
      <w:pPr>
        <w:pStyle w:val="ListParagraph"/>
        <w:numPr>
          <w:ilvl w:val="4"/>
          <w:numId w:val="11"/>
        </w:numPr>
        <w:ind w:left="1800"/>
        <w:rPr>
          <w:rFonts w:ascii="Times New Roman" w:hAnsi="Times New Roman" w:cs="Times New Roman"/>
          <w:b/>
          <w:sz w:val="24"/>
          <w:szCs w:val="24"/>
        </w:rPr>
      </w:pPr>
      <w:r>
        <w:rPr>
          <w:rFonts w:ascii="Times New Roman" w:hAnsi="Times New Roman" w:cs="Times New Roman"/>
          <w:sz w:val="24"/>
          <w:szCs w:val="24"/>
        </w:rPr>
        <w:t>The Contractor and its</w:t>
      </w:r>
      <w:r w:rsidR="00DA7E9F" w:rsidRPr="00C53291">
        <w:rPr>
          <w:rFonts w:ascii="Times New Roman" w:hAnsi="Times New Roman" w:cs="Times New Roman"/>
          <w:sz w:val="24"/>
          <w:szCs w:val="24"/>
        </w:rPr>
        <w:t xml:space="preserve"> employees shall become familiar with and obey all State regulations</w:t>
      </w:r>
      <w:r w:rsidR="00EB4CDB" w:rsidRPr="00C53291">
        <w:rPr>
          <w:rFonts w:ascii="Times New Roman" w:hAnsi="Times New Roman" w:cs="Times New Roman"/>
          <w:sz w:val="24"/>
          <w:szCs w:val="24"/>
        </w:rPr>
        <w:t xml:space="preserve">. </w:t>
      </w:r>
      <w:r w:rsidR="00DA7E9F" w:rsidRPr="00C53291">
        <w:rPr>
          <w:rFonts w:ascii="Times New Roman" w:hAnsi="Times New Roman" w:cs="Times New Roman"/>
          <w:sz w:val="24"/>
          <w:szCs w:val="24"/>
        </w:rPr>
        <w:t xml:space="preserve">All personnel </w:t>
      </w:r>
      <w:r w:rsidR="00935634" w:rsidRPr="00C53291">
        <w:rPr>
          <w:rFonts w:ascii="Times New Roman" w:hAnsi="Times New Roman" w:cs="Times New Roman"/>
          <w:sz w:val="24"/>
          <w:szCs w:val="24"/>
        </w:rPr>
        <w:t>shall keep within the limits of the work area and shall not enter any other area outsid</w:t>
      </w:r>
      <w:r w:rsidR="002B0114" w:rsidRPr="00C53291">
        <w:rPr>
          <w:rFonts w:ascii="Times New Roman" w:hAnsi="Times New Roman" w:cs="Times New Roman"/>
          <w:sz w:val="24"/>
          <w:szCs w:val="24"/>
        </w:rPr>
        <w:t>e of the work site unless to do so in the performance of their duties</w:t>
      </w:r>
      <w:r w:rsidR="00EB4CDB" w:rsidRPr="00C53291">
        <w:rPr>
          <w:rFonts w:ascii="Times New Roman" w:hAnsi="Times New Roman" w:cs="Times New Roman"/>
          <w:sz w:val="24"/>
          <w:szCs w:val="24"/>
        </w:rPr>
        <w:t xml:space="preserve">. </w:t>
      </w:r>
      <w:r w:rsidR="002B0114" w:rsidRPr="00C53291">
        <w:rPr>
          <w:rFonts w:ascii="Times New Roman" w:hAnsi="Times New Roman" w:cs="Times New Roman"/>
          <w:sz w:val="24"/>
          <w:szCs w:val="24"/>
        </w:rPr>
        <w:t xml:space="preserve">There shall be </w:t>
      </w:r>
      <w:r w:rsidR="002B0114" w:rsidRPr="00C53291">
        <w:rPr>
          <w:rFonts w:ascii="Times New Roman" w:hAnsi="Times New Roman" w:cs="Times New Roman"/>
          <w:b/>
          <w:bCs/>
          <w:sz w:val="24"/>
          <w:szCs w:val="24"/>
        </w:rPr>
        <w:t>NO SMOKING</w:t>
      </w:r>
      <w:r w:rsidR="002B0114" w:rsidRPr="00C53291">
        <w:rPr>
          <w:rFonts w:ascii="Times New Roman" w:hAnsi="Times New Roman" w:cs="Times New Roman"/>
          <w:sz w:val="24"/>
          <w:szCs w:val="24"/>
        </w:rPr>
        <w:t xml:space="preserve"> in any State building</w:t>
      </w:r>
      <w:r w:rsidR="00EB4CDB" w:rsidRPr="00C53291">
        <w:rPr>
          <w:rFonts w:ascii="Times New Roman" w:hAnsi="Times New Roman" w:cs="Times New Roman"/>
          <w:sz w:val="24"/>
          <w:szCs w:val="24"/>
        </w:rPr>
        <w:t xml:space="preserve">. </w:t>
      </w:r>
      <w:r w:rsidR="002B0114" w:rsidRPr="00C53291">
        <w:rPr>
          <w:rFonts w:ascii="Times New Roman" w:hAnsi="Times New Roman" w:cs="Times New Roman"/>
          <w:sz w:val="24"/>
          <w:szCs w:val="24"/>
        </w:rPr>
        <w:t xml:space="preserve">All smoking </w:t>
      </w:r>
      <w:proofErr w:type="gramStart"/>
      <w:r w:rsidR="002B0114" w:rsidRPr="00C53291">
        <w:rPr>
          <w:rFonts w:ascii="Times New Roman" w:hAnsi="Times New Roman" w:cs="Times New Roman"/>
          <w:sz w:val="24"/>
          <w:szCs w:val="24"/>
        </w:rPr>
        <w:t>must be done</w:t>
      </w:r>
      <w:proofErr w:type="gramEnd"/>
      <w:r w:rsidR="002B0114" w:rsidRPr="00C53291">
        <w:rPr>
          <w:rFonts w:ascii="Times New Roman" w:hAnsi="Times New Roman" w:cs="Times New Roman"/>
          <w:sz w:val="24"/>
          <w:szCs w:val="24"/>
        </w:rPr>
        <w:t xml:space="preserve"> in the designated smoking area. </w:t>
      </w:r>
    </w:p>
    <w:p w14:paraId="2765C88A" w14:textId="77777777" w:rsidR="00C53291" w:rsidRPr="00C53291" w:rsidRDefault="007E1383" w:rsidP="00C53291">
      <w:pPr>
        <w:pStyle w:val="ListParagraph"/>
        <w:numPr>
          <w:ilvl w:val="4"/>
          <w:numId w:val="11"/>
        </w:numPr>
        <w:ind w:left="1170"/>
        <w:rPr>
          <w:rFonts w:ascii="Times New Roman" w:hAnsi="Times New Roman" w:cs="Times New Roman"/>
          <w:b/>
          <w:sz w:val="24"/>
          <w:szCs w:val="24"/>
        </w:rPr>
      </w:pPr>
      <w:r w:rsidRPr="00C53291">
        <w:rPr>
          <w:rFonts w:ascii="Times New Roman" w:hAnsi="Times New Roman" w:cs="Times New Roman"/>
          <w:sz w:val="24"/>
          <w:szCs w:val="24"/>
        </w:rPr>
        <w:t>C</w:t>
      </w:r>
      <w:r w:rsidR="00C53291">
        <w:rPr>
          <w:rFonts w:ascii="Times New Roman" w:hAnsi="Times New Roman" w:cs="Times New Roman"/>
          <w:sz w:val="24"/>
          <w:szCs w:val="24"/>
        </w:rPr>
        <w:t>ontract Timeline</w:t>
      </w:r>
      <w:r w:rsidRPr="00C53291">
        <w:rPr>
          <w:rFonts w:ascii="Times New Roman" w:hAnsi="Times New Roman" w:cs="Times New Roman"/>
          <w:sz w:val="24"/>
          <w:szCs w:val="24"/>
        </w:rPr>
        <w:t>:</w:t>
      </w:r>
    </w:p>
    <w:p w14:paraId="69A82D08" w14:textId="29FB6282" w:rsidR="007E1383" w:rsidRPr="00C53291" w:rsidRDefault="007E1383" w:rsidP="00C53291">
      <w:pPr>
        <w:pStyle w:val="ListParagraph"/>
        <w:numPr>
          <w:ilvl w:val="5"/>
          <w:numId w:val="11"/>
        </w:numPr>
        <w:ind w:left="1800"/>
        <w:rPr>
          <w:rFonts w:ascii="Times New Roman" w:hAnsi="Times New Roman" w:cs="Times New Roman"/>
          <w:b/>
          <w:sz w:val="24"/>
          <w:szCs w:val="24"/>
        </w:rPr>
      </w:pPr>
      <w:r w:rsidRPr="00C53291">
        <w:rPr>
          <w:rFonts w:ascii="Times New Roman" w:hAnsi="Times New Roman" w:cs="Times New Roman"/>
          <w:sz w:val="24"/>
          <w:szCs w:val="24"/>
        </w:rPr>
        <w:t xml:space="preserve">The Contractor shall provide all required information and complete this contract within this time schedule, unless approved by the </w:t>
      </w:r>
      <w:r w:rsidR="00C53291">
        <w:rPr>
          <w:rFonts w:ascii="Times New Roman" w:hAnsi="Times New Roman" w:cs="Times New Roman"/>
          <w:sz w:val="24"/>
          <w:szCs w:val="24"/>
        </w:rPr>
        <w:t>Department of Corrections</w:t>
      </w:r>
      <w:r w:rsidRPr="00C53291">
        <w:rPr>
          <w:rFonts w:ascii="Times New Roman" w:hAnsi="Times New Roman" w:cs="Times New Roman"/>
          <w:sz w:val="24"/>
          <w:szCs w:val="24"/>
        </w:rPr>
        <w:t>.</w:t>
      </w:r>
    </w:p>
    <w:p w14:paraId="07E35560" w14:textId="77777777" w:rsidR="002D09F0" w:rsidRPr="00E65C04" w:rsidRDefault="002D09F0" w:rsidP="002D09F0">
      <w:pPr>
        <w:pStyle w:val="ListParagraph"/>
        <w:ind w:left="1080" w:firstLine="0"/>
        <w:rPr>
          <w:rFonts w:ascii="Times New Roman" w:hAnsi="Times New Roman" w:cs="Times New Roman"/>
          <w:sz w:val="24"/>
          <w:szCs w:val="24"/>
        </w:rPr>
      </w:pPr>
    </w:p>
    <w:sectPr w:rsidR="002D09F0" w:rsidRPr="00E65C04" w:rsidSect="009C2734">
      <w:headerReference w:type="default" r:id="rId8"/>
      <w:footerReference w:type="default" r:id="rId9"/>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B7AD0" w14:textId="77777777" w:rsidR="002A42B3" w:rsidRDefault="002A42B3" w:rsidP="00CF0339">
      <w:r>
        <w:separator/>
      </w:r>
    </w:p>
  </w:endnote>
  <w:endnote w:type="continuationSeparator" w:id="0">
    <w:p w14:paraId="2DCE9DD8" w14:textId="77777777" w:rsidR="002A42B3" w:rsidRDefault="002A42B3" w:rsidP="00CF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229500"/>
      <w:docPartObj>
        <w:docPartGallery w:val="Page Numbers (Bottom of Page)"/>
        <w:docPartUnique/>
      </w:docPartObj>
    </w:sdtPr>
    <w:sdtEndPr>
      <w:rPr>
        <w:noProof/>
      </w:rPr>
    </w:sdtEndPr>
    <w:sdtContent>
      <w:p w14:paraId="20EB75FE" w14:textId="3C56A46F" w:rsidR="008B1ED1" w:rsidRDefault="008B1ED1">
        <w:pPr>
          <w:pStyle w:val="Footer"/>
          <w:jc w:val="center"/>
        </w:pPr>
        <w:r>
          <w:fldChar w:fldCharType="begin"/>
        </w:r>
        <w:r>
          <w:instrText xml:space="preserve"> PAGE   \* MERGEFORMAT </w:instrText>
        </w:r>
        <w:r>
          <w:fldChar w:fldCharType="separate"/>
        </w:r>
        <w:r w:rsidR="00A0723E">
          <w:rPr>
            <w:noProof/>
          </w:rPr>
          <w:t>1</w:t>
        </w:r>
        <w:r>
          <w:rPr>
            <w:noProof/>
          </w:rPr>
          <w:fldChar w:fldCharType="end"/>
        </w:r>
      </w:p>
    </w:sdtContent>
  </w:sdt>
  <w:p w14:paraId="6B742068" w14:textId="77777777" w:rsidR="008B1ED1" w:rsidRDefault="008B1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8DEBC" w14:textId="77777777" w:rsidR="002A42B3" w:rsidRDefault="002A42B3" w:rsidP="00CF0339">
      <w:r>
        <w:separator/>
      </w:r>
    </w:p>
  </w:footnote>
  <w:footnote w:type="continuationSeparator" w:id="0">
    <w:p w14:paraId="7EF3419C" w14:textId="77777777" w:rsidR="002A42B3" w:rsidRDefault="002A42B3" w:rsidP="00CF0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ED4A6" w14:textId="2DA5836A" w:rsidR="008B1ED1" w:rsidRDefault="008B1ED1">
    <w:pPr>
      <w:pStyle w:val="Header"/>
    </w:pPr>
    <w:r>
      <w:t>Attachment C – Specifications</w:t>
    </w:r>
  </w:p>
  <w:p w14:paraId="41AF372D" w14:textId="0D882F51" w:rsidR="008B1ED1" w:rsidRDefault="006D7C4D">
    <w:pPr>
      <w:pStyle w:val="Header"/>
    </w:pPr>
    <w:r>
      <w:t>RFx #3000022250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E2E"/>
    <w:multiLevelType w:val="hybridMultilevel"/>
    <w:tmpl w:val="7264F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451004"/>
    <w:multiLevelType w:val="hybridMultilevel"/>
    <w:tmpl w:val="CD1C2B00"/>
    <w:lvl w:ilvl="0" w:tplc="6EE60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C1001B"/>
    <w:multiLevelType w:val="hybridMultilevel"/>
    <w:tmpl w:val="4F38A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E747CC7"/>
    <w:multiLevelType w:val="hybridMultilevel"/>
    <w:tmpl w:val="7444CE10"/>
    <w:lvl w:ilvl="0" w:tplc="BDFE66E0">
      <w:start w:val="1"/>
      <w:numFmt w:val="lowerLetter"/>
      <w:lvlText w:val="%1."/>
      <w:lvlJc w:val="left"/>
      <w:pPr>
        <w:ind w:left="1237" w:hanging="365"/>
        <w:jc w:val="left"/>
      </w:pPr>
      <w:rPr>
        <w:rFonts w:ascii="Microsoft Sans Serif" w:eastAsia="Microsoft Sans Serif" w:hAnsi="Microsoft Sans Serif" w:cs="Microsoft Sans Serif" w:hint="default"/>
        <w:b w:val="0"/>
        <w:bCs w:val="0"/>
        <w:i w:val="0"/>
        <w:iCs w:val="0"/>
        <w:spacing w:val="-24"/>
        <w:w w:val="100"/>
        <w:sz w:val="24"/>
        <w:szCs w:val="24"/>
        <w:lang w:val="en-US" w:eastAsia="en-US" w:bidi="ar-SA"/>
      </w:rPr>
    </w:lvl>
    <w:lvl w:ilvl="1" w:tplc="003A003E">
      <w:start w:val="1"/>
      <w:numFmt w:val="lowerRoman"/>
      <w:lvlText w:val="%2."/>
      <w:lvlJc w:val="left"/>
      <w:pPr>
        <w:ind w:left="1976" w:hanging="485"/>
        <w:jc w:val="right"/>
      </w:pPr>
      <w:rPr>
        <w:rFonts w:ascii="Microsoft Sans Serif" w:eastAsia="Microsoft Sans Serif" w:hAnsi="Microsoft Sans Serif" w:cs="Microsoft Sans Serif" w:hint="default"/>
        <w:b w:val="0"/>
        <w:bCs w:val="0"/>
        <w:i w:val="0"/>
        <w:iCs w:val="0"/>
        <w:spacing w:val="-34"/>
        <w:w w:val="100"/>
        <w:sz w:val="24"/>
        <w:szCs w:val="24"/>
        <w:lang w:val="en-US" w:eastAsia="en-US" w:bidi="ar-SA"/>
      </w:rPr>
    </w:lvl>
    <w:lvl w:ilvl="2" w:tplc="A91645BC">
      <w:numFmt w:val="bullet"/>
      <w:lvlText w:val="•"/>
      <w:lvlJc w:val="left"/>
      <w:pPr>
        <w:ind w:left="2791" w:hanging="485"/>
      </w:pPr>
      <w:rPr>
        <w:rFonts w:hint="default"/>
        <w:lang w:val="en-US" w:eastAsia="en-US" w:bidi="ar-SA"/>
      </w:rPr>
    </w:lvl>
    <w:lvl w:ilvl="3" w:tplc="98A095FC">
      <w:numFmt w:val="bullet"/>
      <w:lvlText w:val="•"/>
      <w:lvlJc w:val="left"/>
      <w:pPr>
        <w:ind w:left="3602" w:hanging="485"/>
      </w:pPr>
      <w:rPr>
        <w:rFonts w:hint="default"/>
        <w:lang w:val="en-US" w:eastAsia="en-US" w:bidi="ar-SA"/>
      </w:rPr>
    </w:lvl>
    <w:lvl w:ilvl="4" w:tplc="77EACDAE">
      <w:numFmt w:val="bullet"/>
      <w:lvlText w:val="•"/>
      <w:lvlJc w:val="left"/>
      <w:pPr>
        <w:ind w:left="4413" w:hanging="485"/>
      </w:pPr>
      <w:rPr>
        <w:rFonts w:hint="default"/>
        <w:lang w:val="en-US" w:eastAsia="en-US" w:bidi="ar-SA"/>
      </w:rPr>
    </w:lvl>
    <w:lvl w:ilvl="5" w:tplc="47166F7C">
      <w:numFmt w:val="bullet"/>
      <w:lvlText w:val="•"/>
      <w:lvlJc w:val="left"/>
      <w:pPr>
        <w:ind w:left="5224" w:hanging="485"/>
      </w:pPr>
      <w:rPr>
        <w:rFonts w:hint="default"/>
        <w:lang w:val="en-US" w:eastAsia="en-US" w:bidi="ar-SA"/>
      </w:rPr>
    </w:lvl>
    <w:lvl w:ilvl="6" w:tplc="6E9A942C">
      <w:numFmt w:val="bullet"/>
      <w:lvlText w:val="•"/>
      <w:lvlJc w:val="left"/>
      <w:pPr>
        <w:ind w:left="6035" w:hanging="485"/>
      </w:pPr>
      <w:rPr>
        <w:rFonts w:hint="default"/>
        <w:lang w:val="en-US" w:eastAsia="en-US" w:bidi="ar-SA"/>
      </w:rPr>
    </w:lvl>
    <w:lvl w:ilvl="7" w:tplc="C58866E0">
      <w:numFmt w:val="bullet"/>
      <w:lvlText w:val="•"/>
      <w:lvlJc w:val="left"/>
      <w:pPr>
        <w:ind w:left="6846" w:hanging="485"/>
      </w:pPr>
      <w:rPr>
        <w:rFonts w:hint="default"/>
        <w:lang w:val="en-US" w:eastAsia="en-US" w:bidi="ar-SA"/>
      </w:rPr>
    </w:lvl>
    <w:lvl w:ilvl="8" w:tplc="FE2EE358">
      <w:numFmt w:val="bullet"/>
      <w:lvlText w:val="•"/>
      <w:lvlJc w:val="left"/>
      <w:pPr>
        <w:ind w:left="7657" w:hanging="485"/>
      </w:pPr>
      <w:rPr>
        <w:rFonts w:hint="default"/>
        <w:lang w:val="en-US" w:eastAsia="en-US" w:bidi="ar-SA"/>
      </w:rPr>
    </w:lvl>
  </w:abstractNum>
  <w:abstractNum w:abstractNumId="4" w15:restartNumberingAfterBreak="0">
    <w:nsid w:val="4FC175AE"/>
    <w:multiLevelType w:val="hybridMultilevel"/>
    <w:tmpl w:val="775475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12730"/>
    <w:multiLevelType w:val="hybridMultilevel"/>
    <w:tmpl w:val="D904176A"/>
    <w:lvl w:ilvl="0" w:tplc="E36EB1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8D5A7C"/>
    <w:multiLevelType w:val="hybridMultilevel"/>
    <w:tmpl w:val="FE3A8B9A"/>
    <w:lvl w:ilvl="0" w:tplc="193EC1FE">
      <w:start w:val="4"/>
      <w:numFmt w:val="upperRoman"/>
      <w:lvlText w:val="%1."/>
      <w:lvlJc w:val="left"/>
      <w:pPr>
        <w:ind w:left="2264" w:hanging="639"/>
        <w:jc w:val="left"/>
      </w:pPr>
      <w:rPr>
        <w:rFonts w:ascii="Microsoft Sans Serif" w:eastAsia="Microsoft Sans Serif" w:hAnsi="Microsoft Sans Serif" w:cs="Microsoft Sans Serif" w:hint="default"/>
        <w:b w:val="0"/>
        <w:bCs w:val="0"/>
        <w:i w:val="0"/>
        <w:iCs w:val="0"/>
        <w:spacing w:val="-27"/>
        <w:w w:val="100"/>
        <w:sz w:val="25"/>
        <w:szCs w:val="25"/>
        <w:lang w:val="en-US" w:eastAsia="en-US" w:bidi="ar-SA"/>
      </w:rPr>
    </w:lvl>
    <w:lvl w:ilvl="1" w:tplc="C504B602">
      <w:numFmt w:val="bullet"/>
      <w:lvlText w:val="•"/>
      <w:lvlJc w:val="left"/>
      <w:pPr>
        <w:ind w:left="2954" w:hanging="639"/>
      </w:pPr>
      <w:rPr>
        <w:rFonts w:hint="default"/>
        <w:lang w:val="en-US" w:eastAsia="en-US" w:bidi="ar-SA"/>
      </w:rPr>
    </w:lvl>
    <w:lvl w:ilvl="2" w:tplc="E9C83FEC">
      <w:numFmt w:val="bullet"/>
      <w:lvlText w:val="•"/>
      <w:lvlJc w:val="left"/>
      <w:pPr>
        <w:ind w:left="3648" w:hanging="639"/>
      </w:pPr>
      <w:rPr>
        <w:rFonts w:hint="default"/>
        <w:lang w:val="en-US" w:eastAsia="en-US" w:bidi="ar-SA"/>
      </w:rPr>
    </w:lvl>
    <w:lvl w:ilvl="3" w:tplc="9090544C">
      <w:numFmt w:val="bullet"/>
      <w:lvlText w:val="•"/>
      <w:lvlJc w:val="left"/>
      <w:pPr>
        <w:ind w:left="4342" w:hanging="639"/>
      </w:pPr>
      <w:rPr>
        <w:rFonts w:hint="default"/>
        <w:lang w:val="en-US" w:eastAsia="en-US" w:bidi="ar-SA"/>
      </w:rPr>
    </w:lvl>
    <w:lvl w:ilvl="4" w:tplc="4C5CFE6A">
      <w:numFmt w:val="bullet"/>
      <w:lvlText w:val="•"/>
      <w:lvlJc w:val="left"/>
      <w:pPr>
        <w:ind w:left="5036" w:hanging="639"/>
      </w:pPr>
      <w:rPr>
        <w:rFonts w:hint="default"/>
        <w:lang w:val="en-US" w:eastAsia="en-US" w:bidi="ar-SA"/>
      </w:rPr>
    </w:lvl>
    <w:lvl w:ilvl="5" w:tplc="BC36F856">
      <w:numFmt w:val="bullet"/>
      <w:lvlText w:val="•"/>
      <w:lvlJc w:val="left"/>
      <w:pPr>
        <w:ind w:left="5730" w:hanging="639"/>
      </w:pPr>
      <w:rPr>
        <w:rFonts w:hint="default"/>
        <w:lang w:val="en-US" w:eastAsia="en-US" w:bidi="ar-SA"/>
      </w:rPr>
    </w:lvl>
    <w:lvl w:ilvl="6" w:tplc="BE181B32">
      <w:numFmt w:val="bullet"/>
      <w:lvlText w:val="•"/>
      <w:lvlJc w:val="left"/>
      <w:pPr>
        <w:ind w:left="6424" w:hanging="639"/>
      </w:pPr>
      <w:rPr>
        <w:rFonts w:hint="default"/>
        <w:lang w:val="en-US" w:eastAsia="en-US" w:bidi="ar-SA"/>
      </w:rPr>
    </w:lvl>
    <w:lvl w:ilvl="7" w:tplc="8CC02ED2">
      <w:numFmt w:val="bullet"/>
      <w:lvlText w:val="•"/>
      <w:lvlJc w:val="left"/>
      <w:pPr>
        <w:ind w:left="7118" w:hanging="639"/>
      </w:pPr>
      <w:rPr>
        <w:rFonts w:hint="default"/>
        <w:lang w:val="en-US" w:eastAsia="en-US" w:bidi="ar-SA"/>
      </w:rPr>
    </w:lvl>
    <w:lvl w:ilvl="8" w:tplc="84D8F05A">
      <w:numFmt w:val="bullet"/>
      <w:lvlText w:val="•"/>
      <w:lvlJc w:val="left"/>
      <w:pPr>
        <w:ind w:left="7812" w:hanging="639"/>
      </w:pPr>
      <w:rPr>
        <w:rFonts w:hint="default"/>
        <w:lang w:val="en-US" w:eastAsia="en-US" w:bidi="ar-SA"/>
      </w:rPr>
    </w:lvl>
  </w:abstractNum>
  <w:abstractNum w:abstractNumId="7" w15:restartNumberingAfterBreak="0">
    <w:nsid w:val="63225775"/>
    <w:multiLevelType w:val="hybridMultilevel"/>
    <w:tmpl w:val="C95EC5A6"/>
    <w:lvl w:ilvl="0" w:tplc="150A8056">
      <w:start w:val="4"/>
      <w:numFmt w:val="upperRoman"/>
      <w:lvlText w:val="%1."/>
      <w:lvlJc w:val="left"/>
      <w:pPr>
        <w:ind w:left="2283" w:hanging="639"/>
        <w:jc w:val="right"/>
      </w:pPr>
      <w:rPr>
        <w:rFonts w:hint="default"/>
        <w:spacing w:val="-20"/>
        <w:w w:val="100"/>
        <w:lang w:val="en-US" w:eastAsia="en-US" w:bidi="ar-SA"/>
      </w:rPr>
    </w:lvl>
    <w:lvl w:ilvl="1" w:tplc="057CE940">
      <w:numFmt w:val="bullet"/>
      <w:lvlText w:val="•"/>
      <w:lvlJc w:val="left"/>
      <w:pPr>
        <w:ind w:left="2980" w:hanging="639"/>
      </w:pPr>
      <w:rPr>
        <w:rFonts w:hint="default"/>
        <w:lang w:val="en-US" w:eastAsia="en-US" w:bidi="ar-SA"/>
      </w:rPr>
    </w:lvl>
    <w:lvl w:ilvl="2" w:tplc="C1127844">
      <w:numFmt w:val="bullet"/>
      <w:lvlText w:val="•"/>
      <w:lvlJc w:val="left"/>
      <w:pPr>
        <w:ind w:left="3680" w:hanging="639"/>
      </w:pPr>
      <w:rPr>
        <w:rFonts w:hint="default"/>
        <w:lang w:val="en-US" w:eastAsia="en-US" w:bidi="ar-SA"/>
      </w:rPr>
    </w:lvl>
    <w:lvl w:ilvl="3" w:tplc="54C69606">
      <w:numFmt w:val="bullet"/>
      <w:lvlText w:val="•"/>
      <w:lvlJc w:val="left"/>
      <w:pPr>
        <w:ind w:left="4380" w:hanging="639"/>
      </w:pPr>
      <w:rPr>
        <w:rFonts w:hint="default"/>
        <w:lang w:val="en-US" w:eastAsia="en-US" w:bidi="ar-SA"/>
      </w:rPr>
    </w:lvl>
    <w:lvl w:ilvl="4" w:tplc="EB443904">
      <w:numFmt w:val="bullet"/>
      <w:lvlText w:val="•"/>
      <w:lvlJc w:val="left"/>
      <w:pPr>
        <w:ind w:left="5080" w:hanging="639"/>
      </w:pPr>
      <w:rPr>
        <w:rFonts w:hint="default"/>
        <w:lang w:val="en-US" w:eastAsia="en-US" w:bidi="ar-SA"/>
      </w:rPr>
    </w:lvl>
    <w:lvl w:ilvl="5" w:tplc="A94654B0">
      <w:numFmt w:val="bullet"/>
      <w:lvlText w:val="•"/>
      <w:lvlJc w:val="left"/>
      <w:pPr>
        <w:ind w:left="5780" w:hanging="639"/>
      </w:pPr>
      <w:rPr>
        <w:rFonts w:hint="default"/>
        <w:lang w:val="en-US" w:eastAsia="en-US" w:bidi="ar-SA"/>
      </w:rPr>
    </w:lvl>
    <w:lvl w:ilvl="6" w:tplc="59D6BAAA">
      <w:numFmt w:val="bullet"/>
      <w:lvlText w:val="•"/>
      <w:lvlJc w:val="left"/>
      <w:pPr>
        <w:ind w:left="6480" w:hanging="639"/>
      </w:pPr>
      <w:rPr>
        <w:rFonts w:hint="default"/>
        <w:lang w:val="en-US" w:eastAsia="en-US" w:bidi="ar-SA"/>
      </w:rPr>
    </w:lvl>
    <w:lvl w:ilvl="7" w:tplc="8BD4C2F8">
      <w:numFmt w:val="bullet"/>
      <w:lvlText w:val="•"/>
      <w:lvlJc w:val="left"/>
      <w:pPr>
        <w:ind w:left="7180" w:hanging="639"/>
      </w:pPr>
      <w:rPr>
        <w:rFonts w:hint="default"/>
        <w:lang w:val="en-US" w:eastAsia="en-US" w:bidi="ar-SA"/>
      </w:rPr>
    </w:lvl>
    <w:lvl w:ilvl="8" w:tplc="4D4A921C">
      <w:numFmt w:val="bullet"/>
      <w:lvlText w:val="•"/>
      <w:lvlJc w:val="left"/>
      <w:pPr>
        <w:ind w:left="7880" w:hanging="639"/>
      </w:pPr>
      <w:rPr>
        <w:rFonts w:hint="default"/>
        <w:lang w:val="en-US" w:eastAsia="en-US" w:bidi="ar-SA"/>
      </w:rPr>
    </w:lvl>
  </w:abstractNum>
  <w:abstractNum w:abstractNumId="8" w15:restartNumberingAfterBreak="0">
    <w:nsid w:val="68C63B9B"/>
    <w:multiLevelType w:val="hybridMultilevel"/>
    <w:tmpl w:val="E548A51A"/>
    <w:lvl w:ilvl="0" w:tplc="491AD5A8">
      <w:start w:val="1"/>
      <w:numFmt w:val="decimal"/>
      <w:lvlText w:val="%1)"/>
      <w:lvlJc w:val="left"/>
      <w:pPr>
        <w:ind w:left="497" w:hanging="346"/>
        <w:jc w:val="right"/>
      </w:pPr>
      <w:rPr>
        <w:rFonts w:hint="default"/>
        <w:spacing w:val="-34"/>
        <w:w w:val="100"/>
        <w:lang w:val="en-US" w:eastAsia="en-US" w:bidi="ar-SA"/>
      </w:rPr>
    </w:lvl>
    <w:lvl w:ilvl="1" w:tplc="225EE3C2">
      <w:start w:val="1"/>
      <w:numFmt w:val="lowerLetter"/>
      <w:lvlText w:val="%2)"/>
      <w:lvlJc w:val="left"/>
      <w:pPr>
        <w:ind w:left="2278" w:hanging="360"/>
        <w:jc w:val="left"/>
      </w:pPr>
      <w:rPr>
        <w:rFonts w:hint="default"/>
        <w:spacing w:val="-20"/>
        <w:w w:val="100"/>
        <w:lang w:val="en-US" w:eastAsia="en-US" w:bidi="ar-SA"/>
      </w:rPr>
    </w:lvl>
    <w:lvl w:ilvl="2" w:tplc="0E227E1E">
      <w:start w:val="1"/>
      <w:numFmt w:val="upperRoman"/>
      <w:lvlText w:val="%3."/>
      <w:lvlJc w:val="left"/>
      <w:pPr>
        <w:ind w:left="2249" w:hanging="360"/>
        <w:jc w:val="right"/>
      </w:pPr>
      <w:rPr>
        <w:rFonts w:hint="default"/>
        <w:spacing w:val="-40"/>
        <w:w w:val="100"/>
        <w:lang w:val="en-US" w:eastAsia="en-US" w:bidi="ar-SA"/>
      </w:rPr>
    </w:lvl>
    <w:lvl w:ilvl="3" w:tplc="C9D4489C">
      <w:numFmt w:val="bullet"/>
      <w:lvlText w:val="•"/>
      <w:lvlJc w:val="left"/>
      <w:pPr>
        <w:ind w:left="2240" w:hanging="360"/>
      </w:pPr>
      <w:rPr>
        <w:rFonts w:hint="default"/>
        <w:lang w:val="en-US" w:eastAsia="en-US" w:bidi="ar-SA"/>
      </w:rPr>
    </w:lvl>
    <w:lvl w:ilvl="4" w:tplc="D6E236B2">
      <w:numFmt w:val="bullet"/>
      <w:lvlText w:val="•"/>
      <w:lvlJc w:val="left"/>
      <w:pPr>
        <w:ind w:left="2260" w:hanging="360"/>
      </w:pPr>
      <w:rPr>
        <w:rFonts w:hint="default"/>
        <w:lang w:val="en-US" w:eastAsia="en-US" w:bidi="ar-SA"/>
      </w:rPr>
    </w:lvl>
    <w:lvl w:ilvl="5" w:tplc="9836DAB6">
      <w:numFmt w:val="bullet"/>
      <w:lvlText w:val="•"/>
      <w:lvlJc w:val="left"/>
      <w:pPr>
        <w:ind w:left="2280" w:hanging="360"/>
      </w:pPr>
      <w:rPr>
        <w:rFonts w:hint="default"/>
        <w:lang w:val="en-US" w:eastAsia="en-US" w:bidi="ar-SA"/>
      </w:rPr>
    </w:lvl>
    <w:lvl w:ilvl="6" w:tplc="FA1474F0">
      <w:numFmt w:val="bullet"/>
      <w:lvlText w:val="•"/>
      <w:lvlJc w:val="left"/>
      <w:pPr>
        <w:ind w:left="2980" w:hanging="360"/>
      </w:pPr>
      <w:rPr>
        <w:rFonts w:hint="default"/>
        <w:lang w:val="en-US" w:eastAsia="en-US" w:bidi="ar-SA"/>
      </w:rPr>
    </w:lvl>
    <w:lvl w:ilvl="7" w:tplc="7666A592">
      <w:numFmt w:val="bullet"/>
      <w:lvlText w:val="•"/>
      <w:lvlJc w:val="left"/>
      <w:pPr>
        <w:ind w:left="4512" w:hanging="360"/>
      </w:pPr>
      <w:rPr>
        <w:rFonts w:hint="default"/>
        <w:lang w:val="en-US" w:eastAsia="en-US" w:bidi="ar-SA"/>
      </w:rPr>
    </w:lvl>
    <w:lvl w:ilvl="8" w:tplc="6880584C">
      <w:numFmt w:val="bullet"/>
      <w:lvlText w:val="•"/>
      <w:lvlJc w:val="left"/>
      <w:pPr>
        <w:ind w:left="6044" w:hanging="360"/>
      </w:pPr>
      <w:rPr>
        <w:rFonts w:hint="default"/>
        <w:lang w:val="en-US" w:eastAsia="en-US" w:bidi="ar-SA"/>
      </w:rPr>
    </w:lvl>
  </w:abstractNum>
  <w:abstractNum w:abstractNumId="9" w15:restartNumberingAfterBreak="0">
    <w:nsid w:val="6D0D4E53"/>
    <w:multiLevelType w:val="hybridMultilevel"/>
    <w:tmpl w:val="C6DC8832"/>
    <w:lvl w:ilvl="0" w:tplc="838C10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1D432FD"/>
    <w:multiLevelType w:val="hybridMultilevel"/>
    <w:tmpl w:val="A1CE05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4"/>
  </w:num>
  <w:num w:numId="6">
    <w:abstractNumId w:val="5"/>
  </w:num>
  <w:num w:numId="7">
    <w:abstractNumId w:val="1"/>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EC"/>
    <w:rsid w:val="000168EC"/>
    <w:rsid w:val="000D7AF9"/>
    <w:rsid w:val="000F1A0B"/>
    <w:rsid w:val="000F25E3"/>
    <w:rsid w:val="00126768"/>
    <w:rsid w:val="002A42B3"/>
    <w:rsid w:val="002B0114"/>
    <w:rsid w:val="002D09F0"/>
    <w:rsid w:val="003427BB"/>
    <w:rsid w:val="003776E3"/>
    <w:rsid w:val="003C6353"/>
    <w:rsid w:val="003F506C"/>
    <w:rsid w:val="00435D9D"/>
    <w:rsid w:val="00545561"/>
    <w:rsid w:val="00550854"/>
    <w:rsid w:val="006D7C4D"/>
    <w:rsid w:val="007E0F31"/>
    <w:rsid w:val="007E1383"/>
    <w:rsid w:val="00815C3D"/>
    <w:rsid w:val="008350FB"/>
    <w:rsid w:val="00864323"/>
    <w:rsid w:val="008B1ED1"/>
    <w:rsid w:val="008C2EC4"/>
    <w:rsid w:val="008E220F"/>
    <w:rsid w:val="00935634"/>
    <w:rsid w:val="00944BAE"/>
    <w:rsid w:val="009C2734"/>
    <w:rsid w:val="009E4442"/>
    <w:rsid w:val="00A0723E"/>
    <w:rsid w:val="00A4096A"/>
    <w:rsid w:val="00A66449"/>
    <w:rsid w:val="00A86314"/>
    <w:rsid w:val="00AE2359"/>
    <w:rsid w:val="00B4769E"/>
    <w:rsid w:val="00C53291"/>
    <w:rsid w:val="00CF0339"/>
    <w:rsid w:val="00D667EA"/>
    <w:rsid w:val="00DA0DE1"/>
    <w:rsid w:val="00DA7E9F"/>
    <w:rsid w:val="00E30D8D"/>
    <w:rsid w:val="00E4046E"/>
    <w:rsid w:val="00E40841"/>
    <w:rsid w:val="00E65C04"/>
    <w:rsid w:val="00EB23FB"/>
    <w:rsid w:val="00EB4CDB"/>
    <w:rsid w:val="00EF202A"/>
    <w:rsid w:val="00FD06A8"/>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E6514"/>
  <w15:docId w15:val="{9B25CC7D-B8F1-4B90-925B-D8616907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1363"/>
      <w:outlineLvl w:val="0"/>
    </w:pPr>
    <w:rPr>
      <w:rFonts w:ascii="Times New Roman" w:eastAsia="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297" w:hanging="365"/>
    </w:pPr>
  </w:style>
  <w:style w:type="paragraph" w:customStyle="1" w:styleId="TableParagraph">
    <w:name w:val="Table Paragraph"/>
    <w:basedOn w:val="Normal"/>
    <w:uiPriority w:val="1"/>
    <w:qFormat/>
  </w:style>
  <w:style w:type="paragraph" w:styleId="NoSpacing">
    <w:name w:val="No Spacing"/>
    <w:link w:val="NoSpacingChar"/>
    <w:uiPriority w:val="1"/>
    <w:qFormat/>
    <w:rsid w:val="00B4769E"/>
    <w:pPr>
      <w:widowControl/>
      <w:autoSpaceDE/>
      <w:autoSpaceDN/>
    </w:pPr>
    <w:rPr>
      <w:rFonts w:eastAsiaTheme="minorEastAsia"/>
    </w:rPr>
  </w:style>
  <w:style w:type="character" w:customStyle="1" w:styleId="NoSpacingChar">
    <w:name w:val="No Spacing Char"/>
    <w:basedOn w:val="DefaultParagraphFont"/>
    <w:link w:val="NoSpacing"/>
    <w:uiPriority w:val="1"/>
    <w:rsid w:val="00B4769E"/>
    <w:rPr>
      <w:rFonts w:eastAsiaTheme="minorEastAsia"/>
    </w:rPr>
  </w:style>
  <w:style w:type="paragraph" w:styleId="Header">
    <w:name w:val="header"/>
    <w:basedOn w:val="Normal"/>
    <w:link w:val="HeaderChar"/>
    <w:uiPriority w:val="99"/>
    <w:unhideWhenUsed/>
    <w:rsid w:val="00CF0339"/>
    <w:pPr>
      <w:tabs>
        <w:tab w:val="center" w:pos="4680"/>
        <w:tab w:val="right" w:pos="9360"/>
      </w:tabs>
    </w:pPr>
  </w:style>
  <w:style w:type="character" w:customStyle="1" w:styleId="HeaderChar">
    <w:name w:val="Header Char"/>
    <w:basedOn w:val="DefaultParagraphFont"/>
    <w:link w:val="Header"/>
    <w:uiPriority w:val="99"/>
    <w:rsid w:val="00CF0339"/>
    <w:rPr>
      <w:rFonts w:ascii="Microsoft Sans Serif" w:eastAsia="Microsoft Sans Serif" w:hAnsi="Microsoft Sans Serif" w:cs="Microsoft Sans Serif"/>
    </w:rPr>
  </w:style>
  <w:style w:type="paragraph" w:styleId="Footer">
    <w:name w:val="footer"/>
    <w:basedOn w:val="Normal"/>
    <w:link w:val="FooterChar"/>
    <w:uiPriority w:val="99"/>
    <w:unhideWhenUsed/>
    <w:rsid w:val="00CF0339"/>
    <w:pPr>
      <w:tabs>
        <w:tab w:val="center" w:pos="4680"/>
        <w:tab w:val="right" w:pos="9360"/>
      </w:tabs>
    </w:pPr>
  </w:style>
  <w:style w:type="character" w:customStyle="1" w:styleId="FooterChar">
    <w:name w:val="Footer Char"/>
    <w:basedOn w:val="DefaultParagraphFont"/>
    <w:link w:val="Footer"/>
    <w:uiPriority w:val="99"/>
    <w:rsid w:val="00CF0339"/>
    <w:rPr>
      <w:rFonts w:ascii="Microsoft Sans Serif" w:eastAsia="Microsoft Sans Serif" w:hAnsi="Microsoft Sans Serif" w:cs="Microsoft Sans Serif"/>
    </w:rPr>
  </w:style>
  <w:style w:type="paragraph" w:styleId="BalloonText">
    <w:name w:val="Balloon Text"/>
    <w:basedOn w:val="Normal"/>
    <w:link w:val="BalloonTextChar"/>
    <w:uiPriority w:val="99"/>
    <w:semiHidden/>
    <w:unhideWhenUsed/>
    <w:rsid w:val="000F2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5E3"/>
    <w:rPr>
      <w:rFonts w:ascii="Segoe UI" w:eastAsia="Microsoft Sans Serif" w:hAnsi="Segoe UI" w:cs="Segoe UI"/>
      <w:sz w:val="18"/>
      <w:szCs w:val="18"/>
    </w:rPr>
  </w:style>
  <w:style w:type="character" w:styleId="CommentReference">
    <w:name w:val="annotation reference"/>
    <w:basedOn w:val="DefaultParagraphFont"/>
    <w:uiPriority w:val="99"/>
    <w:semiHidden/>
    <w:unhideWhenUsed/>
    <w:rsid w:val="00E65C04"/>
    <w:rPr>
      <w:sz w:val="16"/>
      <w:szCs w:val="16"/>
    </w:rPr>
  </w:style>
  <w:style w:type="paragraph" w:styleId="CommentText">
    <w:name w:val="annotation text"/>
    <w:basedOn w:val="Normal"/>
    <w:link w:val="CommentTextChar"/>
    <w:uiPriority w:val="99"/>
    <w:semiHidden/>
    <w:unhideWhenUsed/>
    <w:rsid w:val="00E65C04"/>
    <w:rPr>
      <w:sz w:val="20"/>
      <w:szCs w:val="20"/>
    </w:rPr>
  </w:style>
  <w:style w:type="character" w:customStyle="1" w:styleId="CommentTextChar">
    <w:name w:val="Comment Text Char"/>
    <w:basedOn w:val="DefaultParagraphFont"/>
    <w:link w:val="CommentText"/>
    <w:uiPriority w:val="99"/>
    <w:semiHidden/>
    <w:rsid w:val="00E65C04"/>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E65C04"/>
    <w:rPr>
      <w:b/>
      <w:bCs/>
    </w:rPr>
  </w:style>
  <w:style w:type="character" w:customStyle="1" w:styleId="CommentSubjectChar">
    <w:name w:val="Comment Subject Char"/>
    <w:basedOn w:val="CommentTextChar"/>
    <w:link w:val="CommentSubject"/>
    <w:uiPriority w:val="99"/>
    <w:semiHidden/>
    <w:rsid w:val="00E65C04"/>
    <w:rPr>
      <w:rFonts w:ascii="Microsoft Sans Serif" w:eastAsia="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AFA63-9BA9-4C77-B0CC-FFC20798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Raymond McKnight (DOA)</cp:lastModifiedBy>
  <cp:revision>4</cp:revision>
  <cp:lastPrinted>2023-10-16T13:18:00Z</cp:lastPrinted>
  <dcterms:created xsi:type="dcterms:W3CDTF">2023-11-01T15:56:00Z</dcterms:created>
  <dcterms:modified xsi:type="dcterms:W3CDTF">2023-12-07T14:07:00Z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LastSaved">
    <vt:filetime>2023-09-18T00:00:00Z</vt:filetime>
  </property>
</Properties>
</file>