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BE339" w14:textId="2B537311" w:rsidR="002308E1" w:rsidRDefault="0074120D" w:rsidP="009D1EAC">
      <w:pPr>
        <w:jc w:val="center"/>
        <w:rPr>
          <w:rFonts w:asciiTheme="minorHAnsi" w:hAnsiTheme="minorHAnsi" w:cs="TimesNewRomanPSMT"/>
          <w:color w:val="000000"/>
          <w:sz w:val="22"/>
          <w:szCs w:val="22"/>
        </w:rPr>
      </w:pPr>
      <w:r w:rsidRPr="0074120D">
        <w:rPr>
          <w:noProof/>
        </w:rPr>
        <w:drawing>
          <wp:inline distT="0" distB="0" distL="0" distR="0" wp14:anchorId="0232CF06" wp14:editId="1493513E">
            <wp:extent cx="6572250" cy="9027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8780" cy="9049864"/>
                    </a:xfrm>
                    <a:prstGeom prst="rect">
                      <a:avLst/>
                    </a:prstGeom>
                    <a:noFill/>
                    <a:ln>
                      <a:noFill/>
                    </a:ln>
                  </pic:spPr>
                </pic:pic>
              </a:graphicData>
            </a:graphic>
          </wp:inline>
        </w:drawing>
      </w:r>
    </w:p>
    <w:p w14:paraId="4E9BC24A" w14:textId="77777777" w:rsidR="009D1EAC" w:rsidRPr="006701E1" w:rsidRDefault="009D1EAC" w:rsidP="009D1EAC">
      <w:pPr>
        <w:jc w:val="center"/>
        <w:rPr>
          <w:rFonts w:asciiTheme="minorHAnsi" w:hAnsiTheme="minorHAnsi" w:cs="TimesNewRomanPSMT"/>
          <w:color w:val="000000"/>
          <w:sz w:val="22"/>
          <w:szCs w:val="22"/>
        </w:rPr>
      </w:pPr>
      <w:r w:rsidRPr="006701E1">
        <w:rPr>
          <w:rFonts w:asciiTheme="minorHAnsi" w:hAnsiTheme="minorHAnsi" w:cs="TimesNewRomanPSMT"/>
          <w:color w:val="000000"/>
          <w:sz w:val="22"/>
          <w:szCs w:val="22"/>
        </w:rPr>
        <w:lastRenderedPageBreak/>
        <w:t>STATE OF LOUISIANA</w:t>
      </w:r>
    </w:p>
    <w:p w14:paraId="4879658D" w14:textId="77777777" w:rsidR="009D1EAC" w:rsidRPr="006701E1" w:rsidRDefault="009D1EAC" w:rsidP="009D1EAC">
      <w:pPr>
        <w:tabs>
          <w:tab w:val="left" w:pos="270"/>
        </w:tabs>
        <w:autoSpaceDE w:val="0"/>
        <w:autoSpaceDN w:val="0"/>
        <w:adjustRightInd w:val="0"/>
        <w:jc w:val="center"/>
        <w:rPr>
          <w:rFonts w:asciiTheme="minorHAnsi" w:hAnsiTheme="minorHAnsi" w:cs="TimesNewRomanPSMT"/>
          <w:color w:val="000000"/>
          <w:sz w:val="22"/>
          <w:szCs w:val="22"/>
        </w:rPr>
      </w:pPr>
      <w:r w:rsidRPr="006701E1">
        <w:rPr>
          <w:rFonts w:asciiTheme="minorHAnsi" w:hAnsiTheme="minorHAnsi" w:cs="TimesNewRomanPSMT"/>
          <w:color w:val="000000"/>
          <w:sz w:val="22"/>
          <w:szCs w:val="22"/>
        </w:rPr>
        <w:t>THE UNIVE</w:t>
      </w:r>
      <w:r>
        <w:rPr>
          <w:rFonts w:asciiTheme="minorHAnsi" w:hAnsiTheme="minorHAnsi" w:cs="TimesNewRomanPSMT"/>
          <w:color w:val="000000"/>
          <w:sz w:val="22"/>
          <w:szCs w:val="22"/>
        </w:rPr>
        <w:t>RSI</w:t>
      </w:r>
      <w:r w:rsidRPr="006701E1">
        <w:rPr>
          <w:rFonts w:asciiTheme="minorHAnsi" w:hAnsiTheme="minorHAnsi" w:cs="TimesNewRomanPSMT"/>
          <w:color w:val="000000"/>
          <w:sz w:val="22"/>
          <w:szCs w:val="22"/>
        </w:rPr>
        <w:t>TY OF LOUISIANA MONROE</w:t>
      </w:r>
    </w:p>
    <w:p w14:paraId="7439B5CD" w14:textId="77777777" w:rsidR="009D1EAC" w:rsidRPr="006701E1" w:rsidRDefault="009D1EAC" w:rsidP="009D1EAC">
      <w:pPr>
        <w:tabs>
          <w:tab w:val="left" w:pos="270"/>
        </w:tabs>
        <w:autoSpaceDE w:val="0"/>
        <w:autoSpaceDN w:val="0"/>
        <w:adjustRightInd w:val="0"/>
        <w:jc w:val="center"/>
        <w:rPr>
          <w:rFonts w:asciiTheme="minorHAnsi" w:hAnsiTheme="minorHAnsi" w:cs="TimesNewRomanPSMT"/>
          <w:color w:val="000000"/>
          <w:sz w:val="22"/>
          <w:szCs w:val="22"/>
        </w:rPr>
      </w:pPr>
      <w:r w:rsidRPr="006701E1">
        <w:rPr>
          <w:rFonts w:asciiTheme="minorHAnsi" w:hAnsiTheme="minorHAnsi" w:cs="TimesNewRomanPSMT"/>
          <w:color w:val="000000"/>
          <w:sz w:val="22"/>
          <w:szCs w:val="22"/>
        </w:rPr>
        <w:t>MONROE, LOUISIANA</w:t>
      </w:r>
    </w:p>
    <w:p w14:paraId="650062AC" w14:textId="77777777" w:rsidR="009D1EAC" w:rsidRPr="006701E1" w:rsidRDefault="009D1EAC" w:rsidP="009D1EAC">
      <w:pPr>
        <w:tabs>
          <w:tab w:val="left" w:pos="270"/>
        </w:tabs>
        <w:autoSpaceDE w:val="0"/>
        <w:autoSpaceDN w:val="0"/>
        <w:adjustRightInd w:val="0"/>
        <w:jc w:val="center"/>
        <w:rPr>
          <w:rFonts w:asciiTheme="minorHAnsi" w:hAnsiTheme="minorHAnsi" w:cs="TimesNewRomanPSMT"/>
          <w:color w:val="000000"/>
          <w:sz w:val="22"/>
          <w:szCs w:val="22"/>
        </w:rPr>
      </w:pPr>
      <w:r w:rsidRPr="006701E1">
        <w:rPr>
          <w:rFonts w:asciiTheme="minorHAnsi" w:hAnsiTheme="minorHAnsi" w:cs="TimesNewRomanPSMT"/>
          <w:color w:val="000000"/>
          <w:sz w:val="22"/>
          <w:szCs w:val="22"/>
        </w:rPr>
        <w:t>A Member of the University of Louisiana System</w:t>
      </w:r>
    </w:p>
    <w:p w14:paraId="5AD63B39" w14:textId="77777777" w:rsidR="009D1EAC" w:rsidRPr="006701E1" w:rsidRDefault="009D1EAC" w:rsidP="009D1EAC">
      <w:pPr>
        <w:tabs>
          <w:tab w:val="left" w:pos="270"/>
        </w:tabs>
        <w:autoSpaceDE w:val="0"/>
        <w:autoSpaceDN w:val="0"/>
        <w:adjustRightInd w:val="0"/>
        <w:jc w:val="both"/>
        <w:rPr>
          <w:rFonts w:asciiTheme="minorHAnsi" w:hAnsiTheme="minorHAnsi" w:cs="TimesNewRomanPSMT"/>
          <w:color w:val="000000"/>
          <w:sz w:val="22"/>
          <w:szCs w:val="22"/>
        </w:rPr>
      </w:pPr>
    </w:p>
    <w:p w14:paraId="67AAD245" w14:textId="77777777" w:rsidR="009D1EAC" w:rsidRPr="006701E1" w:rsidRDefault="009D1EAC" w:rsidP="009D1EAC">
      <w:pPr>
        <w:tabs>
          <w:tab w:val="left" w:pos="270"/>
        </w:tabs>
        <w:autoSpaceDE w:val="0"/>
        <w:autoSpaceDN w:val="0"/>
        <w:adjustRightInd w:val="0"/>
        <w:jc w:val="both"/>
        <w:rPr>
          <w:rFonts w:asciiTheme="minorHAnsi" w:hAnsiTheme="minorHAnsi" w:cs="TimesNewRomanPSMT"/>
          <w:color w:val="000000"/>
          <w:sz w:val="22"/>
          <w:szCs w:val="22"/>
        </w:rPr>
      </w:pPr>
    </w:p>
    <w:p w14:paraId="1F5195BB" w14:textId="77777777" w:rsidR="009D1EAC" w:rsidRPr="006701E1" w:rsidRDefault="009D1EAC" w:rsidP="009D1EAC">
      <w:pPr>
        <w:tabs>
          <w:tab w:val="left" w:pos="270"/>
        </w:tabs>
        <w:autoSpaceDE w:val="0"/>
        <w:autoSpaceDN w:val="0"/>
        <w:adjustRightInd w:val="0"/>
        <w:jc w:val="center"/>
        <w:rPr>
          <w:rFonts w:asciiTheme="minorHAnsi" w:hAnsiTheme="minorHAnsi" w:cs="TimesNewRomanPSMT"/>
          <w:color w:val="000000"/>
          <w:sz w:val="22"/>
          <w:szCs w:val="22"/>
        </w:rPr>
      </w:pPr>
      <w:r w:rsidRPr="006701E1">
        <w:rPr>
          <w:rFonts w:asciiTheme="minorHAnsi" w:hAnsiTheme="minorHAnsi" w:cs="TimesNewRomanPSMT"/>
          <w:color w:val="000000"/>
          <w:sz w:val="22"/>
          <w:szCs w:val="22"/>
        </w:rPr>
        <w:t>INVITATION TO BID</w:t>
      </w:r>
    </w:p>
    <w:p w14:paraId="17E9F9A8" w14:textId="77777777" w:rsidR="009D1EAC" w:rsidRPr="006701E1" w:rsidRDefault="009D1EAC" w:rsidP="009D1EAC">
      <w:pPr>
        <w:tabs>
          <w:tab w:val="left" w:pos="270"/>
        </w:tabs>
        <w:autoSpaceDE w:val="0"/>
        <w:autoSpaceDN w:val="0"/>
        <w:adjustRightInd w:val="0"/>
        <w:jc w:val="center"/>
        <w:rPr>
          <w:rFonts w:asciiTheme="minorHAnsi" w:hAnsiTheme="minorHAnsi" w:cs="TimesNewRomanPSMT"/>
          <w:color w:val="000000"/>
          <w:sz w:val="22"/>
          <w:szCs w:val="22"/>
        </w:rPr>
      </w:pPr>
      <w:r w:rsidRPr="006701E1">
        <w:rPr>
          <w:rFonts w:asciiTheme="minorHAnsi" w:hAnsiTheme="minorHAnsi" w:cs="TimesNewRomanPSMT"/>
          <w:color w:val="000000"/>
          <w:sz w:val="22"/>
          <w:szCs w:val="22"/>
        </w:rPr>
        <w:t>FOR</w:t>
      </w:r>
    </w:p>
    <w:p w14:paraId="061B69E4" w14:textId="3BD5365F" w:rsidR="009D1EAC" w:rsidRDefault="00E25619" w:rsidP="009D1EAC">
      <w:pPr>
        <w:tabs>
          <w:tab w:val="left" w:pos="270"/>
        </w:tabs>
        <w:autoSpaceDE w:val="0"/>
        <w:autoSpaceDN w:val="0"/>
        <w:adjustRightInd w:val="0"/>
        <w:jc w:val="center"/>
        <w:rPr>
          <w:rFonts w:asciiTheme="minorHAnsi" w:hAnsiTheme="minorHAnsi" w:cs="TimesNewRomanPSMT"/>
          <w:color w:val="000000"/>
          <w:sz w:val="22"/>
          <w:szCs w:val="22"/>
        </w:rPr>
      </w:pPr>
      <w:r>
        <w:rPr>
          <w:rFonts w:asciiTheme="minorHAnsi" w:hAnsiTheme="minorHAnsi" w:cs="TimesNewRomanPSMT"/>
          <w:color w:val="000000"/>
          <w:sz w:val="22"/>
          <w:szCs w:val="22"/>
        </w:rPr>
        <w:t xml:space="preserve">Bid </w:t>
      </w:r>
      <w:r w:rsidR="00987D8D">
        <w:rPr>
          <w:rFonts w:asciiTheme="minorHAnsi" w:hAnsiTheme="minorHAnsi" w:cs="TimesNewRomanPSMT"/>
          <w:color w:val="000000"/>
          <w:sz w:val="22"/>
          <w:szCs w:val="22"/>
        </w:rPr>
        <w:t>41</w:t>
      </w:r>
      <w:r>
        <w:rPr>
          <w:rFonts w:asciiTheme="minorHAnsi" w:hAnsiTheme="minorHAnsi" w:cs="TimesNewRomanPSMT"/>
          <w:color w:val="000000"/>
          <w:sz w:val="22"/>
          <w:szCs w:val="22"/>
        </w:rPr>
        <w:t xml:space="preserve"> – </w:t>
      </w:r>
      <w:r w:rsidR="00987D8D">
        <w:rPr>
          <w:rFonts w:asciiTheme="minorHAnsi" w:hAnsiTheme="minorHAnsi" w:cs="TimesNewRomanPSMT"/>
          <w:color w:val="000000"/>
          <w:sz w:val="22"/>
          <w:szCs w:val="22"/>
        </w:rPr>
        <w:t xml:space="preserve">Secondary Aggregate or Zero Deductible Insurance </w:t>
      </w:r>
    </w:p>
    <w:p w14:paraId="7D93B7CB" w14:textId="37DE8F64" w:rsidR="00987D8D" w:rsidRDefault="00987D8D" w:rsidP="009D1EAC">
      <w:pPr>
        <w:tabs>
          <w:tab w:val="left" w:pos="270"/>
        </w:tabs>
        <w:autoSpaceDE w:val="0"/>
        <w:autoSpaceDN w:val="0"/>
        <w:adjustRightInd w:val="0"/>
        <w:jc w:val="center"/>
        <w:rPr>
          <w:rFonts w:asciiTheme="minorHAnsi" w:hAnsiTheme="minorHAnsi" w:cs="TimesNewRomanPSMT"/>
          <w:color w:val="000000"/>
          <w:sz w:val="22"/>
          <w:szCs w:val="22"/>
        </w:rPr>
      </w:pPr>
      <w:r>
        <w:rPr>
          <w:rFonts w:asciiTheme="minorHAnsi" w:hAnsiTheme="minorHAnsi" w:cs="TimesNewRomanPSMT"/>
          <w:color w:val="000000"/>
          <w:sz w:val="22"/>
          <w:szCs w:val="22"/>
        </w:rPr>
        <w:t xml:space="preserve">Coverage for Student-Athletes and Other Participants for </w:t>
      </w:r>
    </w:p>
    <w:p w14:paraId="702FB190" w14:textId="59F01C0D" w:rsidR="00987D8D" w:rsidRPr="006701E1" w:rsidRDefault="00987D8D" w:rsidP="009D1EAC">
      <w:pPr>
        <w:tabs>
          <w:tab w:val="left" w:pos="270"/>
        </w:tabs>
        <w:autoSpaceDE w:val="0"/>
        <w:autoSpaceDN w:val="0"/>
        <w:adjustRightInd w:val="0"/>
        <w:jc w:val="center"/>
        <w:rPr>
          <w:rFonts w:asciiTheme="minorHAnsi" w:hAnsiTheme="minorHAnsi" w:cs="TimesNewRomanPSMT"/>
          <w:color w:val="000000"/>
          <w:sz w:val="22"/>
          <w:szCs w:val="22"/>
        </w:rPr>
      </w:pPr>
      <w:r>
        <w:rPr>
          <w:rFonts w:asciiTheme="minorHAnsi" w:hAnsiTheme="minorHAnsi" w:cs="TimesNewRomanPSMT"/>
          <w:color w:val="000000"/>
          <w:sz w:val="22"/>
          <w:szCs w:val="22"/>
        </w:rPr>
        <w:t>The University of Louisiana at Monroe Athletics Department</w:t>
      </w:r>
    </w:p>
    <w:p w14:paraId="64BA0AB8" w14:textId="77777777" w:rsidR="009D1EAC" w:rsidRPr="006701E1" w:rsidRDefault="009D1EAC" w:rsidP="009D1EAC">
      <w:pPr>
        <w:tabs>
          <w:tab w:val="left" w:pos="270"/>
        </w:tabs>
        <w:autoSpaceDE w:val="0"/>
        <w:autoSpaceDN w:val="0"/>
        <w:adjustRightInd w:val="0"/>
        <w:jc w:val="center"/>
        <w:rPr>
          <w:rFonts w:asciiTheme="minorHAnsi" w:hAnsiTheme="minorHAnsi" w:cs="TimesNewRomanPSMT"/>
          <w:color w:val="000000"/>
          <w:sz w:val="22"/>
          <w:szCs w:val="22"/>
        </w:rPr>
      </w:pPr>
      <w:r w:rsidRPr="006701E1">
        <w:rPr>
          <w:rFonts w:asciiTheme="minorHAnsi" w:hAnsiTheme="minorHAnsi" w:cs="TimesNewRomanPSMT"/>
          <w:color w:val="000000"/>
          <w:sz w:val="22"/>
          <w:szCs w:val="22"/>
        </w:rPr>
        <w:tab/>
      </w:r>
    </w:p>
    <w:p w14:paraId="503A2C34" w14:textId="77777777" w:rsidR="009D1EAC" w:rsidRDefault="009D1EAC" w:rsidP="009D1EAC">
      <w:pPr>
        <w:tabs>
          <w:tab w:val="left" w:pos="270"/>
        </w:tabs>
        <w:autoSpaceDE w:val="0"/>
        <w:autoSpaceDN w:val="0"/>
        <w:adjustRightInd w:val="0"/>
        <w:jc w:val="both"/>
        <w:rPr>
          <w:rFonts w:asciiTheme="minorHAnsi" w:hAnsiTheme="minorHAnsi" w:cs="TimesNewRomanPSMT"/>
          <w:color w:val="000000"/>
          <w:sz w:val="22"/>
          <w:szCs w:val="22"/>
        </w:rPr>
      </w:pPr>
    </w:p>
    <w:p w14:paraId="62BEAE4A" w14:textId="77777777" w:rsidR="009D1EAC" w:rsidRPr="006701E1" w:rsidRDefault="009D1EAC" w:rsidP="009D1EAC">
      <w:pPr>
        <w:tabs>
          <w:tab w:val="left" w:pos="270"/>
        </w:tabs>
        <w:autoSpaceDE w:val="0"/>
        <w:autoSpaceDN w:val="0"/>
        <w:adjustRightInd w:val="0"/>
        <w:jc w:val="both"/>
        <w:rPr>
          <w:rFonts w:asciiTheme="minorHAnsi" w:hAnsiTheme="minorHAnsi" w:cs="TimesNewRomanPSMT"/>
          <w:color w:val="000000"/>
          <w:sz w:val="22"/>
          <w:szCs w:val="22"/>
        </w:rPr>
      </w:pPr>
      <w:r w:rsidRPr="006701E1">
        <w:rPr>
          <w:rFonts w:asciiTheme="minorHAnsi" w:hAnsiTheme="minorHAnsi" w:cs="TimesNewRomanPSMT"/>
          <w:color w:val="000000"/>
          <w:sz w:val="22"/>
          <w:szCs w:val="22"/>
        </w:rPr>
        <w:t xml:space="preserve">ISSUING AGENCY: </w:t>
      </w:r>
      <w:r w:rsidRPr="006701E1">
        <w:rPr>
          <w:rFonts w:asciiTheme="minorHAnsi" w:hAnsiTheme="minorHAnsi" w:cs="TimesNewRomanPSMT"/>
          <w:color w:val="000000"/>
          <w:sz w:val="22"/>
          <w:szCs w:val="22"/>
        </w:rPr>
        <w:tab/>
      </w:r>
      <w:r w:rsidRPr="006701E1">
        <w:rPr>
          <w:rFonts w:asciiTheme="minorHAnsi" w:hAnsiTheme="minorHAnsi" w:cs="TimesNewRomanPSMT"/>
          <w:color w:val="000000"/>
          <w:sz w:val="22"/>
          <w:szCs w:val="22"/>
        </w:rPr>
        <w:tab/>
      </w:r>
      <w:r w:rsidRPr="006701E1">
        <w:rPr>
          <w:rFonts w:asciiTheme="minorHAnsi" w:hAnsiTheme="minorHAnsi" w:cs="TimesNewRomanPSMT"/>
          <w:color w:val="000000"/>
          <w:sz w:val="22"/>
          <w:szCs w:val="22"/>
        </w:rPr>
        <w:tab/>
        <w:t>The University of Louisiana Monroe</w:t>
      </w:r>
    </w:p>
    <w:p w14:paraId="48314033" w14:textId="77777777" w:rsidR="009D1EAC" w:rsidRPr="006701E1" w:rsidRDefault="009D1EAC" w:rsidP="009D1EAC">
      <w:pPr>
        <w:tabs>
          <w:tab w:val="left" w:pos="270"/>
        </w:tabs>
        <w:autoSpaceDE w:val="0"/>
        <w:autoSpaceDN w:val="0"/>
        <w:adjustRightInd w:val="0"/>
        <w:ind w:firstLine="720"/>
        <w:jc w:val="both"/>
        <w:rPr>
          <w:rFonts w:asciiTheme="minorHAnsi" w:hAnsiTheme="minorHAnsi" w:cs="TimesNewRomanPSMT"/>
          <w:color w:val="000000"/>
          <w:sz w:val="22"/>
          <w:szCs w:val="22"/>
        </w:rPr>
      </w:pPr>
      <w:r>
        <w:rPr>
          <w:rFonts w:asciiTheme="minorHAnsi" w:hAnsiTheme="minorHAnsi" w:cs="TimesNewRomanPSMT"/>
          <w:color w:val="000000"/>
          <w:sz w:val="22"/>
          <w:szCs w:val="22"/>
        </w:rPr>
        <w:tab/>
      </w:r>
      <w:r>
        <w:rPr>
          <w:rFonts w:asciiTheme="minorHAnsi" w:hAnsiTheme="minorHAnsi" w:cs="TimesNewRomanPSMT"/>
          <w:color w:val="000000"/>
          <w:sz w:val="22"/>
          <w:szCs w:val="22"/>
        </w:rPr>
        <w:tab/>
      </w:r>
      <w:r>
        <w:rPr>
          <w:rFonts w:asciiTheme="minorHAnsi" w:hAnsiTheme="minorHAnsi" w:cs="TimesNewRomanPSMT"/>
          <w:color w:val="000000"/>
          <w:sz w:val="22"/>
          <w:szCs w:val="22"/>
        </w:rPr>
        <w:tab/>
      </w:r>
      <w:r>
        <w:rPr>
          <w:rFonts w:asciiTheme="minorHAnsi" w:hAnsiTheme="minorHAnsi" w:cs="TimesNewRomanPSMT"/>
          <w:color w:val="000000"/>
          <w:sz w:val="22"/>
          <w:szCs w:val="22"/>
        </w:rPr>
        <w:tab/>
      </w:r>
      <w:r w:rsidRPr="006701E1">
        <w:rPr>
          <w:rFonts w:asciiTheme="minorHAnsi" w:hAnsiTheme="minorHAnsi" w:cs="TimesNewRomanPSMT"/>
          <w:color w:val="000000"/>
          <w:sz w:val="22"/>
          <w:szCs w:val="22"/>
        </w:rPr>
        <w:t>Purchasing Department</w:t>
      </w:r>
    </w:p>
    <w:p w14:paraId="2478ACE9" w14:textId="77777777" w:rsidR="009D1EAC" w:rsidRPr="006701E1" w:rsidRDefault="009D1EAC" w:rsidP="009D1EAC">
      <w:pPr>
        <w:tabs>
          <w:tab w:val="left" w:pos="270"/>
        </w:tabs>
        <w:autoSpaceDE w:val="0"/>
        <w:autoSpaceDN w:val="0"/>
        <w:adjustRightInd w:val="0"/>
        <w:ind w:firstLine="720"/>
        <w:jc w:val="both"/>
        <w:rPr>
          <w:rFonts w:asciiTheme="minorHAnsi" w:hAnsiTheme="minorHAnsi" w:cs="TimesNewRomanPSMT"/>
          <w:color w:val="000000"/>
          <w:sz w:val="22"/>
          <w:szCs w:val="22"/>
        </w:rPr>
      </w:pPr>
      <w:r>
        <w:rPr>
          <w:rFonts w:asciiTheme="minorHAnsi" w:hAnsiTheme="minorHAnsi" w:cs="TimesNewRomanPSMT"/>
          <w:color w:val="000000"/>
          <w:sz w:val="22"/>
          <w:szCs w:val="22"/>
        </w:rPr>
        <w:tab/>
      </w:r>
      <w:r>
        <w:rPr>
          <w:rFonts w:asciiTheme="minorHAnsi" w:hAnsiTheme="minorHAnsi" w:cs="TimesNewRomanPSMT"/>
          <w:color w:val="000000"/>
          <w:sz w:val="22"/>
          <w:szCs w:val="22"/>
        </w:rPr>
        <w:tab/>
      </w:r>
      <w:r>
        <w:rPr>
          <w:rFonts w:asciiTheme="minorHAnsi" w:hAnsiTheme="minorHAnsi" w:cs="TimesNewRomanPSMT"/>
          <w:color w:val="000000"/>
          <w:sz w:val="22"/>
          <w:szCs w:val="22"/>
        </w:rPr>
        <w:tab/>
      </w:r>
      <w:r>
        <w:rPr>
          <w:rFonts w:asciiTheme="minorHAnsi" w:hAnsiTheme="minorHAnsi" w:cs="TimesNewRomanPSMT"/>
          <w:color w:val="000000"/>
          <w:sz w:val="22"/>
          <w:szCs w:val="22"/>
        </w:rPr>
        <w:tab/>
      </w:r>
      <w:r w:rsidRPr="006701E1">
        <w:rPr>
          <w:rFonts w:asciiTheme="minorHAnsi" w:hAnsiTheme="minorHAnsi" w:cs="TimesNewRomanPSMT"/>
          <w:color w:val="000000"/>
          <w:sz w:val="22"/>
          <w:szCs w:val="22"/>
        </w:rPr>
        <w:t>700 University Avenue</w:t>
      </w:r>
      <w:r>
        <w:rPr>
          <w:rFonts w:asciiTheme="minorHAnsi" w:hAnsiTheme="minorHAnsi" w:cs="TimesNewRomanPSMT"/>
          <w:color w:val="000000"/>
          <w:sz w:val="22"/>
          <w:szCs w:val="22"/>
        </w:rPr>
        <w:t xml:space="preserve">, </w:t>
      </w:r>
      <w:proofErr w:type="spellStart"/>
      <w:r>
        <w:rPr>
          <w:rFonts w:asciiTheme="minorHAnsi" w:hAnsiTheme="minorHAnsi" w:cs="TimesNewRomanPSMT"/>
          <w:color w:val="000000"/>
          <w:sz w:val="22"/>
          <w:szCs w:val="22"/>
        </w:rPr>
        <w:t>Coenen</w:t>
      </w:r>
      <w:proofErr w:type="spellEnd"/>
      <w:r>
        <w:rPr>
          <w:rFonts w:asciiTheme="minorHAnsi" w:hAnsiTheme="minorHAnsi" w:cs="TimesNewRomanPSMT"/>
          <w:color w:val="000000"/>
          <w:sz w:val="22"/>
          <w:szCs w:val="22"/>
        </w:rPr>
        <w:t xml:space="preserve"> Hall 140</w:t>
      </w:r>
    </w:p>
    <w:p w14:paraId="448E2BF4" w14:textId="77777777" w:rsidR="009D1EAC" w:rsidRPr="006701E1" w:rsidRDefault="009D1EAC" w:rsidP="009D1EAC">
      <w:pPr>
        <w:tabs>
          <w:tab w:val="left" w:pos="270"/>
        </w:tabs>
        <w:autoSpaceDE w:val="0"/>
        <w:autoSpaceDN w:val="0"/>
        <w:adjustRightInd w:val="0"/>
        <w:ind w:firstLine="720"/>
        <w:jc w:val="both"/>
        <w:rPr>
          <w:rFonts w:asciiTheme="minorHAnsi" w:hAnsiTheme="minorHAnsi" w:cs="TimesNewRomanPSMT"/>
          <w:color w:val="000000"/>
          <w:sz w:val="22"/>
          <w:szCs w:val="22"/>
        </w:rPr>
      </w:pPr>
      <w:r>
        <w:rPr>
          <w:rFonts w:asciiTheme="minorHAnsi" w:hAnsiTheme="minorHAnsi" w:cs="TimesNewRomanPSMT"/>
          <w:color w:val="000000"/>
          <w:sz w:val="22"/>
          <w:szCs w:val="22"/>
        </w:rPr>
        <w:tab/>
      </w:r>
      <w:r>
        <w:rPr>
          <w:rFonts w:asciiTheme="minorHAnsi" w:hAnsiTheme="minorHAnsi" w:cs="TimesNewRomanPSMT"/>
          <w:color w:val="000000"/>
          <w:sz w:val="22"/>
          <w:szCs w:val="22"/>
        </w:rPr>
        <w:tab/>
      </w:r>
      <w:r>
        <w:rPr>
          <w:rFonts w:asciiTheme="minorHAnsi" w:hAnsiTheme="minorHAnsi" w:cs="TimesNewRomanPSMT"/>
          <w:color w:val="000000"/>
          <w:sz w:val="22"/>
          <w:szCs w:val="22"/>
        </w:rPr>
        <w:tab/>
      </w:r>
      <w:r>
        <w:rPr>
          <w:rFonts w:asciiTheme="minorHAnsi" w:hAnsiTheme="minorHAnsi" w:cs="TimesNewRomanPSMT"/>
          <w:color w:val="000000"/>
          <w:sz w:val="22"/>
          <w:szCs w:val="22"/>
        </w:rPr>
        <w:tab/>
      </w:r>
      <w:r w:rsidRPr="006701E1">
        <w:rPr>
          <w:rFonts w:asciiTheme="minorHAnsi" w:hAnsiTheme="minorHAnsi" w:cs="TimesNewRomanPSMT"/>
          <w:color w:val="000000"/>
          <w:sz w:val="22"/>
          <w:szCs w:val="22"/>
        </w:rPr>
        <w:t>Monroe, LA  71209</w:t>
      </w:r>
    </w:p>
    <w:p w14:paraId="1D390A28" w14:textId="77777777" w:rsidR="009D1EAC" w:rsidRPr="006701E1" w:rsidRDefault="009D1EAC" w:rsidP="009D1EAC">
      <w:pPr>
        <w:tabs>
          <w:tab w:val="left" w:pos="270"/>
        </w:tabs>
        <w:autoSpaceDE w:val="0"/>
        <w:autoSpaceDN w:val="0"/>
        <w:adjustRightInd w:val="0"/>
        <w:jc w:val="both"/>
        <w:rPr>
          <w:rFonts w:asciiTheme="minorHAnsi" w:hAnsiTheme="minorHAnsi" w:cs="TimesNewRomanPSMT"/>
          <w:color w:val="000000"/>
          <w:sz w:val="22"/>
          <w:szCs w:val="22"/>
        </w:rPr>
      </w:pPr>
    </w:p>
    <w:p w14:paraId="30476431" w14:textId="1ACA5864" w:rsidR="009D1EAC" w:rsidRDefault="00987D8D" w:rsidP="009D1EAC">
      <w:pPr>
        <w:tabs>
          <w:tab w:val="left" w:pos="270"/>
        </w:tabs>
        <w:autoSpaceDE w:val="0"/>
        <w:autoSpaceDN w:val="0"/>
        <w:adjustRightInd w:val="0"/>
        <w:spacing w:line="276" w:lineRule="auto"/>
        <w:jc w:val="both"/>
        <w:rPr>
          <w:rFonts w:asciiTheme="minorHAnsi" w:hAnsiTheme="minorHAnsi" w:cs="TimesNewRomanPSMT"/>
          <w:color w:val="000000"/>
          <w:sz w:val="22"/>
          <w:szCs w:val="22"/>
        </w:rPr>
      </w:pPr>
      <w:r>
        <w:rPr>
          <w:rFonts w:asciiTheme="minorHAnsi" w:hAnsiTheme="minorHAnsi" w:cs="TimesNewRomanPSMT"/>
          <w:color w:val="000000"/>
          <w:sz w:val="22"/>
          <w:szCs w:val="22"/>
        </w:rPr>
        <w:t>DIRECTOR OF PURCHASING</w:t>
      </w:r>
      <w:r w:rsidR="009D1EAC" w:rsidRPr="006701E1">
        <w:rPr>
          <w:rFonts w:asciiTheme="minorHAnsi" w:hAnsiTheme="minorHAnsi" w:cs="TimesNewRomanPSMT"/>
          <w:color w:val="000000"/>
          <w:sz w:val="22"/>
          <w:szCs w:val="22"/>
        </w:rPr>
        <w:t>:</w:t>
      </w:r>
      <w:r w:rsidR="009D1EAC" w:rsidRPr="006701E1">
        <w:rPr>
          <w:rFonts w:asciiTheme="minorHAnsi" w:hAnsiTheme="minorHAnsi" w:cs="TimesNewRomanPSMT"/>
          <w:color w:val="000000"/>
          <w:sz w:val="22"/>
          <w:szCs w:val="22"/>
        </w:rPr>
        <w:tab/>
      </w:r>
      <w:r w:rsidR="009D1EAC" w:rsidRPr="006701E1">
        <w:rPr>
          <w:rFonts w:asciiTheme="minorHAnsi" w:hAnsiTheme="minorHAnsi" w:cs="TimesNewRomanPSMT"/>
          <w:color w:val="000000"/>
          <w:sz w:val="22"/>
          <w:szCs w:val="22"/>
        </w:rPr>
        <w:tab/>
      </w:r>
      <w:r>
        <w:rPr>
          <w:rFonts w:asciiTheme="minorHAnsi" w:hAnsiTheme="minorHAnsi" w:cs="TimesNewRomanPSMT"/>
          <w:color w:val="000000"/>
          <w:sz w:val="22"/>
          <w:szCs w:val="22"/>
        </w:rPr>
        <w:t>Cheri Perkins</w:t>
      </w:r>
    </w:p>
    <w:p w14:paraId="5FADB28E" w14:textId="25A7D8F4" w:rsidR="00987D8D" w:rsidRDefault="00987D8D" w:rsidP="009D1EAC">
      <w:pPr>
        <w:tabs>
          <w:tab w:val="left" w:pos="270"/>
        </w:tabs>
        <w:autoSpaceDE w:val="0"/>
        <w:autoSpaceDN w:val="0"/>
        <w:adjustRightInd w:val="0"/>
        <w:spacing w:line="276" w:lineRule="auto"/>
        <w:jc w:val="both"/>
        <w:rPr>
          <w:rFonts w:asciiTheme="minorHAnsi" w:hAnsiTheme="minorHAnsi" w:cs="TimesNewRomanPSMT"/>
          <w:color w:val="000000"/>
          <w:sz w:val="22"/>
          <w:szCs w:val="22"/>
        </w:rPr>
      </w:pPr>
    </w:p>
    <w:p w14:paraId="333ABEE4" w14:textId="48D785A4" w:rsidR="00987D8D" w:rsidRPr="006701E1" w:rsidRDefault="00987D8D" w:rsidP="009D1EAC">
      <w:pPr>
        <w:tabs>
          <w:tab w:val="left" w:pos="270"/>
        </w:tabs>
        <w:autoSpaceDE w:val="0"/>
        <w:autoSpaceDN w:val="0"/>
        <w:adjustRightInd w:val="0"/>
        <w:spacing w:line="276" w:lineRule="auto"/>
        <w:jc w:val="both"/>
        <w:rPr>
          <w:rFonts w:asciiTheme="minorHAnsi" w:hAnsiTheme="minorHAnsi" w:cs="TimesNewRomanPSMT"/>
          <w:color w:val="000000"/>
          <w:sz w:val="22"/>
          <w:szCs w:val="22"/>
        </w:rPr>
      </w:pPr>
      <w:r>
        <w:rPr>
          <w:rFonts w:asciiTheme="minorHAnsi" w:hAnsiTheme="minorHAnsi" w:cs="TimesNewRomanPSMT"/>
          <w:color w:val="000000"/>
          <w:sz w:val="22"/>
          <w:szCs w:val="22"/>
        </w:rPr>
        <w:t xml:space="preserve">PROCUREMENT SPECIALIST: </w:t>
      </w:r>
      <w:r>
        <w:rPr>
          <w:rFonts w:asciiTheme="minorHAnsi" w:hAnsiTheme="minorHAnsi" w:cs="TimesNewRomanPSMT"/>
          <w:color w:val="000000"/>
          <w:sz w:val="22"/>
          <w:szCs w:val="22"/>
        </w:rPr>
        <w:tab/>
      </w:r>
      <w:r>
        <w:rPr>
          <w:rFonts w:asciiTheme="minorHAnsi" w:hAnsiTheme="minorHAnsi" w:cs="TimesNewRomanPSMT"/>
          <w:color w:val="000000"/>
          <w:sz w:val="22"/>
          <w:szCs w:val="22"/>
        </w:rPr>
        <w:tab/>
        <w:t xml:space="preserve">Shakeya Bennett </w:t>
      </w:r>
    </w:p>
    <w:p w14:paraId="3DDB8677" w14:textId="4FEA532B" w:rsidR="009D1EAC" w:rsidRDefault="009D1EAC" w:rsidP="009D1EAC">
      <w:pPr>
        <w:tabs>
          <w:tab w:val="left" w:pos="270"/>
        </w:tabs>
        <w:autoSpaceDE w:val="0"/>
        <w:autoSpaceDN w:val="0"/>
        <w:adjustRightInd w:val="0"/>
        <w:spacing w:line="276" w:lineRule="auto"/>
        <w:jc w:val="both"/>
        <w:rPr>
          <w:rFonts w:asciiTheme="minorHAnsi" w:hAnsiTheme="minorHAnsi" w:cs="TimesNewRomanPSMT"/>
          <w:color w:val="000000"/>
          <w:sz w:val="22"/>
          <w:szCs w:val="22"/>
        </w:rPr>
      </w:pPr>
      <w:r w:rsidRPr="006701E1">
        <w:rPr>
          <w:rFonts w:asciiTheme="minorHAnsi" w:hAnsiTheme="minorHAnsi" w:cs="TimesNewRomanPSMT"/>
          <w:color w:val="000000"/>
          <w:sz w:val="22"/>
          <w:szCs w:val="22"/>
        </w:rPr>
        <w:t xml:space="preserve">Telephone: </w:t>
      </w:r>
      <w:r w:rsidRPr="006701E1">
        <w:rPr>
          <w:rFonts w:asciiTheme="minorHAnsi" w:hAnsiTheme="minorHAnsi" w:cs="TimesNewRomanPSMT"/>
          <w:color w:val="000000"/>
          <w:sz w:val="22"/>
          <w:szCs w:val="22"/>
        </w:rPr>
        <w:tab/>
      </w:r>
      <w:r w:rsidRPr="006701E1">
        <w:rPr>
          <w:rFonts w:asciiTheme="minorHAnsi" w:hAnsiTheme="minorHAnsi" w:cs="TimesNewRomanPSMT"/>
          <w:color w:val="000000"/>
          <w:sz w:val="22"/>
          <w:szCs w:val="22"/>
        </w:rPr>
        <w:tab/>
      </w:r>
      <w:r w:rsidRPr="006701E1">
        <w:rPr>
          <w:rFonts w:asciiTheme="minorHAnsi" w:hAnsiTheme="minorHAnsi" w:cs="TimesNewRomanPSMT"/>
          <w:color w:val="000000"/>
          <w:sz w:val="22"/>
          <w:szCs w:val="22"/>
        </w:rPr>
        <w:tab/>
      </w:r>
      <w:r w:rsidRPr="006701E1">
        <w:rPr>
          <w:rFonts w:asciiTheme="minorHAnsi" w:hAnsiTheme="minorHAnsi" w:cs="TimesNewRomanPSMT"/>
          <w:color w:val="000000"/>
          <w:sz w:val="22"/>
          <w:szCs w:val="22"/>
        </w:rPr>
        <w:tab/>
        <w:t>318.342.</w:t>
      </w:r>
      <w:r>
        <w:rPr>
          <w:rFonts w:asciiTheme="minorHAnsi" w:hAnsiTheme="minorHAnsi" w:cs="TimesNewRomanPSMT"/>
          <w:color w:val="000000"/>
          <w:sz w:val="22"/>
          <w:szCs w:val="22"/>
        </w:rPr>
        <w:t>520</w:t>
      </w:r>
      <w:r w:rsidR="00987D8D">
        <w:rPr>
          <w:rFonts w:asciiTheme="minorHAnsi" w:hAnsiTheme="minorHAnsi" w:cs="TimesNewRomanPSMT"/>
          <w:color w:val="000000"/>
          <w:sz w:val="22"/>
          <w:szCs w:val="22"/>
        </w:rPr>
        <w:t>8</w:t>
      </w:r>
    </w:p>
    <w:p w14:paraId="6B857E72" w14:textId="15EA146F" w:rsidR="009D76E5" w:rsidRPr="006701E1" w:rsidRDefault="009D76E5" w:rsidP="009D1EAC">
      <w:pPr>
        <w:tabs>
          <w:tab w:val="left" w:pos="270"/>
        </w:tabs>
        <w:autoSpaceDE w:val="0"/>
        <w:autoSpaceDN w:val="0"/>
        <w:adjustRightInd w:val="0"/>
        <w:spacing w:line="276" w:lineRule="auto"/>
        <w:jc w:val="both"/>
        <w:rPr>
          <w:rFonts w:asciiTheme="minorHAnsi" w:hAnsiTheme="minorHAnsi" w:cs="TimesNewRomanPSMT"/>
          <w:color w:val="000000"/>
          <w:sz w:val="22"/>
          <w:szCs w:val="22"/>
        </w:rPr>
      </w:pPr>
      <w:r>
        <w:rPr>
          <w:rFonts w:asciiTheme="minorHAnsi" w:hAnsiTheme="minorHAnsi" w:cs="TimesNewRomanPSMT"/>
          <w:color w:val="000000"/>
          <w:sz w:val="22"/>
          <w:szCs w:val="22"/>
        </w:rPr>
        <w:t xml:space="preserve">Fax: </w:t>
      </w:r>
      <w:r>
        <w:rPr>
          <w:rFonts w:asciiTheme="minorHAnsi" w:hAnsiTheme="minorHAnsi" w:cs="TimesNewRomanPSMT"/>
          <w:color w:val="000000"/>
          <w:sz w:val="22"/>
          <w:szCs w:val="22"/>
        </w:rPr>
        <w:tab/>
      </w:r>
      <w:r>
        <w:rPr>
          <w:rFonts w:asciiTheme="minorHAnsi" w:hAnsiTheme="minorHAnsi" w:cs="TimesNewRomanPSMT"/>
          <w:color w:val="000000"/>
          <w:sz w:val="22"/>
          <w:szCs w:val="22"/>
        </w:rPr>
        <w:tab/>
        <w:t xml:space="preserve">                                            318.342.5218</w:t>
      </w:r>
    </w:p>
    <w:p w14:paraId="29C254D4" w14:textId="4CDC0C69" w:rsidR="009D1EAC" w:rsidRPr="006701E1" w:rsidRDefault="009D1EAC" w:rsidP="009D1EAC">
      <w:pPr>
        <w:tabs>
          <w:tab w:val="left" w:pos="270"/>
        </w:tabs>
        <w:autoSpaceDE w:val="0"/>
        <w:autoSpaceDN w:val="0"/>
        <w:adjustRightInd w:val="0"/>
        <w:spacing w:line="276" w:lineRule="auto"/>
        <w:jc w:val="both"/>
        <w:rPr>
          <w:rFonts w:asciiTheme="minorHAnsi" w:hAnsiTheme="minorHAnsi" w:cs="TimesNewRomanPSMT"/>
          <w:color w:val="000000"/>
          <w:sz w:val="22"/>
          <w:szCs w:val="22"/>
        </w:rPr>
      </w:pPr>
      <w:r w:rsidRPr="006701E1">
        <w:rPr>
          <w:rFonts w:asciiTheme="minorHAnsi" w:hAnsiTheme="minorHAnsi" w:cs="TimesNewRomanPSMT"/>
          <w:color w:val="000000"/>
          <w:sz w:val="22"/>
          <w:szCs w:val="22"/>
        </w:rPr>
        <w:t xml:space="preserve">REQUISITIONED BY: </w:t>
      </w:r>
      <w:r w:rsidRPr="006701E1">
        <w:rPr>
          <w:rFonts w:asciiTheme="minorHAnsi" w:hAnsiTheme="minorHAnsi" w:cs="TimesNewRomanPSMT"/>
          <w:color w:val="000000"/>
          <w:sz w:val="22"/>
          <w:szCs w:val="22"/>
        </w:rPr>
        <w:tab/>
      </w:r>
      <w:r w:rsidRPr="006701E1">
        <w:rPr>
          <w:rFonts w:asciiTheme="minorHAnsi" w:hAnsiTheme="minorHAnsi" w:cs="TimesNewRomanPSMT"/>
          <w:color w:val="000000"/>
          <w:sz w:val="22"/>
          <w:szCs w:val="22"/>
        </w:rPr>
        <w:tab/>
      </w:r>
      <w:r w:rsidRPr="006701E1">
        <w:rPr>
          <w:rFonts w:asciiTheme="minorHAnsi" w:hAnsiTheme="minorHAnsi" w:cs="TimesNewRomanPSMT"/>
          <w:color w:val="000000"/>
          <w:sz w:val="22"/>
          <w:szCs w:val="22"/>
        </w:rPr>
        <w:tab/>
      </w:r>
      <w:r w:rsidR="00987D8D">
        <w:rPr>
          <w:rFonts w:asciiTheme="minorHAnsi" w:hAnsiTheme="minorHAnsi" w:cs="TimesNewRomanPSMT"/>
          <w:color w:val="000000"/>
          <w:sz w:val="22"/>
          <w:szCs w:val="22"/>
        </w:rPr>
        <w:t xml:space="preserve">Rob </w:t>
      </w:r>
      <w:proofErr w:type="spellStart"/>
      <w:r w:rsidR="00987D8D">
        <w:rPr>
          <w:rFonts w:asciiTheme="minorHAnsi" w:hAnsiTheme="minorHAnsi" w:cs="TimesNewRomanPSMT"/>
          <w:color w:val="000000"/>
          <w:sz w:val="22"/>
          <w:szCs w:val="22"/>
        </w:rPr>
        <w:t>Bernardi</w:t>
      </w:r>
      <w:proofErr w:type="spellEnd"/>
      <w:r w:rsidR="00987D8D">
        <w:rPr>
          <w:rFonts w:asciiTheme="minorHAnsi" w:hAnsiTheme="minorHAnsi" w:cs="TimesNewRomanPSMT"/>
          <w:color w:val="000000"/>
          <w:sz w:val="22"/>
          <w:szCs w:val="22"/>
        </w:rPr>
        <w:t xml:space="preserve"> </w:t>
      </w:r>
    </w:p>
    <w:p w14:paraId="1F3D1B70" w14:textId="3AC4CBAC" w:rsidR="009D1EAC" w:rsidRPr="006701E1" w:rsidRDefault="009D1EAC" w:rsidP="009D1EAC">
      <w:pPr>
        <w:tabs>
          <w:tab w:val="left" w:pos="270"/>
        </w:tabs>
        <w:autoSpaceDE w:val="0"/>
        <w:autoSpaceDN w:val="0"/>
        <w:adjustRightInd w:val="0"/>
        <w:spacing w:line="276" w:lineRule="auto"/>
        <w:jc w:val="both"/>
        <w:rPr>
          <w:rFonts w:asciiTheme="minorHAnsi" w:hAnsiTheme="minorHAnsi" w:cs="TimesNewRomanPSMT"/>
          <w:color w:val="000000"/>
          <w:sz w:val="22"/>
          <w:szCs w:val="22"/>
        </w:rPr>
      </w:pPr>
      <w:r w:rsidRPr="006701E1">
        <w:rPr>
          <w:rFonts w:asciiTheme="minorHAnsi" w:hAnsiTheme="minorHAnsi" w:cs="TimesNewRomanPSMT"/>
          <w:color w:val="000000"/>
          <w:sz w:val="22"/>
          <w:szCs w:val="22"/>
        </w:rPr>
        <w:t xml:space="preserve">Telephone: </w:t>
      </w:r>
      <w:r w:rsidRPr="006701E1">
        <w:rPr>
          <w:rFonts w:asciiTheme="minorHAnsi" w:hAnsiTheme="minorHAnsi" w:cs="TimesNewRomanPSMT"/>
          <w:color w:val="000000"/>
          <w:sz w:val="22"/>
          <w:szCs w:val="22"/>
        </w:rPr>
        <w:tab/>
      </w:r>
      <w:r w:rsidRPr="006701E1">
        <w:rPr>
          <w:rFonts w:asciiTheme="minorHAnsi" w:hAnsiTheme="minorHAnsi" w:cs="TimesNewRomanPSMT"/>
          <w:color w:val="000000"/>
          <w:sz w:val="22"/>
          <w:szCs w:val="22"/>
        </w:rPr>
        <w:tab/>
      </w:r>
      <w:r w:rsidRPr="006701E1">
        <w:rPr>
          <w:rFonts w:asciiTheme="minorHAnsi" w:hAnsiTheme="minorHAnsi" w:cs="TimesNewRomanPSMT"/>
          <w:color w:val="000000"/>
          <w:sz w:val="22"/>
          <w:szCs w:val="22"/>
        </w:rPr>
        <w:tab/>
      </w:r>
      <w:r w:rsidRPr="006701E1">
        <w:rPr>
          <w:rFonts w:asciiTheme="minorHAnsi" w:hAnsiTheme="minorHAnsi" w:cs="TimesNewRomanPSMT"/>
          <w:color w:val="000000"/>
          <w:sz w:val="22"/>
          <w:szCs w:val="22"/>
        </w:rPr>
        <w:tab/>
        <w:t>318.342</w:t>
      </w:r>
      <w:r>
        <w:rPr>
          <w:rFonts w:asciiTheme="minorHAnsi" w:hAnsiTheme="minorHAnsi" w:cs="TimesNewRomanPSMT"/>
          <w:color w:val="000000"/>
          <w:sz w:val="22"/>
          <w:szCs w:val="22"/>
        </w:rPr>
        <w:t>.</w:t>
      </w:r>
      <w:r w:rsidR="00987D8D">
        <w:rPr>
          <w:rFonts w:asciiTheme="minorHAnsi" w:hAnsiTheme="minorHAnsi" w:cs="TimesNewRomanPSMT"/>
          <w:color w:val="000000"/>
          <w:sz w:val="22"/>
          <w:szCs w:val="22"/>
        </w:rPr>
        <w:t>3575</w:t>
      </w:r>
    </w:p>
    <w:p w14:paraId="06526A0A" w14:textId="77777777" w:rsidR="009D1EAC" w:rsidRPr="006701E1" w:rsidRDefault="009D1EAC" w:rsidP="009D1EAC">
      <w:pPr>
        <w:tabs>
          <w:tab w:val="left" w:pos="270"/>
        </w:tabs>
        <w:autoSpaceDE w:val="0"/>
        <w:autoSpaceDN w:val="0"/>
        <w:adjustRightInd w:val="0"/>
        <w:jc w:val="both"/>
        <w:rPr>
          <w:rFonts w:asciiTheme="minorHAnsi" w:hAnsiTheme="minorHAnsi" w:cs="TimesNewRomanPSMT"/>
          <w:color w:val="000000"/>
          <w:sz w:val="22"/>
          <w:szCs w:val="22"/>
        </w:rPr>
      </w:pPr>
    </w:p>
    <w:p w14:paraId="22BAA6A6" w14:textId="1B98CC82" w:rsidR="009D1EAC" w:rsidRDefault="009D1EAC" w:rsidP="009D1EAC">
      <w:pPr>
        <w:tabs>
          <w:tab w:val="left" w:pos="270"/>
        </w:tabs>
        <w:autoSpaceDE w:val="0"/>
        <w:autoSpaceDN w:val="0"/>
        <w:adjustRightInd w:val="0"/>
        <w:spacing w:line="360" w:lineRule="auto"/>
        <w:jc w:val="both"/>
        <w:rPr>
          <w:rFonts w:asciiTheme="minorHAnsi" w:hAnsiTheme="minorHAnsi" w:cs="TimesNewRomanPSMT"/>
          <w:color w:val="000000"/>
          <w:sz w:val="22"/>
          <w:szCs w:val="22"/>
        </w:rPr>
      </w:pPr>
      <w:r w:rsidRPr="007637A1">
        <w:rPr>
          <w:rFonts w:asciiTheme="minorHAnsi" w:hAnsiTheme="minorHAnsi" w:cs="TimesNewRomanPSMT"/>
          <w:color w:val="000000"/>
          <w:sz w:val="22"/>
          <w:szCs w:val="22"/>
        </w:rPr>
        <w:t xml:space="preserve">RELEASE DATE: </w:t>
      </w:r>
      <w:r w:rsidRPr="007637A1">
        <w:rPr>
          <w:rFonts w:asciiTheme="minorHAnsi" w:hAnsiTheme="minorHAnsi" w:cs="TimesNewRomanPSMT"/>
          <w:color w:val="000000"/>
          <w:sz w:val="22"/>
          <w:szCs w:val="22"/>
        </w:rPr>
        <w:tab/>
      </w:r>
      <w:r w:rsidRPr="007637A1">
        <w:rPr>
          <w:rFonts w:asciiTheme="minorHAnsi" w:hAnsiTheme="minorHAnsi" w:cs="TimesNewRomanPSMT"/>
          <w:color w:val="000000"/>
          <w:sz w:val="22"/>
          <w:szCs w:val="22"/>
        </w:rPr>
        <w:tab/>
      </w:r>
      <w:r w:rsidRPr="007637A1">
        <w:rPr>
          <w:rFonts w:asciiTheme="minorHAnsi" w:hAnsiTheme="minorHAnsi" w:cs="TimesNewRomanPSMT"/>
          <w:color w:val="000000"/>
          <w:sz w:val="22"/>
          <w:szCs w:val="22"/>
        </w:rPr>
        <w:tab/>
      </w:r>
      <w:r w:rsidRPr="007637A1">
        <w:rPr>
          <w:rFonts w:asciiTheme="minorHAnsi" w:hAnsiTheme="minorHAnsi" w:cs="TimesNewRomanPSMT"/>
          <w:color w:val="000000"/>
          <w:sz w:val="22"/>
          <w:szCs w:val="22"/>
        </w:rPr>
        <w:tab/>
      </w:r>
      <w:r w:rsidR="00987D8D">
        <w:rPr>
          <w:rFonts w:asciiTheme="minorHAnsi" w:hAnsiTheme="minorHAnsi" w:cs="TimesNewRomanPSMT"/>
          <w:color w:val="000000"/>
          <w:sz w:val="22"/>
          <w:szCs w:val="22"/>
        </w:rPr>
        <w:t xml:space="preserve">August </w:t>
      </w:r>
      <w:r w:rsidR="00063648">
        <w:rPr>
          <w:rFonts w:asciiTheme="minorHAnsi" w:hAnsiTheme="minorHAnsi" w:cs="TimesNewRomanPSMT"/>
          <w:color w:val="000000"/>
          <w:sz w:val="22"/>
          <w:szCs w:val="22"/>
        </w:rPr>
        <w:t>2</w:t>
      </w:r>
      <w:r w:rsidR="009D76E5">
        <w:rPr>
          <w:rFonts w:asciiTheme="minorHAnsi" w:hAnsiTheme="minorHAnsi" w:cs="TimesNewRomanPSMT"/>
          <w:color w:val="000000"/>
          <w:sz w:val="22"/>
          <w:szCs w:val="22"/>
        </w:rPr>
        <w:t>5,</w:t>
      </w:r>
      <w:r w:rsidR="00987D8D">
        <w:rPr>
          <w:rFonts w:asciiTheme="minorHAnsi" w:hAnsiTheme="minorHAnsi" w:cs="TimesNewRomanPSMT"/>
          <w:color w:val="000000"/>
          <w:sz w:val="22"/>
          <w:szCs w:val="22"/>
        </w:rPr>
        <w:t xml:space="preserve"> 2023</w:t>
      </w:r>
    </w:p>
    <w:p w14:paraId="7D23EB49" w14:textId="5F11D450" w:rsidR="00987D8D" w:rsidRPr="007637A1" w:rsidRDefault="00987D8D" w:rsidP="009D1EAC">
      <w:pPr>
        <w:tabs>
          <w:tab w:val="left" w:pos="270"/>
        </w:tabs>
        <w:autoSpaceDE w:val="0"/>
        <w:autoSpaceDN w:val="0"/>
        <w:adjustRightInd w:val="0"/>
        <w:spacing w:line="360" w:lineRule="auto"/>
        <w:jc w:val="both"/>
        <w:rPr>
          <w:rFonts w:asciiTheme="minorHAnsi" w:hAnsiTheme="minorHAnsi" w:cs="TimesNewRomanPSMT"/>
          <w:color w:val="000000"/>
          <w:sz w:val="22"/>
          <w:szCs w:val="22"/>
        </w:rPr>
      </w:pPr>
      <w:r>
        <w:rPr>
          <w:rFonts w:asciiTheme="minorHAnsi" w:hAnsiTheme="minorHAnsi" w:cs="TimesNewRomanPSMT"/>
          <w:color w:val="000000"/>
          <w:sz w:val="22"/>
          <w:szCs w:val="22"/>
        </w:rPr>
        <w:t>DEADLINE FOR FAX INQUIRY:</w:t>
      </w:r>
      <w:r>
        <w:rPr>
          <w:rFonts w:asciiTheme="minorHAnsi" w:hAnsiTheme="minorHAnsi" w:cs="TimesNewRomanPSMT"/>
          <w:color w:val="000000"/>
          <w:sz w:val="22"/>
          <w:szCs w:val="22"/>
        </w:rPr>
        <w:tab/>
        <w:t xml:space="preserve">               318.342.5218</w:t>
      </w:r>
    </w:p>
    <w:p w14:paraId="6D97FDCD" w14:textId="1ACF3229" w:rsidR="009D1EAC" w:rsidRPr="007637A1" w:rsidRDefault="009D1EAC" w:rsidP="009D1EAC">
      <w:pPr>
        <w:tabs>
          <w:tab w:val="left" w:pos="270"/>
        </w:tabs>
        <w:autoSpaceDE w:val="0"/>
        <w:autoSpaceDN w:val="0"/>
        <w:adjustRightInd w:val="0"/>
        <w:spacing w:line="360" w:lineRule="auto"/>
        <w:jc w:val="both"/>
        <w:rPr>
          <w:rFonts w:asciiTheme="minorHAnsi" w:hAnsiTheme="minorHAnsi" w:cs="TimesNewRomanPSMT"/>
          <w:color w:val="000000"/>
          <w:sz w:val="22"/>
          <w:szCs w:val="22"/>
        </w:rPr>
      </w:pPr>
      <w:r w:rsidRPr="007637A1">
        <w:rPr>
          <w:rFonts w:asciiTheme="minorHAnsi" w:hAnsiTheme="minorHAnsi" w:cs="TimesNewRomanPSMT"/>
          <w:color w:val="000000"/>
          <w:sz w:val="22"/>
          <w:szCs w:val="22"/>
        </w:rPr>
        <w:t xml:space="preserve">BID OPENING DATE: </w:t>
      </w:r>
      <w:r w:rsidRPr="007637A1">
        <w:rPr>
          <w:rFonts w:asciiTheme="minorHAnsi" w:hAnsiTheme="minorHAnsi" w:cs="TimesNewRomanPSMT"/>
          <w:color w:val="000000"/>
          <w:sz w:val="22"/>
          <w:szCs w:val="22"/>
        </w:rPr>
        <w:tab/>
      </w:r>
      <w:r w:rsidRPr="007637A1">
        <w:rPr>
          <w:rFonts w:asciiTheme="minorHAnsi" w:hAnsiTheme="minorHAnsi" w:cs="TimesNewRomanPSMT"/>
          <w:color w:val="000000"/>
          <w:sz w:val="22"/>
          <w:szCs w:val="22"/>
        </w:rPr>
        <w:tab/>
      </w:r>
      <w:r w:rsidRPr="007637A1">
        <w:rPr>
          <w:rFonts w:asciiTheme="minorHAnsi" w:hAnsiTheme="minorHAnsi" w:cs="TimesNewRomanPSMT"/>
          <w:color w:val="000000"/>
          <w:sz w:val="22"/>
          <w:szCs w:val="22"/>
        </w:rPr>
        <w:tab/>
      </w:r>
      <w:r w:rsidR="00987D8D">
        <w:rPr>
          <w:rFonts w:asciiTheme="minorHAnsi" w:hAnsiTheme="minorHAnsi" w:cs="TimesNewRomanPSMT"/>
          <w:color w:val="000000"/>
          <w:sz w:val="22"/>
          <w:szCs w:val="22"/>
        </w:rPr>
        <w:t>September 2</w:t>
      </w:r>
      <w:r w:rsidR="00B30647">
        <w:rPr>
          <w:rFonts w:asciiTheme="minorHAnsi" w:hAnsiTheme="minorHAnsi" w:cs="TimesNewRomanPSMT"/>
          <w:color w:val="000000"/>
          <w:sz w:val="22"/>
          <w:szCs w:val="22"/>
        </w:rPr>
        <w:t>6</w:t>
      </w:r>
      <w:r w:rsidR="00987D8D">
        <w:rPr>
          <w:rFonts w:asciiTheme="minorHAnsi" w:hAnsiTheme="minorHAnsi" w:cs="TimesNewRomanPSMT"/>
          <w:color w:val="000000"/>
          <w:sz w:val="22"/>
          <w:szCs w:val="22"/>
        </w:rPr>
        <w:t>, 2023</w:t>
      </w:r>
    </w:p>
    <w:p w14:paraId="7AF096F5" w14:textId="4B68B2A1" w:rsidR="009D1EAC" w:rsidRPr="006701E1" w:rsidRDefault="009D1EAC" w:rsidP="009D1EAC">
      <w:pPr>
        <w:tabs>
          <w:tab w:val="left" w:pos="270"/>
        </w:tabs>
        <w:autoSpaceDE w:val="0"/>
        <w:autoSpaceDN w:val="0"/>
        <w:adjustRightInd w:val="0"/>
        <w:spacing w:line="360" w:lineRule="auto"/>
        <w:jc w:val="both"/>
        <w:rPr>
          <w:rFonts w:asciiTheme="minorHAnsi" w:hAnsiTheme="minorHAnsi" w:cs="TimesNewRomanPSMT"/>
          <w:color w:val="000000"/>
          <w:sz w:val="22"/>
          <w:szCs w:val="22"/>
        </w:rPr>
      </w:pPr>
      <w:r w:rsidRPr="007637A1">
        <w:rPr>
          <w:rFonts w:asciiTheme="minorHAnsi" w:hAnsiTheme="minorHAnsi" w:cs="TimesNewRomanPSMT"/>
          <w:color w:val="000000"/>
          <w:sz w:val="22"/>
          <w:szCs w:val="22"/>
        </w:rPr>
        <w:t xml:space="preserve">BID OPENING TIME: </w:t>
      </w:r>
      <w:r w:rsidRPr="007637A1">
        <w:rPr>
          <w:rFonts w:asciiTheme="minorHAnsi" w:hAnsiTheme="minorHAnsi" w:cs="TimesNewRomanPSMT"/>
          <w:color w:val="000000"/>
          <w:sz w:val="22"/>
          <w:szCs w:val="22"/>
        </w:rPr>
        <w:tab/>
      </w:r>
      <w:r w:rsidRPr="007637A1">
        <w:rPr>
          <w:rFonts w:asciiTheme="minorHAnsi" w:hAnsiTheme="minorHAnsi" w:cs="TimesNewRomanPSMT"/>
          <w:color w:val="000000"/>
          <w:sz w:val="22"/>
          <w:szCs w:val="22"/>
        </w:rPr>
        <w:tab/>
      </w:r>
      <w:r w:rsidRPr="007637A1">
        <w:rPr>
          <w:rFonts w:asciiTheme="minorHAnsi" w:hAnsiTheme="minorHAnsi" w:cs="TimesNewRomanPSMT"/>
          <w:color w:val="000000"/>
          <w:sz w:val="22"/>
          <w:szCs w:val="22"/>
        </w:rPr>
        <w:tab/>
      </w:r>
      <w:r w:rsidR="00476A67">
        <w:rPr>
          <w:rFonts w:asciiTheme="minorHAnsi" w:hAnsiTheme="minorHAnsi" w:cs="TimesNewRomanPSMT"/>
          <w:color w:val="000000"/>
          <w:sz w:val="22"/>
          <w:szCs w:val="22"/>
        </w:rPr>
        <w:t>2</w:t>
      </w:r>
      <w:r w:rsidR="005637A3">
        <w:rPr>
          <w:rFonts w:asciiTheme="minorHAnsi" w:hAnsiTheme="minorHAnsi" w:cs="TimesNewRomanPSMT"/>
          <w:color w:val="000000"/>
          <w:sz w:val="22"/>
          <w:szCs w:val="22"/>
        </w:rPr>
        <w:t>:00 p.m</w:t>
      </w:r>
      <w:r w:rsidRPr="007637A1">
        <w:rPr>
          <w:rFonts w:asciiTheme="minorHAnsi" w:hAnsiTheme="minorHAnsi" w:cs="TimesNewRomanPSMT"/>
          <w:color w:val="000000"/>
          <w:sz w:val="22"/>
          <w:szCs w:val="22"/>
        </w:rPr>
        <w:t>., Central Time</w:t>
      </w:r>
    </w:p>
    <w:p w14:paraId="7ADC2E03" w14:textId="70E2ED15" w:rsidR="009D1EAC" w:rsidRDefault="009D1EAC" w:rsidP="009D1EAC">
      <w:pPr>
        <w:tabs>
          <w:tab w:val="left" w:pos="270"/>
        </w:tabs>
        <w:autoSpaceDE w:val="0"/>
        <w:autoSpaceDN w:val="0"/>
        <w:adjustRightInd w:val="0"/>
        <w:jc w:val="both"/>
        <w:rPr>
          <w:rFonts w:asciiTheme="minorHAnsi" w:hAnsiTheme="minorHAnsi" w:cs="TimesNewRomanPSMT"/>
          <w:color w:val="000000"/>
          <w:sz w:val="22"/>
          <w:szCs w:val="22"/>
        </w:rPr>
      </w:pPr>
      <w:r w:rsidRPr="006701E1">
        <w:rPr>
          <w:rFonts w:asciiTheme="minorHAnsi" w:hAnsiTheme="minorHAnsi" w:cs="TimesNewRomanPSMT"/>
          <w:color w:val="000000"/>
          <w:sz w:val="22"/>
          <w:szCs w:val="22"/>
        </w:rPr>
        <w:t xml:space="preserve">BID OPENING LOCATION: </w:t>
      </w:r>
      <w:r w:rsidRPr="006701E1">
        <w:rPr>
          <w:rFonts w:asciiTheme="minorHAnsi" w:hAnsiTheme="minorHAnsi" w:cs="TimesNewRomanPSMT"/>
          <w:color w:val="000000"/>
          <w:sz w:val="22"/>
          <w:szCs w:val="22"/>
        </w:rPr>
        <w:tab/>
      </w:r>
      <w:r w:rsidRPr="006701E1">
        <w:rPr>
          <w:rFonts w:asciiTheme="minorHAnsi" w:hAnsiTheme="minorHAnsi" w:cs="TimesNewRomanPSMT"/>
          <w:color w:val="000000"/>
          <w:sz w:val="22"/>
          <w:szCs w:val="22"/>
        </w:rPr>
        <w:tab/>
      </w:r>
      <w:r w:rsidR="00987D8D">
        <w:rPr>
          <w:rFonts w:asciiTheme="minorHAnsi" w:hAnsiTheme="minorHAnsi" w:cs="TimesNewRomanPSMT"/>
          <w:color w:val="000000"/>
          <w:sz w:val="22"/>
          <w:szCs w:val="22"/>
        </w:rPr>
        <w:t>The University of Louisiana at Monroe</w:t>
      </w:r>
    </w:p>
    <w:p w14:paraId="4CAE347E" w14:textId="52316812" w:rsidR="0094501B" w:rsidRDefault="0094501B" w:rsidP="009D1EAC">
      <w:pPr>
        <w:tabs>
          <w:tab w:val="left" w:pos="270"/>
        </w:tabs>
        <w:autoSpaceDE w:val="0"/>
        <w:autoSpaceDN w:val="0"/>
        <w:adjustRightInd w:val="0"/>
        <w:jc w:val="both"/>
        <w:rPr>
          <w:rFonts w:asciiTheme="minorHAnsi" w:hAnsiTheme="minorHAnsi" w:cs="TimesNewRomanPSMT"/>
          <w:color w:val="000000"/>
          <w:sz w:val="22"/>
          <w:szCs w:val="22"/>
        </w:rPr>
      </w:pPr>
      <w:r>
        <w:rPr>
          <w:rFonts w:asciiTheme="minorHAnsi" w:hAnsiTheme="minorHAnsi" w:cs="TimesNewRomanPSMT"/>
          <w:color w:val="000000"/>
          <w:sz w:val="22"/>
          <w:szCs w:val="22"/>
        </w:rPr>
        <w:t xml:space="preserve">                                                                         Purchasing Department</w:t>
      </w:r>
    </w:p>
    <w:p w14:paraId="4C7250B5" w14:textId="08C828F0" w:rsidR="0094501B" w:rsidRDefault="0094501B" w:rsidP="009D1EAC">
      <w:pPr>
        <w:tabs>
          <w:tab w:val="left" w:pos="270"/>
        </w:tabs>
        <w:autoSpaceDE w:val="0"/>
        <w:autoSpaceDN w:val="0"/>
        <w:adjustRightInd w:val="0"/>
        <w:jc w:val="both"/>
        <w:rPr>
          <w:rFonts w:asciiTheme="minorHAnsi" w:hAnsiTheme="minorHAnsi" w:cs="TimesNewRomanPSMT"/>
          <w:color w:val="000000"/>
          <w:sz w:val="22"/>
          <w:szCs w:val="22"/>
        </w:rPr>
      </w:pPr>
      <w:r>
        <w:rPr>
          <w:rFonts w:asciiTheme="minorHAnsi" w:hAnsiTheme="minorHAnsi" w:cs="TimesNewRomanPSMT"/>
          <w:color w:val="000000"/>
          <w:sz w:val="22"/>
          <w:szCs w:val="22"/>
        </w:rPr>
        <w:t xml:space="preserve">                                                                          4014 Lasalle Street, </w:t>
      </w:r>
      <w:proofErr w:type="spellStart"/>
      <w:r>
        <w:rPr>
          <w:rFonts w:asciiTheme="minorHAnsi" w:hAnsiTheme="minorHAnsi" w:cs="TimesNewRomanPSMT"/>
          <w:color w:val="000000"/>
          <w:sz w:val="22"/>
          <w:szCs w:val="22"/>
        </w:rPr>
        <w:t>Coenen</w:t>
      </w:r>
      <w:proofErr w:type="spellEnd"/>
      <w:r>
        <w:rPr>
          <w:rFonts w:asciiTheme="minorHAnsi" w:hAnsiTheme="minorHAnsi" w:cs="TimesNewRomanPSMT"/>
          <w:color w:val="000000"/>
          <w:sz w:val="22"/>
          <w:szCs w:val="22"/>
        </w:rPr>
        <w:t xml:space="preserve"> Hall 140</w:t>
      </w:r>
    </w:p>
    <w:p w14:paraId="01D72A5A" w14:textId="56A04ACA" w:rsidR="0094501B" w:rsidRDefault="0094501B" w:rsidP="009D1EAC">
      <w:pPr>
        <w:tabs>
          <w:tab w:val="left" w:pos="270"/>
        </w:tabs>
        <w:autoSpaceDE w:val="0"/>
        <w:autoSpaceDN w:val="0"/>
        <w:adjustRightInd w:val="0"/>
        <w:jc w:val="both"/>
        <w:rPr>
          <w:rFonts w:asciiTheme="minorHAnsi" w:hAnsiTheme="minorHAnsi" w:cs="TimesNewRomanPSMT"/>
          <w:color w:val="000000"/>
          <w:sz w:val="22"/>
          <w:szCs w:val="22"/>
        </w:rPr>
      </w:pPr>
      <w:r>
        <w:rPr>
          <w:rFonts w:asciiTheme="minorHAnsi" w:hAnsiTheme="minorHAnsi" w:cs="TimesNewRomanPSMT"/>
          <w:color w:val="000000"/>
          <w:sz w:val="22"/>
          <w:szCs w:val="22"/>
        </w:rPr>
        <w:t xml:space="preserve">                                                                          Monroe, La 71209</w:t>
      </w:r>
    </w:p>
    <w:p w14:paraId="5E61FC20" w14:textId="7012422C" w:rsidR="00F97CE6" w:rsidRDefault="00F97CE6" w:rsidP="009D1EAC">
      <w:pPr>
        <w:tabs>
          <w:tab w:val="left" w:pos="270"/>
        </w:tabs>
        <w:autoSpaceDE w:val="0"/>
        <w:autoSpaceDN w:val="0"/>
        <w:adjustRightInd w:val="0"/>
        <w:jc w:val="both"/>
        <w:rPr>
          <w:rFonts w:asciiTheme="minorHAnsi" w:hAnsiTheme="minorHAnsi" w:cs="TimesNewRomanPSMT"/>
          <w:color w:val="000000"/>
          <w:sz w:val="22"/>
          <w:szCs w:val="22"/>
        </w:rPr>
      </w:pPr>
    </w:p>
    <w:p w14:paraId="07817711" w14:textId="0CC17C01" w:rsidR="00F97CE6" w:rsidRDefault="00F97CE6" w:rsidP="009D1EAC">
      <w:pPr>
        <w:tabs>
          <w:tab w:val="left" w:pos="270"/>
        </w:tabs>
        <w:autoSpaceDE w:val="0"/>
        <w:autoSpaceDN w:val="0"/>
        <w:adjustRightInd w:val="0"/>
        <w:jc w:val="both"/>
        <w:rPr>
          <w:rFonts w:asciiTheme="minorHAnsi" w:hAnsiTheme="minorHAnsi" w:cs="TimesNewRomanPSMT"/>
          <w:color w:val="000000"/>
          <w:sz w:val="22"/>
          <w:szCs w:val="22"/>
        </w:rPr>
      </w:pPr>
    </w:p>
    <w:p w14:paraId="75BEE802" w14:textId="6F70604B" w:rsidR="00F97CE6" w:rsidRDefault="00F97CE6" w:rsidP="009D1EAC">
      <w:pPr>
        <w:tabs>
          <w:tab w:val="left" w:pos="270"/>
        </w:tabs>
        <w:autoSpaceDE w:val="0"/>
        <w:autoSpaceDN w:val="0"/>
        <w:adjustRightInd w:val="0"/>
        <w:jc w:val="both"/>
        <w:rPr>
          <w:rFonts w:asciiTheme="minorHAnsi" w:hAnsiTheme="minorHAnsi" w:cs="TimesNewRomanPSMT"/>
          <w:color w:val="000000"/>
          <w:sz w:val="22"/>
          <w:szCs w:val="22"/>
        </w:rPr>
      </w:pPr>
      <w:r>
        <w:rPr>
          <w:rFonts w:asciiTheme="minorHAnsi" w:hAnsiTheme="minorHAnsi" w:cs="TimesNewRomanPSMT"/>
          <w:color w:val="000000"/>
          <w:sz w:val="22"/>
          <w:szCs w:val="22"/>
        </w:rPr>
        <w:t xml:space="preserve">NOTE: THIS SOLICITATION IS AS SEALDED BID AND MUST BE RETURNED BY MAIL OR DELIVERED IN PERSON.  BID RESPONSE FORMS CANNOT BE FAXED AND ANY FAX RESPONSES SHALL BE REJECTED. </w:t>
      </w:r>
    </w:p>
    <w:p w14:paraId="67BC38F3" w14:textId="2AE2F29D" w:rsidR="0094501B" w:rsidRDefault="0094501B" w:rsidP="009D1EAC">
      <w:pPr>
        <w:tabs>
          <w:tab w:val="left" w:pos="270"/>
        </w:tabs>
        <w:autoSpaceDE w:val="0"/>
        <w:autoSpaceDN w:val="0"/>
        <w:adjustRightInd w:val="0"/>
        <w:jc w:val="both"/>
        <w:rPr>
          <w:rFonts w:asciiTheme="minorHAnsi" w:hAnsiTheme="minorHAnsi" w:cs="TimesNewRomanPSMT"/>
          <w:color w:val="000000"/>
          <w:sz w:val="22"/>
          <w:szCs w:val="22"/>
        </w:rPr>
      </w:pPr>
    </w:p>
    <w:p w14:paraId="5F82319F" w14:textId="20B690A2" w:rsidR="000221F3" w:rsidRDefault="000221F3" w:rsidP="009D1EAC">
      <w:pPr>
        <w:tabs>
          <w:tab w:val="left" w:pos="270"/>
        </w:tabs>
        <w:autoSpaceDE w:val="0"/>
        <w:autoSpaceDN w:val="0"/>
        <w:adjustRightInd w:val="0"/>
        <w:jc w:val="both"/>
        <w:rPr>
          <w:rFonts w:asciiTheme="minorHAnsi" w:hAnsiTheme="minorHAnsi" w:cs="TimesNewRomanPSMT"/>
          <w:color w:val="000000"/>
          <w:sz w:val="22"/>
          <w:szCs w:val="22"/>
        </w:rPr>
      </w:pPr>
    </w:p>
    <w:p w14:paraId="16D75199" w14:textId="77777777" w:rsidR="000221F3" w:rsidRDefault="000221F3" w:rsidP="009D1EAC">
      <w:pPr>
        <w:tabs>
          <w:tab w:val="left" w:pos="270"/>
        </w:tabs>
        <w:autoSpaceDE w:val="0"/>
        <w:autoSpaceDN w:val="0"/>
        <w:adjustRightInd w:val="0"/>
        <w:jc w:val="both"/>
        <w:rPr>
          <w:rFonts w:asciiTheme="minorHAnsi" w:hAnsiTheme="minorHAnsi" w:cs="TimesNewRomanPSMT"/>
          <w:color w:val="000000"/>
          <w:sz w:val="22"/>
          <w:szCs w:val="22"/>
        </w:rPr>
      </w:pPr>
    </w:p>
    <w:p w14:paraId="00340E47" w14:textId="68145B49" w:rsidR="0094501B" w:rsidRDefault="0094501B" w:rsidP="009D1EAC">
      <w:pPr>
        <w:tabs>
          <w:tab w:val="left" w:pos="270"/>
        </w:tabs>
        <w:autoSpaceDE w:val="0"/>
        <w:autoSpaceDN w:val="0"/>
        <w:adjustRightInd w:val="0"/>
        <w:jc w:val="both"/>
        <w:rPr>
          <w:rFonts w:asciiTheme="minorHAnsi" w:hAnsiTheme="minorHAnsi" w:cs="TimesNewRomanPSMT"/>
          <w:color w:val="000000"/>
          <w:sz w:val="22"/>
          <w:szCs w:val="22"/>
        </w:rPr>
      </w:pPr>
    </w:p>
    <w:p w14:paraId="6FFEE0C6" w14:textId="200211AE" w:rsidR="0094501B" w:rsidRDefault="0094501B" w:rsidP="009D1EAC">
      <w:pPr>
        <w:tabs>
          <w:tab w:val="left" w:pos="270"/>
        </w:tabs>
        <w:autoSpaceDE w:val="0"/>
        <w:autoSpaceDN w:val="0"/>
        <w:adjustRightInd w:val="0"/>
        <w:jc w:val="both"/>
        <w:rPr>
          <w:rFonts w:asciiTheme="minorHAnsi" w:hAnsiTheme="minorHAnsi" w:cs="TimesNewRomanPSMT"/>
          <w:color w:val="000000"/>
          <w:sz w:val="22"/>
          <w:szCs w:val="22"/>
        </w:rPr>
      </w:pPr>
    </w:p>
    <w:p w14:paraId="0A6CFC88" w14:textId="1220A95A" w:rsidR="0094501B" w:rsidRDefault="0094501B" w:rsidP="009D1EAC">
      <w:pPr>
        <w:tabs>
          <w:tab w:val="left" w:pos="270"/>
        </w:tabs>
        <w:autoSpaceDE w:val="0"/>
        <w:autoSpaceDN w:val="0"/>
        <w:adjustRightInd w:val="0"/>
        <w:jc w:val="both"/>
        <w:rPr>
          <w:rFonts w:asciiTheme="minorHAnsi" w:hAnsiTheme="minorHAnsi" w:cs="TimesNewRomanPSMT"/>
          <w:color w:val="000000"/>
          <w:sz w:val="22"/>
          <w:szCs w:val="22"/>
        </w:rPr>
      </w:pPr>
    </w:p>
    <w:p w14:paraId="0A0DA12A" w14:textId="47EC75F7" w:rsidR="0094501B" w:rsidRDefault="0094501B" w:rsidP="009D1EAC">
      <w:pPr>
        <w:tabs>
          <w:tab w:val="left" w:pos="270"/>
        </w:tabs>
        <w:autoSpaceDE w:val="0"/>
        <w:autoSpaceDN w:val="0"/>
        <w:adjustRightInd w:val="0"/>
        <w:jc w:val="both"/>
        <w:rPr>
          <w:rFonts w:asciiTheme="minorHAnsi" w:hAnsiTheme="minorHAnsi" w:cs="TimesNewRomanPSMT"/>
          <w:color w:val="000000"/>
          <w:sz w:val="22"/>
          <w:szCs w:val="22"/>
        </w:rPr>
      </w:pPr>
    </w:p>
    <w:p w14:paraId="557656ED" w14:textId="37F1A5E7" w:rsidR="0094501B" w:rsidRDefault="0094501B" w:rsidP="009D1EAC">
      <w:pPr>
        <w:tabs>
          <w:tab w:val="left" w:pos="270"/>
        </w:tabs>
        <w:autoSpaceDE w:val="0"/>
        <w:autoSpaceDN w:val="0"/>
        <w:adjustRightInd w:val="0"/>
        <w:jc w:val="both"/>
        <w:rPr>
          <w:rFonts w:asciiTheme="minorHAnsi" w:hAnsiTheme="minorHAnsi" w:cs="TimesNewRomanPSMT"/>
          <w:color w:val="000000"/>
          <w:sz w:val="22"/>
          <w:szCs w:val="22"/>
        </w:rPr>
      </w:pPr>
    </w:p>
    <w:p w14:paraId="4C7666A9" w14:textId="754D2FC4" w:rsidR="0094501B" w:rsidRDefault="0094501B" w:rsidP="009D1EAC">
      <w:pPr>
        <w:tabs>
          <w:tab w:val="left" w:pos="270"/>
        </w:tabs>
        <w:autoSpaceDE w:val="0"/>
        <w:autoSpaceDN w:val="0"/>
        <w:adjustRightInd w:val="0"/>
        <w:jc w:val="both"/>
        <w:rPr>
          <w:rFonts w:asciiTheme="minorHAnsi" w:hAnsiTheme="minorHAnsi" w:cs="TimesNewRomanPSMT"/>
          <w:color w:val="000000"/>
          <w:sz w:val="22"/>
          <w:szCs w:val="22"/>
        </w:rPr>
      </w:pPr>
    </w:p>
    <w:p w14:paraId="2D2E7242" w14:textId="69E211C9" w:rsidR="0094501B" w:rsidRDefault="0094501B" w:rsidP="009D1EAC">
      <w:pPr>
        <w:tabs>
          <w:tab w:val="left" w:pos="270"/>
        </w:tabs>
        <w:autoSpaceDE w:val="0"/>
        <w:autoSpaceDN w:val="0"/>
        <w:adjustRightInd w:val="0"/>
        <w:jc w:val="both"/>
        <w:rPr>
          <w:rFonts w:asciiTheme="minorHAnsi" w:hAnsiTheme="minorHAnsi" w:cs="TimesNewRomanPSMT"/>
          <w:color w:val="000000"/>
          <w:sz w:val="22"/>
          <w:szCs w:val="22"/>
        </w:rPr>
      </w:pPr>
    </w:p>
    <w:p w14:paraId="20D1349F" w14:textId="14DC811F" w:rsidR="0094501B" w:rsidRDefault="0094501B" w:rsidP="009D1EAC">
      <w:pPr>
        <w:tabs>
          <w:tab w:val="left" w:pos="270"/>
        </w:tabs>
        <w:autoSpaceDE w:val="0"/>
        <w:autoSpaceDN w:val="0"/>
        <w:adjustRightInd w:val="0"/>
        <w:jc w:val="both"/>
        <w:rPr>
          <w:rFonts w:asciiTheme="minorHAnsi" w:hAnsiTheme="minorHAnsi" w:cs="TimesNewRomanPSMT"/>
          <w:color w:val="000000"/>
          <w:sz w:val="22"/>
          <w:szCs w:val="22"/>
        </w:rPr>
      </w:pPr>
    </w:p>
    <w:p w14:paraId="6A522F11" w14:textId="6DE490D7" w:rsidR="0094501B" w:rsidRDefault="0094501B" w:rsidP="009D1EAC">
      <w:pPr>
        <w:tabs>
          <w:tab w:val="left" w:pos="270"/>
        </w:tabs>
        <w:autoSpaceDE w:val="0"/>
        <w:autoSpaceDN w:val="0"/>
        <w:adjustRightInd w:val="0"/>
        <w:jc w:val="both"/>
        <w:rPr>
          <w:rFonts w:asciiTheme="minorHAnsi" w:hAnsiTheme="minorHAnsi" w:cs="TimesNewRomanPSMT"/>
          <w:color w:val="000000"/>
          <w:sz w:val="22"/>
          <w:szCs w:val="22"/>
        </w:rPr>
      </w:pPr>
    </w:p>
    <w:p w14:paraId="749576FF" w14:textId="25030E3F" w:rsidR="0094501B" w:rsidRDefault="0094501B" w:rsidP="009D1EAC">
      <w:pPr>
        <w:tabs>
          <w:tab w:val="left" w:pos="270"/>
        </w:tabs>
        <w:autoSpaceDE w:val="0"/>
        <w:autoSpaceDN w:val="0"/>
        <w:adjustRightInd w:val="0"/>
        <w:jc w:val="both"/>
        <w:rPr>
          <w:rFonts w:asciiTheme="minorHAnsi" w:hAnsiTheme="minorHAnsi" w:cs="TimesNewRomanPSMT"/>
          <w:color w:val="000000"/>
          <w:sz w:val="22"/>
          <w:szCs w:val="22"/>
        </w:rPr>
      </w:pPr>
    </w:p>
    <w:p w14:paraId="786DA0A4" w14:textId="77777777" w:rsidR="00AE73E8" w:rsidRPr="00294F4C" w:rsidRDefault="00AE73E8" w:rsidP="00AE73E8">
      <w:pPr>
        <w:jc w:val="center"/>
        <w:rPr>
          <w:b/>
          <w:sz w:val="20"/>
          <w:szCs w:val="20"/>
        </w:rPr>
      </w:pPr>
      <w:r w:rsidRPr="00294F4C">
        <w:rPr>
          <w:b/>
          <w:sz w:val="20"/>
          <w:szCs w:val="20"/>
        </w:rPr>
        <w:t xml:space="preserve">THE </w:t>
      </w:r>
      <w:smartTag w:uri="urn:schemas-microsoft-com:office:smarttags" w:element="PlaceType">
        <w:r w:rsidRPr="00294F4C">
          <w:rPr>
            <w:b/>
            <w:sz w:val="20"/>
            <w:szCs w:val="20"/>
          </w:rPr>
          <w:t>UNIVERSITY</w:t>
        </w:r>
      </w:smartTag>
      <w:r w:rsidRPr="00294F4C">
        <w:rPr>
          <w:b/>
          <w:sz w:val="20"/>
          <w:szCs w:val="20"/>
        </w:rPr>
        <w:t xml:space="preserve"> OF </w:t>
      </w:r>
      <w:smartTag w:uri="urn:schemas-microsoft-com:office:smarttags" w:element="PlaceName">
        <w:r w:rsidRPr="00294F4C">
          <w:rPr>
            <w:b/>
            <w:sz w:val="20"/>
            <w:szCs w:val="20"/>
          </w:rPr>
          <w:t>LOUISIANA</w:t>
        </w:r>
      </w:smartTag>
      <w:r w:rsidRPr="00294F4C">
        <w:rPr>
          <w:b/>
          <w:sz w:val="20"/>
          <w:szCs w:val="20"/>
        </w:rPr>
        <w:t xml:space="preserve"> AT </w:t>
      </w:r>
      <w:smartTag w:uri="urn:schemas-microsoft-com:office:smarttags" w:element="place">
        <w:smartTag w:uri="urn:schemas-microsoft-com:office:smarttags" w:element="City">
          <w:r w:rsidRPr="00294F4C">
            <w:rPr>
              <w:b/>
              <w:sz w:val="20"/>
              <w:szCs w:val="20"/>
            </w:rPr>
            <w:t>MONROE</w:t>
          </w:r>
        </w:smartTag>
      </w:smartTag>
    </w:p>
    <w:p w14:paraId="20B8A758" w14:textId="59E3DB71" w:rsidR="00AE73E8" w:rsidRDefault="00AE73E8" w:rsidP="00AE73E8">
      <w:pPr>
        <w:jc w:val="center"/>
        <w:rPr>
          <w:b/>
          <w:sz w:val="20"/>
          <w:szCs w:val="20"/>
        </w:rPr>
      </w:pPr>
      <w:r w:rsidRPr="00294F4C">
        <w:rPr>
          <w:b/>
          <w:sz w:val="20"/>
          <w:szCs w:val="20"/>
        </w:rPr>
        <w:t>INFORMATION FOR BIDDERS AND STANDARD CONDITIONS</w:t>
      </w:r>
      <w:r w:rsidR="0075224D">
        <w:rPr>
          <w:b/>
          <w:sz w:val="20"/>
          <w:szCs w:val="20"/>
        </w:rPr>
        <w:t xml:space="preserve">   </w:t>
      </w:r>
    </w:p>
    <w:p w14:paraId="15667377" w14:textId="4A743246" w:rsidR="0061787B" w:rsidRDefault="00A912F6" w:rsidP="00AE73E8">
      <w:pPr>
        <w:jc w:val="center"/>
        <w:rPr>
          <w:b/>
          <w:sz w:val="20"/>
          <w:szCs w:val="20"/>
        </w:rPr>
      </w:pPr>
      <w:r>
        <w:rPr>
          <w:b/>
          <w:sz w:val="20"/>
          <w:szCs w:val="20"/>
        </w:rPr>
        <w:t>SECTION</w:t>
      </w:r>
      <w:r w:rsidR="0061787B">
        <w:rPr>
          <w:b/>
          <w:sz w:val="20"/>
          <w:szCs w:val="20"/>
        </w:rPr>
        <w:t xml:space="preserve"> I </w:t>
      </w:r>
    </w:p>
    <w:p w14:paraId="351D91EE" w14:textId="77777777" w:rsidR="00A912F6" w:rsidRPr="00294F4C" w:rsidRDefault="00A912F6" w:rsidP="00AE73E8">
      <w:pPr>
        <w:jc w:val="center"/>
        <w:rPr>
          <w:b/>
          <w:sz w:val="20"/>
          <w:szCs w:val="20"/>
        </w:rPr>
      </w:pPr>
    </w:p>
    <w:p w14:paraId="66F8A6DE" w14:textId="77777777" w:rsidR="00AE73E8" w:rsidRPr="00294F4C" w:rsidRDefault="00AE73E8" w:rsidP="00AE73E8">
      <w:pPr>
        <w:jc w:val="both"/>
        <w:rPr>
          <w:b/>
          <w:sz w:val="20"/>
          <w:szCs w:val="20"/>
        </w:rPr>
      </w:pPr>
    </w:p>
    <w:p w14:paraId="6C2692EC" w14:textId="77777777" w:rsidR="00AE73E8" w:rsidRPr="00294F4C" w:rsidRDefault="00AE73E8" w:rsidP="00AE73E8">
      <w:pPr>
        <w:numPr>
          <w:ilvl w:val="0"/>
          <w:numId w:val="8"/>
        </w:numPr>
        <w:tabs>
          <w:tab w:val="left" w:pos="720"/>
        </w:tabs>
        <w:jc w:val="both"/>
        <w:rPr>
          <w:b/>
          <w:sz w:val="20"/>
          <w:szCs w:val="20"/>
        </w:rPr>
      </w:pPr>
      <w:r w:rsidRPr="00294F4C">
        <w:rPr>
          <w:b/>
          <w:sz w:val="20"/>
          <w:szCs w:val="20"/>
        </w:rPr>
        <w:t>GENERAL INFORMATION</w:t>
      </w:r>
    </w:p>
    <w:p w14:paraId="1EDF66BD" w14:textId="77777777" w:rsidR="00AE73E8" w:rsidRPr="00294F4C" w:rsidRDefault="00AE73E8" w:rsidP="00AE73E8">
      <w:pPr>
        <w:numPr>
          <w:ilvl w:val="1"/>
          <w:numId w:val="8"/>
        </w:numPr>
        <w:jc w:val="both"/>
        <w:rPr>
          <w:sz w:val="20"/>
          <w:szCs w:val="20"/>
        </w:rPr>
      </w:pPr>
      <w:r w:rsidRPr="00294F4C">
        <w:rPr>
          <w:sz w:val="20"/>
          <w:szCs w:val="20"/>
        </w:rPr>
        <w:t>Address all inquiries and correspondence to the buyer at the phone and address as shown on cover page.</w:t>
      </w:r>
    </w:p>
    <w:p w14:paraId="7B753600" w14:textId="77777777" w:rsidR="00AE73E8" w:rsidRPr="00294F4C" w:rsidRDefault="00AE73E8" w:rsidP="00AE73E8">
      <w:pPr>
        <w:ind w:left="1080"/>
        <w:jc w:val="both"/>
        <w:rPr>
          <w:sz w:val="20"/>
          <w:szCs w:val="20"/>
        </w:rPr>
      </w:pPr>
    </w:p>
    <w:p w14:paraId="5AA599EE" w14:textId="77777777" w:rsidR="00AE73E8" w:rsidRPr="00294F4C" w:rsidRDefault="00AE73E8" w:rsidP="00AE73E8">
      <w:pPr>
        <w:numPr>
          <w:ilvl w:val="1"/>
          <w:numId w:val="8"/>
        </w:numPr>
        <w:jc w:val="both"/>
        <w:rPr>
          <w:sz w:val="20"/>
          <w:szCs w:val="20"/>
        </w:rPr>
      </w:pPr>
      <w:r w:rsidRPr="00294F4C">
        <w:rPr>
          <w:sz w:val="20"/>
          <w:szCs w:val="20"/>
        </w:rPr>
        <w:t xml:space="preserve">Bids will be accepted in the Office of the </w:t>
      </w:r>
      <w:r>
        <w:rPr>
          <w:sz w:val="20"/>
          <w:szCs w:val="20"/>
        </w:rPr>
        <w:t>P</w:t>
      </w:r>
      <w:r w:rsidRPr="00294F4C">
        <w:rPr>
          <w:sz w:val="20"/>
          <w:szCs w:val="20"/>
        </w:rPr>
        <w:t xml:space="preserve">urchasing Department, </w:t>
      </w:r>
      <w:proofErr w:type="spellStart"/>
      <w:r>
        <w:rPr>
          <w:sz w:val="20"/>
          <w:szCs w:val="20"/>
        </w:rPr>
        <w:t>Coenen</w:t>
      </w:r>
      <w:proofErr w:type="spellEnd"/>
      <w:r>
        <w:rPr>
          <w:sz w:val="20"/>
          <w:szCs w:val="20"/>
        </w:rPr>
        <w:t xml:space="preserve"> Hall</w:t>
      </w:r>
      <w:r w:rsidRPr="00294F4C">
        <w:rPr>
          <w:sz w:val="20"/>
          <w:szCs w:val="20"/>
        </w:rPr>
        <w:t>, Room 1-</w:t>
      </w:r>
      <w:r>
        <w:rPr>
          <w:sz w:val="20"/>
          <w:szCs w:val="20"/>
        </w:rPr>
        <w:t>140</w:t>
      </w:r>
      <w:r w:rsidRPr="00294F4C">
        <w:rPr>
          <w:sz w:val="20"/>
          <w:szCs w:val="20"/>
        </w:rPr>
        <w:t>, 700 University Avenue, Monroe, LA  71209-2250, until time and date as stated on cover page.</w:t>
      </w:r>
      <w:r>
        <w:rPr>
          <w:sz w:val="20"/>
          <w:szCs w:val="20"/>
        </w:rPr>
        <w:t xml:space="preserve"> Physical address for hand delivery is </w:t>
      </w:r>
      <w:proofErr w:type="spellStart"/>
      <w:r>
        <w:rPr>
          <w:sz w:val="20"/>
          <w:szCs w:val="20"/>
        </w:rPr>
        <w:t>Coenen</w:t>
      </w:r>
      <w:proofErr w:type="spellEnd"/>
      <w:r>
        <w:rPr>
          <w:sz w:val="20"/>
          <w:szCs w:val="20"/>
        </w:rPr>
        <w:t xml:space="preserve"> Hall 140, 4014 LaSalle Street, Monroe LA 71209.</w:t>
      </w:r>
    </w:p>
    <w:p w14:paraId="1E0F2A16" w14:textId="77777777" w:rsidR="00AE73E8" w:rsidRPr="00294F4C" w:rsidRDefault="00AE73E8" w:rsidP="00AE73E8">
      <w:pPr>
        <w:ind w:left="1080"/>
        <w:jc w:val="both"/>
        <w:rPr>
          <w:sz w:val="20"/>
          <w:szCs w:val="20"/>
        </w:rPr>
      </w:pPr>
    </w:p>
    <w:p w14:paraId="46CE53AD" w14:textId="77777777" w:rsidR="00AE73E8" w:rsidRPr="00294F4C" w:rsidRDefault="00AE73E8" w:rsidP="00AE73E8">
      <w:pPr>
        <w:numPr>
          <w:ilvl w:val="1"/>
          <w:numId w:val="8"/>
        </w:numPr>
        <w:jc w:val="both"/>
        <w:rPr>
          <w:sz w:val="20"/>
          <w:szCs w:val="20"/>
        </w:rPr>
      </w:pPr>
      <w:r w:rsidRPr="00294F4C">
        <w:rPr>
          <w:sz w:val="20"/>
          <w:szCs w:val="20"/>
        </w:rPr>
        <w:t>Formal bids, amendments thereto or requests for withdrawal of bids or any part thereof received after time specified for bid opening will not be considered, whether delayed in the mail or for any other cause whatsoever.</w:t>
      </w:r>
    </w:p>
    <w:p w14:paraId="746CEAD6" w14:textId="77777777" w:rsidR="00AE73E8" w:rsidRPr="00294F4C" w:rsidRDefault="00AE73E8" w:rsidP="00AE73E8">
      <w:pPr>
        <w:jc w:val="both"/>
        <w:rPr>
          <w:sz w:val="20"/>
          <w:szCs w:val="20"/>
        </w:rPr>
      </w:pPr>
    </w:p>
    <w:p w14:paraId="117A0F87" w14:textId="77777777" w:rsidR="00AE73E8" w:rsidRPr="00294F4C" w:rsidRDefault="00AE73E8" w:rsidP="00AE73E8">
      <w:pPr>
        <w:numPr>
          <w:ilvl w:val="0"/>
          <w:numId w:val="8"/>
        </w:numPr>
        <w:tabs>
          <w:tab w:val="left" w:pos="720"/>
        </w:tabs>
        <w:jc w:val="both"/>
        <w:rPr>
          <w:sz w:val="20"/>
          <w:szCs w:val="20"/>
        </w:rPr>
      </w:pPr>
      <w:r w:rsidRPr="00294F4C">
        <w:rPr>
          <w:b/>
          <w:sz w:val="20"/>
          <w:szCs w:val="20"/>
        </w:rPr>
        <w:t>BID FORMS</w:t>
      </w:r>
    </w:p>
    <w:p w14:paraId="12B26438" w14:textId="77777777" w:rsidR="00AE73E8" w:rsidRPr="00294F4C" w:rsidRDefault="00AE73E8" w:rsidP="00AE73E8">
      <w:pPr>
        <w:numPr>
          <w:ilvl w:val="1"/>
          <w:numId w:val="8"/>
        </w:numPr>
        <w:jc w:val="both"/>
        <w:rPr>
          <w:sz w:val="20"/>
          <w:szCs w:val="20"/>
        </w:rPr>
      </w:pPr>
      <w:r w:rsidRPr="00294F4C">
        <w:rPr>
          <w:sz w:val="20"/>
          <w:szCs w:val="20"/>
        </w:rPr>
        <w:t>All written bids, unless otherwise provided for, must be submitted on, and in accordance with, forms provided, properly signed.  Bids in the following manner will not be accepted:</w:t>
      </w:r>
    </w:p>
    <w:p w14:paraId="60BB7855" w14:textId="77777777" w:rsidR="00AE73E8" w:rsidRDefault="00AE73E8" w:rsidP="00AE73E8">
      <w:pPr>
        <w:ind w:left="1980"/>
        <w:jc w:val="both"/>
        <w:rPr>
          <w:sz w:val="20"/>
          <w:szCs w:val="20"/>
        </w:rPr>
      </w:pPr>
    </w:p>
    <w:p w14:paraId="1304335E" w14:textId="77777777" w:rsidR="00AE73E8" w:rsidRPr="00294F4C" w:rsidRDefault="00AE73E8" w:rsidP="00AE73E8">
      <w:pPr>
        <w:numPr>
          <w:ilvl w:val="2"/>
          <w:numId w:val="8"/>
        </w:numPr>
        <w:jc w:val="both"/>
        <w:rPr>
          <w:sz w:val="20"/>
          <w:szCs w:val="20"/>
        </w:rPr>
      </w:pPr>
      <w:r w:rsidRPr="00294F4C">
        <w:rPr>
          <w:sz w:val="20"/>
          <w:szCs w:val="20"/>
        </w:rPr>
        <w:t>Bid contains no signature indicating intent to be bound;</w:t>
      </w:r>
    </w:p>
    <w:p w14:paraId="23335280" w14:textId="77777777" w:rsidR="00AE73E8" w:rsidRPr="00294F4C" w:rsidRDefault="00AE73E8" w:rsidP="00AE73E8">
      <w:pPr>
        <w:numPr>
          <w:ilvl w:val="2"/>
          <w:numId w:val="8"/>
        </w:numPr>
        <w:jc w:val="both"/>
        <w:rPr>
          <w:sz w:val="20"/>
          <w:szCs w:val="20"/>
        </w:rPr>
      </w:pPr>
      <w:r w:rsidRPr="00294F4C">
        <w:rPr>
          <w:sz w:val="20"/>
          <w:szCs w:val="20"/>
        </w:rPr>
        <w:t>Bid filled out in pencil; and</w:t>
      </w:r>
    </w:p>
    <w:p w14:paraId="02F0B891" w14:textId="77777777" w:rsidR="00AE73E8" w:rsidRPr="00294F4C" w:rsidRDefault="00AE73E8" w:rsidP="00AE73E8">
      <w:pPr>
        <w:numPr>
          <w:ilvl w:val="2"/>
          <w:numId w:val="8"/>
        </w:numPr>
        <w:jc w:val="both"/>
        <w:rPr>
          <w:sz w:val="20"/>
          <w:szCs w:val="20"/>
        </w:rPr>
      </w:pPr>
      <w:r w:rsidRPr="00294F4C">
        <w:rPr>
          <w:sz w:val="20"/>
          <w:szCs w:val="20"/>
        </w:rPr>
        <w:t>Bid not submitted on the university’s standard forms.</w:t>
      </w:r>
    </w:p>
    <w:p w14:paraId="67E551C3" w14:textId="77777777" w:rsidR="00AE73E8" w:rsidRPr="00294F4C" w:rsidRDefault="00AE73E8" w:rsidP="00AE73E8">
      <w:pPr>
        <w:ind w:left="1980"/>
        <w:jc w:val="both"/>
        <w:rPr>
          <w:sz w:val="20"/>
          <w:szCs w:val="20"/>
        </w:rPr>
      </w:pPr>
    </w:p>
    <w:p w14:paraId="637EA3CB" w14:textId="77777777" w:rsidR="00AE73E8" w:rsidRPr="00294F4C" w:rsidRDefault="00AE73E8" w:rsidP="00AE73E8">
      <w:pPr>
        <w:numPr>
          <w:ilvl w:val="1"/>
          <w:numId w:val="8"/>
        </w:numPr>
        <w:jc w:val="both"/>
        <w:rPr>
          <w:sz w:val="20"/>
          <w:szCs w:val="20"/>
        </w:rPr>
      </w:pPr>
      <w:r w:rsidRPr="00294F4C">
        <w:rPr>
          <w:sz w:val="20"/>
          <w:szCs w:val="20"/>
        </w:rPr>
        <w:t>Bids must be received at the address specified in the solicitation prior to bid opening date and time in order to be considered.  Telegraphic and Fax alterations to bids received before bid opening time will be considered provided formal bid and written alteration have been received and time-stamped before bid opening time.  Entire bid should be returned, except item pages not bid.</w:t>
      </w:r>
    </w:p>
    <w:p w14:paraId="0C5EA08E" w14:textId="77777777" w:rsidR="00AE73E8" w:rsidRPr="00294F4C" w:rsidRDefault="00AE73E8" w:rsidP="00AE73E8">
      <w:pPr>
        <w:jc w:val="both"/>
        <w:rPr>
          <w:sz w:val="20"/>
          <w:szCs w:val="20"/>
        </w:rPr>
      </w:pPr>
    </w:p>
    <w:p w14:paraId="25421A17" w14:textId="77777777" w:rsidR="00AE73E8" w:rsidRPr="00294F4C" w:rsidRDefault="00AE73E8" w:rsidP="00AE73E8">
      <w:pPr>
        <w:numPr>
          <w:ilvl w:val="0"/>
          <w:numId w:val="8"/>
        </w:numPr>
        <w:jc w:val="both"/>
        <w:rPr>
          <w:b/>
          <w:sz w:val="20"/>
          <w:szCs w:val="20"/>
        </w:rPr>
      </w:pPr>
      <w:r w:rsidRPr="00294F4C">
        <w:rPr>
          <w:b/>
          <w:sz w:val="20"/>
          <w:szCs w:val="20"/>
        </w:rPr>
        <w:t>STANDARDS OF QUALITY</w:t>
      </w:r>
    </w:p>
    <w:p w14:paraId="73EFA82A" w14:textId="77777777" w:rsidR="00AE73E8" w:rsidRPr="00294F4C" w:rsidRDefault="00AE73E8" w:rsidP="00AE73E8">
      <w:pPr>
        <w:numPr>
          <w:ilvl w:val="1"/>
          <w:numId w:val="8"/>
        </w:numPr>
        <w:jc w:val="both"/>
        <w:rPr>
          <w:sz w:val="20"/>
          <w:szCs w:val="20"/>
        </w:rPr>
      </w:pPr>
      <w:r w:rsidRPr="00294F4C">
        <w:rPr>
          <w:sz w:val="20"/>
          <w:szCs w:val="20"/>
        </w:rPr>
        <w:t>Any product or service bid, shall conform to all applicable federal and state laws and regulations and the specifications contained in the solicitation, unless otherwise specified in the solicitation, and manufacturer’s name, trade name, brand name, or catalog number used in the specification is for the purpose of describing the standard of quality, performance, and characteristics desired and is not intended to limit or restrict competition.  Bidder must specify the brand and model number of the product offered in his bid.  Bids not specifying brand and model number shall be considered as offering the exact products specified in the solicitation.</w:t>
      </w:r>
    </w:p>
    <w:p w14:paraId="4C133BDB" w14:textId="77777777" w:rsidR="00AE73E8" w:rsidRPr="00294F4C" w:rsidRDefault="00AE73E8" w:rsidP="00AE73E8">
      <w:pPr>
        <w:jc w:val="both"/>
        <w:rPr>
          <w:sz w:val="20"/>
          <w:szCs w:val="20"/>
        </w:rPr>
      </w:pPr>
    </w:p>
    <w:p w14:paraId="18EC3048" w14:textId="77777777" w:rsidR="00AE73E8" w:rsidRPr="00294F4C" w:rsidRDefault="00AE73E8" w:rsidP="00AE73E8">
      <w:pPr>
        <w:numPr>
          <w:ilvl w:val="1"/>
          <w:numId w:val="8"/>
        </w:numPr>
        <w:jc w:val="both"/>
        <w:rPr>
          <w:sz w:val="20"/>
          <w:szCs w:val="20"/>
        </w:rPr>
      </w:pPr>
      <w:r w:rsidRPr="00294F4C">
        <w:rPr>
          <w:sz w:val="20"/>
          <w:szCs w:val="20"/>
        </w:rPr>
        <w:t>Unless specifically called for in the solicitation, all products for purchase must be new, never previously used, and the current model and/or packaging and of best quality as measured by acceptable standards of the trade, and any defects in any product may cause its rejection.  No remanufactured, demonstrator, used or irregular product will be considered for purchase unless otherwise specified in the solicitation, where applicable, all products are to be covered by standard factory warranty unless otherwise specified by the University.</w:t>
      </w:r>
    </w:p>
    <w:p w14:paraId="3804E6F7" w14:textId="77777777" w:rsidR="00AE73E8" w:rsidRPr="00294F4C" w:rsidRDefault="00AE73E8" w:rsidP="00AE73E8">
      <w:pPr>
        <w:jc w:val="both"/>
        <w:rPr>
          <w:sz w:val="20"/>
          <w:szCs w:val="20"/>
        </w:rPr>
      </w:pPr>
    </w:p>
    <w:p w14:paraId="2F1D5D09" w14:textId="77777777" w:rsidR="00AE73E8" w:rsidRPr="00294F4C" w:rsidRDefault="00AE73E8" w:rsidP="00AE73E8">
      <w:pPr>
        <w:numPr>
          <w:ilvl w:val="1"/>
          <w:numId w:val="8"/>
        </w:numPr>
        <w:jc w:val="both"/>
        <w:rPr>
          <w:sz w:val="20"/>
          <w:szCs w:val="20"/>
        </w:rPr>
      </w:pPr>
      <w:r w:rsidRPr="00294F4C">
        <w:rPr>
          <w:sz w:val="20"/>
          <w:szCs w:val="20"/>
        </w:rPr>
        <w:t xml:space="preserve">Bidders proposing an equivalent brand or model should submit with the bid information (such as illustrations, descriptive literature, and technical data) sufficient for the buyer to evaluate quality, suitability, and compliance with the specifications in the solicitation.  Failure to submit descriptive information may cause bid to be rejected.  Any change made to manufacturer’s published specifications submitted for a product shall be verifiable by the manufacturer.  If item(s) bid </w:t>
      </w:r>
      <w:proofErr w:type="gramStart"/>
      <w:r w:rsidRPr="00294F4C">
        <w:rPr>
          <w:sz w:val="20"/>
          <w:szCs w:val="20"/>
        </w:rPr>
        <w:t>do</w:t>
      </w:r>
      <w:proofErr w:type="gramEnd"/>
      <w:r w:rsidRPr="00294F4C">
        <w:rPr>
          <w:sz w:val="20"/>
          <w:szCs w:val="20"/>
        </w:rPr>
        <w:t xml:space="preserve"> not fully comply with specifications (including brand and/or product number), bidder must state in what respect item(s) deviate.  Failure to note exceptions on the bid form will not relieve the successful bidder(s) from supplying the actual products requested.</w:t>
      </w:r>
    </w:p>
    <w:p w14:paraId="1486EACE" w14:textId="77777777" w:rsidR="00AE73E8" w:rsidRPr="00294F4C" w:rsidRDefault="00AE73E8" w:rsidP="00AE73E8">
      <w:pPr>
        <w:jc w:val="both"/>
        <w:rPr>
          <w:sz w:val="20"/>
          <w:szCs w:val="20"/>
        </w:rPr>
      </w:pPr>
    </w:p>
    <w:p w14:paraId="16EA8DB9" w14:textId="77777777" w:rsidR="00AE73E8" w:rsidRPr="00294F4C" w:rsidRDefault="00AE73E8" w:rsidP="00AE73E8">
      <w:pPr>
        <w:numPr>
          <w:ilvl w:val="0"/>
          <w:numId w:val="8"/>
        </w:numPr>
        <w:jc w:val="both"/>
        <w:rPr>
          <w:b/>
          <w:sz w:val="20"/>
          <w:szCs w:val="20"/>
        </w:rPr>
      </w:pPr>
      <w:r w:rsidRPr="00294F4C">
        <w:rPr>
          <w:b/>
          <w:sz w:val="20"/>
          <w:szCs w:val="20"/>
        </w:rPr>
        <w:t>BID OPENING</w:t>
      </w:r>
    </w:p>
    <w:p w14:paraId="3F4B9E1E" w14:textId="63B75240" w:rsidR="00AE73E8" w:rsidRPr="00294F4C" w:rsidRDefault="00AE73E8" w:rsidP="00AE73E8">
      <w:pPr>
        <w:ind w:left="1080"/>
        <w:jc w:val="both"/>
        <w:rPr>
          <w:sz w:val="20"/>
          <w:szCs w:val="20"/>
        </w:rPr>
      </w:pPr>
      <w:r w:rsidRPr="00294F4C">
        <w:rPr>
          <w:sz w:val="20"/>
          <w:szCs w:val="20"/>
        </w:rPr>
        <w:t>Bidders may attend the bid opening, but no information or opinions concerning the ultimate contract award will be given at the bid opening or during the evaluation process.  Bids may be examined within 72 hours after bid opening.  Information pertaining to completed files may be secured by visiting the purchasing office o</w:t>
      </w:r>
      <w:r>
        <w:rPr>
          <w:sz w:val="20"/>
          <w:szCs w:val="20"/>
        </w:rPr>
        <w:t>f</w:t>
      </w:r>
      <w:r w:rsidRPr="00294F4C">
        <w:rPr>
          <w:sz w:val="20"/>
          <w:szCs w:val="20"/>
        </w:rPr>
        <w:t xml:space="preserve"> </w:t>
      </w:r>
      <w:r>
        <w:rPr>
          <w:sz w:val="20"/>
          <w:szCs w:val="20"/>
        </w:rPr>
        <w:t>T</w:t>
      </w:r>
      <w:r w:rsidRPr="00294F4C">
        <w:rPr>
          <w:sz w:val="20"/>
          <w:szCs w:val="20"/>
        </w:rPr>
        <w:t>he University of Louisiana at Monroe.  Bid tabulations may be secured only after written request.</w:t>
      </w:r>
    </w:p>
    <w:p w14:paraId="52FDA94F" w14:textId="77777777" w:rsidR="00AE73E8" w:rsidRPr="00294F4C" w:rsidRDefault="00AE73E8" w:rsidP="00AE73E8">
      <w:pPr>
        <w:jc w:val="both"/>
        <w:rPr>
          <w:sz w:val="20"/>
          <w:szCs w:val="20"/>
        </w:rPr>
      </w:pPr>
    </w:p>
    <w:p w14:paraId="68550F51" w14:textId="77777777" w:rsidR="00AE73E8" w:rsidRPr="00294F4C" w:rsidRDefault="00AE73E8" w:rsidP="00AE73E8">
      <w:pPr>
        <w:numPr>
          <w:ilvl w:val="0"/>
          <w:numId w:val="8"/>
        </w:numPr>
        <w:jc w:val="both"/>
        <w:rPr>
          <w:sz w:val="20"/>
          <w:szCs w:val="20"/>
        </w:rPr>
      </w:pPr>
      <w:r w:rsidRPr="00294F4C">
        <w:rPr>
          <w:b/>
          <w:sz w:val="20"/>
          <w:szCs w:val="20"/>
        </w:rPr>
        <w:t>REJECTION OF BIDS</w:t>
      </w:r>
    </w:p>
    <w:p w14:paraId="22398B8A" w14:textId="0A7450C1" w:rsidR="00AE73E8" w:rsidRDefault="00AE73E8" w:rsidP="00AE73E8">
      <w:pPr>
        <w:ind w:left="1080"/>
        <w:jc w:val="both"/>
        <w:rPr>
          <w:sz w:val="20"/>
          <w:szCs w:val="20"/>
        </w:rPr>
      </w:pPr>
      <w:r w:rsidRPr="00294F4C">
        <w:rPr>
          <w:sz w:val="20"/>
          <w:szCs w:val="20"/>
        </w:rPr>
        <w:t>Bids from bidders who have a documented history of providing substandard products and/or services will be rejected and returned unopened to the bidder.</w:t>
      </w:r>
    </w:p>
    <w:p w14:paraId="2B4AB5BC" w14:textId="6C2ABAEC" w:rsidR="00C96ECF" w:rsidRDefault="00C96ECF" w:rsidP="00AE73E8">
      <w:pPr>
        <w:ind w:left="1080"/>
        <w:jc w:val="both"/>
        <w:rPr>
          <w:sz w:val="20"/>
          <w:szCs w:val="20"/>
        </w:rPr>
      </w:pPr>
    </w:p>
    <w:p w14:paraId="3E51D078" w14:textId="77777777" w:rsidR="00C96ECF" w:rsidRPr="00294F4C" w:rsidRDefault="00C96ECF" w:rsidP="00AE73E8">
      <w:pPr>
        <w:ind w:left="1080"/>
        <w:jc w:val="both"/>
        <w:rPr>
          <w:sz w:val="20"/>
          <w:szCs w:val="20"/>
        </w:rPr>
      </w:pPr>
    </w:p>
    <w:p w14:paraId="14AB034E" w14:textId="77777777" w:rsidR="00AE73E8" w:rsidRDefault="00AE73E8" w:rsidP="00AE73E8">
      <w:pPr>
        <w:jc w:val="both"/>
        <w:rPr>
          <w:sz w:val="20"/>
          <w:szCs w:val="20"/>
        </w:rPr>
      </w:pPr>
    </w:p>
    <w:p w14:paraId="7FAA7676" w14:textId="77777777" w:rsidR="00AE73E8" w:rsidRPr="00294F4C" w:rsidRDefault="00AE73E8" w:rsidP="00AE73E8">
      <w:pPr>
        <w:numPr>
          <w:ilvl w:val="0"/>
          <w:numId w:val="8"/>
        </w:numPr>
        <w:jc w:val="both"/>
        <w:rPr>
          <w:sz w:val="20"/>
          <w:szCs w:val="20"/>
        </w:rPr>
      </w:pPr>
      <w:r w:rsidRPr="00294F4C">
        <w:rPr>
          <w:b/>
          <w:sz w:val="20"/>
          <w:szCs w:val="20"/>
        </w:rPr>
        <w:t>AWARDS</w:t>
      </w:r>
    </w:p>
    <w:p w14:paraId="498F96BC" w14:textId="77777777" w:rsidR="00AE73E8" w:rsidRPr="00294F4C" w:rsidRDefault="00AE73E8" w:rsidP="00AE73E8">
      <w:pPr>
        <w:numPr>
          <w:ilvl w:val="1"/>
          <w:numId w:val="8"/>
        </w:numPr>
        <w:jc w:val="both"/>
        <w:rPr>
          <w:sz w:val="20"/>
          <w:szCs w:val="20"/>
        </w:rPr>
      </w:pPr>
      <w:r w:rsidRPr="00294F4C">
        <w:rPr>
          <w:sz w:val="20"/>
          <w:szCs w:val="20"/>
        </w:rPr>
        <w:t>Unless otherwise stated, award will be made to the lowest, responsible bidder, taking into consideration the quality of the products to be supplied and their conformity with the specifications.</w:t>
      </w:r>
    </w:p>
    <w:p w14:paraId="24968C88" w14:textId="77777777" w:rsidR="00AE73E8" w:rsidRPr="00294F4C" w:rsidRDefault="00AE73E8" w:rsidP="00AE73E8">
      <w:pPr>
        <w:jc w:val="both"/>
        <w:rPr>
          <w:sz w:val="20"/>
          <w:szCs w:val="20"/>
        </w:rPr>
      </w:pPr>
    </w:p>
    <w:p w14:paraId="3E99F5E7" w14:textId="77777777" w:rsidR="00AE73E8" w:rsidRPr="00294F4C" w:rsidRDefault="00AE73E8" w:rsidP="00AE73E8">
      <w:pPr>
        <w:numPr>
          <w:ilvl w:val="1"/>
          <w:numId w:val="8"/>
        </w:numPr>
        <w:jc w:val="both"/>
        <w:rPr>
          <w:sz w:val="20"/>
          <w:szCs w:val="20"/>
        </w:rPr>
      </w:pPr>
      <w:r w:rsidRPr="00294F4C">
        <w:rPr>
          <w:sz w:val="20"/>
          <w:szCs w:val="20"/>
        </w:rPr>
        <w:t>The university reserves the right to award items separately, grouped or on an all-or-none basis and to reject any or all bids and waive any informalities.</w:t>
      </w:r>
    </w:p>
    <w:p w14:paraId="337B771C" w14:textId="77777777" w:rsidR="00AE73E8" w:rsidRPr="00294F4C" w:rsidRDefault="00AE73E8" w:rsidP="00AE73E8">
      <w:pPr>
        <w:jc w:val="both"/>
        <w:rPr>
          <w:sz w:val="20"/>
          <w:szCs w:val="20"/>
        </w:rPr>
      </w:pPr>
    </w:p>
    <w:p w14:paraId="22953EFF" w14:textId="77777777" w:rsidR="00AE73E8" w:rsidRPr="00294F4C" w:rsidRDefault="00AE73E8" w:rsidP="00AE73E8">
      <w:pPr>
        <w:numPr>
          <w:ilvl w:val="1"/>
          <w:numId w:val="8"/>
        </w:numPr>
        <w:jc w:val="both"/>
        <w:rPr>
          <w:sz w:val="20"/>
          <w:szCs w:val="20"/>
        </w:rPr>
      </w:pPr>
      <w:r w:rsidRPr="00294F4C">
        <w:rPr>
          <w:sz w:val="20"/>
          <w:szCs w:val="20"/>
        </w:rPr>
        <w:t xml:space="preserve">Preference is hereby given to materials, supplies, and provisions, produced, manufactured, or grown in </w:t>
      </w:r>
      <w:smartTag w:uri="urn:schemas-microsoft-com:office:smarttags" w:element="place">
        <w:smartTag w:uri="urn:schemas-microsoft-com:office:smarttags" w:element="State">
          <w:r w:rsidRPr="00294F4C">
            <w:rPr>
              <w:sz w:val="20"/>
              <w:szCs w:val="20"/>
            </w:rPr>
            <w:t>Louisiana</w:t>
          </w:r>
        </w:smartTag>
      </w:smartTag>
      <w:r w:rsidRPr="00294F4C">
        <w:rPr>
          <w:sz w:val="20"/>
          <w:szCs w:val="20"/>
        </w:rPr>
        <w:t>, quality being equal to articles offered by competitors outside of the state.</w:t>
      </w:r>
    </w:p>
    <w:p w14:paraId="529E7D99" w14:textId="77777777" w:rsidR="00AE73E8" w:rsidRPr="00294F4C" w:rsidRDefault="00AE73E8" w:rsidP="00AE73E8">
      <w:pPr>
        <w:jc w:val="both"/>
        <w:rPr>
          <w:sz w:val="20"/>
          <w:szCs w:val="20"/>
        </w:rPr>
      </w:pPr>
    </w:p>
    <w:p w14:paraId="254542EE" w14:textId="77777777" w:rsidR="00AE73E8" w:rsidRPr="00294F4C" w:rsidRDefault="00AE73E8" w:rsidP="00AE73E8">
      <w:pPr>
        <w:numPr>
          <w:ilvl w:val="1"/>
          <w:numId w:val="8"/>
        </w:numPr>
        <w:jc w:val="both"/>
        <w:rPr>
          <w:sz w:val="20"/>
          <w:szCs w:val="20"/>
        </w:rPr>
      </w:pPr>
      <w:r w:rsidRPr="00294F4C">
        <w:rPr>
          <w:sz w:val="20"/>
          <w:szCs w:val="20"/>
        </w:rPr>
        <w:t xml:space="preserve">Only the issuance of a purchase order constitutes acceptance on the part of the University.  The </w:t>
      </w:r>
      <w:smartTag w:uri="urn:schemas-microsoft-com:office:smarttags" w:element="PlaceType">
        <w:r w:rsidRPr="00294F4C">
          <w:rPr>
            <w:sz w:val="20"/>
            <w:szCs w:val="20"/>
          </w:rPr>
          <w:t>University</w:t>
        </w:r>
      </w:smartTag>
      <w:r w:rsidRPr="00294F4C">
        <w:rPr>
          <w:sz w:val="20"/>
          <w:szCs w:val="20"/>
        </w:rPr>
        <w:t xml:space="preserve"> of </w:t>
      </w:r>
      <w:smartTag w:uri="urn:schemas-microsoft-com:office:smarttags" w:element="PlaceName">
        <w:r w:rsidRPr="00294F4C">
          <w:rPr>
            <w:sz w:val="20"/>
            <w:szCs w:val="20"/>
          </w:rPr>
          <w:t>Louisiana</w:t>
        </w:r>
      </w:smartTag>
      <w:r w:rsidRPr="00294F4C">
        <w:rPr>
          <w:sz w:val="20"/>
          <w:szCs w:val="20"/>
        </w:rPr>
        <w:t xml:space="preserve"> at </w:t>
      </w:r>
      <w:smartTag w:uri="urn:schemas-microsoft-com:office:smarttags" w:element="place">
        <w:smartTag w:uri="urn:schemas-microsoft-com:office:smarttags" w:element="City">
          <w:r w:rsidRPr="00294F4C">
            <w:rPr>
              <w:sz w:val="20"/>
              <w:szCs w:val="20"/>
            </w:rPr>
            <w:t>Monroe</w:t>
          </w:r>
        </w:smartTag>
      </w:smartTag>
      <w:r w:rsidRPr="00294F4C">
        <w:rPr>
          <w:sz w:val="20"/>
          <w:szCs w:val="20"/>
        </w:rPr>
        <w:t xml:space="preserve"> adheres to the equal opportunity provisions of federal civil rights laws and regulations.</w:t>
      </w:r>
    </w:p>
    <w:p w14:paraId="6D2570F6" w14:textId="77777777" w:rsidR="00AE73E8" w:rsidRPr="00294F4C" w:rsidRDefault="00AE73E8" w:rsidP="00AE73E8">
      <w:pPr>
        <w:jc w:val="both"/>
        <w:rPr>
          <w:sz w:val="20"/>
          <w:szCs w:val="20"/>
        </w:rPr>
      </w:pPr>
    </w:p>
    <w:p w14:paraId="506B78AA" w14:textId="77777777" w:rsidR="00AE73E8" w:rsidRPr="00294F4C" w:rsidRDefault="00AE73E8" w:rsidP="00AE73E8">
      <w:pPr>
        <w:numPr>
          <w:ilvl w:val="0"/>
          <w:numId w:val="8"/>
        </w:numPr>
        <w:jc w:val="both"/>
        <w:rPr>
          <w:sz w:val="20"/>
          <w:szCs w:val="20"/>
        </w:rPr>
      </w:pPr>
      <w:r w:rsidRPr="00294F4C">
        <w:rPr>
          <w:b/>
          <w:sz w:val="20"/>
          <w:szCs w:val="20"/>
        </w:rPr>
        <w:t>PRICES</w:t>
      </w:r>
    </w:p>
    <w:p w14:paraId="4600EFCB" w14:textId="77777777" w:rsidR="00AE73E8" w:rsidRPr="00294F4C" w:rsidRDefault="00AE73E8" w:rsidP="00AE73E8">
      <w:pPr>
        <w:numPr>
          <w:ilvl w:val="1"/>
          <w:numId w:val="8"/>
        </w:numPr>
        <w:jc w:val="both"/>
        <w:rPr>
          <w:sz w:val="20"/>
          <w:szCs w:val="20"/>
        </w:rPr>
      </w:pPr>
      <w:r w:rsidRPr="00294F4C">
        <w:rPr>
          <w:sz w:val="20"/>
          <w:szCs w:val="20"/>
        </w:rPr>
        <w:t>Unless otherwise specified by the university in the solicitation, bid prices must be complete, including transportation prepaid by bidder to destination and firm for acceptance for a minimum of 30 days.  If accepted, prices must be firm for the contractual period.  Bids other than F.O.B. Destination may be rejected.  Prices should be quoted in the unit (each, box, case, etc.) as specified in the solicitation.  Failure to do so may result in your bid being rejected.</w:t>
      </w:r>
    </w:p>
    <w:p w14:paraId="2CFC1703" w14:textId="77777777" w:rsidR="00AE73E8" w:rsidRPr="00294F4C" w:rsidRDefault="00AE73E8" w:rsidP="00AE73E8">
      <w:pPr>
        <w:jc w:val="both"/>
        <w:rPr>
          <w:sz w:val="20"/>
          <w:szCs w:val="20"/>
        </w:rPr>
      </w:pPr>
    </w:p>
    <w:p w14:paraId="5E0BA6E1" w14:textId="77777777" w:rsidR="00AE73E8" w:rsidRPr="00294F4C" w:rsidRDefault="00AE73E8" w:rsidP="00AE73E8">
      <w:pPr>
        <w:numPr>
          <w:ilvl w:val="1"/>
          <w:numId w:val="8"/>
        </w:numPr>
        <w:jc w:val="both"/>
        <w:rPr>
          <w:sz w:val="20"/>
          <w:szCs w:val="20"/>
        </w:rPr>
      </w:pPr>
      <w:r w:rsidRPr="00294F4C">
        <w:rPr>
          <w:sz w:val="20"/>
          <w:szCs w:val="20"/>
        </w:rPr>
        <w:t>The University will not aid in the unloading of any freight, nor be responsible for any additional freight charges.  Charges for extra freight labor needed for unloading bulky or heavy items as defined under National Motor Freight Regulations must be included in bid prices.</w:t>
      </w:r>
    </w:p>
    <w:p w14:paraId="000DE8F3" w14:textId="77777777" w:rsidR="00AE73E8" w:rsidRPr="00294F4C" w:rsidRDefault="00AE73E8" w:rsidP="00AE73E8">
      <w:pPr>
        <w:jc w:val="both"/>
        <w:rPr>
          <w:sz w:val="20"/>
          <w:szCs w:val="20"/>
        </w:rPr>
      </w:pPr>
    </w:p>
    <w:p w14:paraId="30AE5246" w14:textId="77777777" w:rsidR="00AE73E8" w:rsidRPr="00294F4C" w:rsidRDefault="00AE73E8" w:rsidP="00AE73E8">
      <w:pPr>
        <w:numPr>
          <w:ilvl w:val="0"/>
          <w:numId w:val="9"/>
        </w:numPr>
        <w:jc w:val="both"/>
        <w:rPr>
          <w:sz w:val="20"/>
          <w:szCs w:val="20"/>
        </w:rPr>
      </w:pPr>
      <w:r w:rsidRPr="00294F4C">
        <w:rPr>
          <w:b/>
          <w:sz w:val="20"/>
          <w:szCs w:val="20"/>
        </w:rPr>
        <w:t xml:space="preserve">Non-Installed Merchandise. </w:t>
      </w:r>
      <w:r w:rsidRPr="00294F4C">
        <w:rPr>
          <w:sz w:val="20"/>
          <w:szCs w:val="20"/>
        </w:rPr>
        <w:t>If you are the successful bidder, you are to make notation on freight bills and bills-of-lading that shipper guarantees charges to protect University against contingency of additional freight charges. Should extra charges be necessary, they will be charged back to the shipper.</w:t>
      </w:r>
    </w:p>
    <w:p w14:paraId="2A97106A" w14:textId="77777777" w:rsidR="00AE73E8" w:rsidRPr="00294F4C" w:rsidRDefault="00AE73E8" w:rsidP="00AE73E8">
      <w:pPr>
        <w:ind w:left="1440"/>
        <w:jc w:val="both"/>
        <w:rPr>
          <w:sz w:val="20"/>
          <w:szCs w:val="20"/>
        </w:rPr>
      </w:pPr>
    </w:p>
    <w:p w14:paraId="005D707A" w14:textId="77777777" w:rsidR="00AE73E8" w:rsidRPr="00294F4C" w:rsidRDefault="00AE73E8" w:rsidP="00AE73E8">
      <w:pPr>
        <w:numPr>
          <w:ilvl w:val="0"/>
          <w:numId w:val="9"/>
        </w:numPr>
        <w:jc w:val="both"/>
        <w:rPr>
          <w:sz w:val="20"/>
          <w:szCs w:val="20"/>
        </w:rPr>
      </w:pPr>
      <w:r w:rsidRPr="00294F4C">
        <w:rPr>
          <w:sz w:val="20"/>
          <w:szCs w:val="20"/>
        </w:rPr>
        <w:t>Instruct the shipper to include on bills-of-lading and freight bills our Purchase Order Number and our company name as first or second vendor.  We are more concerned from whom we purchased the merchandise than from whom the merchandise was shipped.  If freight is unidentifiable, the University will be forced to refuse shipment.</w:t>
      </w:r>
    </w:p>
    <w:p w14:paraId="1BB0B41E" w14:textId="77777777" w:rsidR="00AE73E8" w:rsidRPr="00294F4C" w:rsidRDefault="00AE73E8" w:rsidP="00AE73E8">
      <w:pPr>
        <w:jc w:val="both"/>
        <w:rPr>
          <w:sz w:val="20"/>
          <w:szCs w:val="20"/>
        </w:rPr>
      </w:pPr>
    </w:p>
    <w:p w14:paraId="64FA946D" w14:textId="77777777" w:rsidR="00AE73E8" w:rsidRPr="00294F4C" w:rsidRDefault="00AE73E8" w:rsidP="00AE73E8">
      <w:pPr>
        <w:numPr>
          <w:ilvl w:val="0"/>
          <w:numId w:val="9"/>
        </w:numPr>
        <w:jc w:val="both"/>
        <w:rPr>
          <w:sz w:val="20"/>
          <w:szCs w:val="20"/>
        </w:rPr>
      </w:pPr>
      <w:r w:rsidRPr="00294F4C">
        <w:rPr>
          <w:b/>
          <w:sz w:val="20"/>
          <w:szCs w:val="20"/>
        </w:rPr>
        <w:t>Installed Merchandise</w:t>
      </w:r>
      <w:r w:rsidRPr="00294F4C">
        <w:rPr>
          <w:sz w:val="20"/>
          <w:szCs w:val="20"/>
        </w:rPr>
        <w:t>.  All merchandise bid upon “installed” means that you are to deliver, be on hand to receive merchandise when it reaches our premises, uncrate or unpack, assemble and set in place ready for operation, and remove debris from site.</w:t>
      </w:r>
    </w:p>
    <w:p w14:paraId="7C1D044B" w14:textId="77777777" w:rsidR="00AE73E8" w:rsidRPr="00294F4C" w:rsidRDefault="00AE73E8" w:rsidP="00AE73E8">
      <w:pPr>
        <w:jc w:val="both"/>
        <w:rPr>
          <w:sz w:val="20"/>
          <w:szCs w:val="20"/>
        </w:rPr>
      </w:pPr>
    </w:p>
    <w:p w14:paraId="003AA444" w14:textId="77777777" w:rsidR="00AE73E8" w:rsidRPr="00294F4C" w:rsidRDefault="00AE73E8" w:rsidP="00AE73E8">
      <w:pPr>
        <w:numPr>
          <w:ilvl w:val="0"/>
          <w:numId w:val="9"/>
        </w:numPr>
        <w:jc w:val="both"/>
        <w:rPr>
          <w:sz w:val="20"/>
          <w:szCs w:val="20"/>
        </w:rPr>
      </w:pPr>
      <w:r w:rsidRPr="00294F4C">
        <w:rPr>
          <w:sz w:val="20"/>
          <w:szCs w:val="20"/>
        </w:rPr>
        <w:t>The only exception to this statement will be those of instances where installed merchandise comes onto</w:t>
      </w:r>
      <w:r>
        <w:rPr>
          <w:sz w:val="20"/>
          <w:szCs w:val="20"/>
        </w:rPr>
        <w:t xml:space="preserve"> the</w:t>
      </w:r>
      <w:r w:rsidRPr="00294F4C">
        <w:rPr>
          <w:sz w:val="20"/>
          <w:szCs w:val="20"/>
        </w:rPr>
        <w:t xml:space="preserve"> Campus and is of a nature that the freight line can handle the items involved without the aid of University personnel.  In these </w:t>
      </w:r>
      <w:proofErr w:type="gramStart"/>
      <w:r w:rsidRPr="00294F4C">
        <w:rPr>
          <w:sz w:val="20"/>
          <w:szCs w:val="20"/>
        </w:rPr>
        <w:t>instances</w:t>
      </w:r>
      <w:proofErr w:type="gramEnd"/>
      <w:r w:rsidRPr="00294F4C">
        <w:rPr>
          <w:sz w:val="20"/>
          <w:szCs w:val="20"/>
        </w:rPr>
        <w:t xml:space="preserve"> we will allow the freight line to unload the merchandise at the proper site, and will then notify the proper vendor that the merchandise is on hand and ready for installation.</w:t>
      </w:r>
    </w:p>
    <w:p w14:paraId="64BC7149" w14:textId="77777777" w:rsidR="00AE73E8" w:rsidRPr="00294F4C" w:rsidRDefault="00AE73E8" w:rsidP="00AE73E8">
      <w:pPr>
        <w:jc w:val="both"/>
        <w:rPr>
          <w:sz w:val="20"/>
          <w:szCs w:val="20"/>
        </w:rPr>
      </w:pPr>
    </w:p>
    <w:p w14:paraId="2C52DA49" w14:textId="77777777" w:rsidR="00AE73E8" w:rsidRPr="00294F4C" w:rsidRDefault="00AE73E8" w:rsidP="00AE73E8">
      <w:pPr>
        <w:numPr>
          <w:ilvl w:val="0"/>
          <w:numId w:val="9"/>
        </w:numPr>
        <w:jc w:val="both"/>
        <w:rPr>
          <w:sz w:val="20"/>
          <w:szCs w:val="20"/>
        </w:rPr>
      </w:pPr>
      <w:r w:rsidRPr="00294F4C">
        <w:rPr>
          <w:sz w:val="20"/>
          <w:szCs w:val="20"/>
        </w:rPr>
        <w:t xml:space="preserve">The shipment is to be consigned to your establishment in care of THE </w:t>
      </w:r>
      <w:r w:rsidRPr="00294F4C">
        <w:rPr>
          <w:caps/>
          <w:sz w:val="20"/>
          <w:szCs w:val="20"/>
        </w:rPr>
        <w:t xml:space="preserve">University of Louisiana at Monroe </w:t>
      </w:r>
      <w:r w:rsidRPr="00294F4C">
        <w:rPr>
          <w:sz w:val="20"/>
          <w:szCs w:val="20"/>
        </w:rPr>
        <w:t>with notation on bills-of lading for the freight carrier to contact you, the vendor, before delivery.  The University will take no part in the delivery of this merchandise except as noted above.</w:t>
      </w:r>
    </w:p>
    <w:p w14:paraId="018CDF71" w14:textId="77777777" w:rsidR="00AE73E8" w:rsidRPr="00294F4C" w:rsidRDefault="00AE73E8" w:rsidP="00AE73E8">
      <w:pPr>
        <w:jc w:val="both"/>
        <w:rPr>
          <w:sz w:val="20"/>
          <w:szCs w:val="20"/>
        </w:rPr>
      </w:pPr>
    </w:p>
    <w:p w14:paraId="14649904" w14:textId="19B09446" w:rsidR="00AE73E8" w:rsidRPr="00294F4C" w:rsidRDefault="00AE73E8" w:rsidP="00AE73E8">
      <w:pPr>
        <w:numPr>
          <w:ilvl w:val="0"/>
          <w:numId w:val="9"/>
        </w:numPr>
        <w:jc w:val="both"/>
        <w:rPr>
          <w:sz w:val="20"/>
          <w:szCs w:val="20"/>
        </w:rPr>
      </w:pPr>
      <w:r w:rsidRPr="00294F4C">
        <w:rPr>
          <w:sz w:val="20"/>
          <w:szCs w:val="20"/>
        </w:rPr>
        <w:t>Should for any reason merchandise of a nature requiring additional unloading labor be delivered to our Campus without the vendor being here to receive the freight, the University will refuse to receive the freight and ask the freight line to contact the vendor to arrange for proper delivery.  The University will not be responsible for re-delivery charges.</w:t>
      </w:r>
    </w:p>
    <w:p w14:paraId="724EF350" w14:textId="77777777" w:rsidR="00AE73E8" w:rsidRPr="00294F4C" w:rsidRDefault="00AE73E8" w:rsidP="00AE73E8">
      <w:pPr>
        <w:ind w:left="1440"/>
        <w:jc w:val="both"/>
        <w:rPr>
          <w:caps/>
          <w:sz w:val="20"/>
          <w:szCs w:val="20"/>
        </w:rPr>
      </w:pPr>
    </w:p>
    <w:p w14:paraId="59D926A1" w14:textId="77777777" w:rsidR="00AE73E8" w:rsidRPr="00294F4C" w:rsidRDefault="00AE73E8" w:rsidP="00AE73E8">
      <w:pPr>
        <w:numPr>
          <w:ilvl w:val="1"/>
          <w:numId w:val="8"/>
        </w:numPr>
        <w:jc w:val="both"/>
        <w:rPr>
          <w:sz w:val="20"/>
          <w:szCs w:val="20"/>
        </w:rPr>
      </w:pPr>
      <w:r w:rsidRPr="00294F4C">
        <w:rPr>
          <w:sz w:val="20"/>
          <w:szCs w:val="20"/>
        </w:rPr>
        <w:t xml:space="preserve">Cash discounts will be considered and time will be counted for date of delivery at the </w:t>
      </w:r>
      <w:smartTag w:uri="urn:schemas-microsoft-com:office:smarttags" w:element="PlaceType">
        <w:r w:rsidRPr="00294F4C">
          <w:rPr>
            <w:sz w:val="20"/>
            <w:szCs w:val="20"/>
          </w:rPr>
          <w:t>University</w:t>
        </w:r>
      </w:smartTag>
      <w:r w:rsidRPr="00294F4C">
        <w:rPr>
          <w:sz w:val="20"/>
          <w:szCs w:val="20"/>
        </w:rPr>
        <w:t xml:space="preserve"> of </w:t>
      </w:r>
      <w:smartTag w:uri="urn:schemas-microsoft-com:office:smarttags" w:element="PlaceName">
        <w:r w:rsidRPr="00294F4C">
          <w:rPr>
            <w:sz w:val="20"/>
            <w:szCs w:val="20"/>
          </w:rPr>
          <w:t>Louisiana</w:t>
        </w:r>
      </w:smartTag>
      <w:r w:rsidRPr="00294F4C">
        <w:rPr>
          <w:sz w:val="20"/>
          <w:szCs w:val="20"/>
        </w:rPr>
        <w:t xml:space="preserve"> at </w:t>
      </w:r>
      <w:smartTag w:uri="urn:schemas-microsoft-com:office:smarttags" w:element="place">
        <w:smartTag w:uri="urn:schemas-microsoft-com:office:smarttags" w:element="City">
          <w:r w:rsidRPr="00294F4C">
            <w:rPr>
              <w:sz w:val="20"/>
              <w:szCs w:val="20"/>
            </w:rPr>
            <w:t>Monroe</w:t>
          </w:r>
        </w:smartTag>
      </w:smartTag>
      <w:r w:rsidRPr="00294F4C">
        <w:rPr>
          <w:sz w:val="20"/>
          <w:szCs w:val="20"/>
        </w:rPr>
        <w:t xml:space="preserve"> or from date correct invoice is received from contract</w:t>
      </w:r>
      <w:r>
        <w:rPr>
          <w:sz w:val="20"/>
          <w:szCs w:val="20"/>
        </w:rPr>
        <w:t>or, if latter date is later than</w:t>
      </w:r>
      <w:r w:rsidRPr="00294F4C">
        <w:rPr>
          <w:sz w:val="20"/>
          <w:szCs w:val="20"/>
        </w:rPr>
        <w:t xml:space="preserve"> date of delivery.  A cash discount for less than 30 days will not be considered in making an award.</w:t>
      </w:r>
    </w:p>
    <w:p w14:paraId="7AABD98F" w14:textId="77777777" w:rsidR="00AE73E8" w:rsidRPr="00294F4C" w:rsidRDefault="00AE73E8" w:rsidP="00AE73E8">
      <w:pPr>
        <w:jc w:val="both"/>
        <w:rPr>
          <w:sz w:val="20"/>
          <w:szCs w:val="20"/>
        </w:rPr>
      </w:pPr>
    </w:p>
    <w:p w14:paraId="2DC63272" w14:textId="77777777" w:rsidR="00AE73E8" w:rsidRPr="00294F4C" w:rsidRDefault="00AE73E8" w:rsidP="00AE73E8">
      <w:pPr>
        <w:numPr>
          <w:ilvl w:val="1"/>
          <w:numId w:val="8"/>
        </w:numPr>
        <w:jc w:val="both"/>
        <w:rPr>
          <w:sz w:val="20"/>
          <w:szCs w:val="20"/>
        </w:rPr>
      </w:pPr>
      <w:r w:rsidRPr="00294F4C">
        <w:rPr>
          <w:sz w:val="20"/>
          <w:szCs w:val="20"/>
        </w:rPr>
        <w:t>All bids must be firm prices, free of any escalator clauses.</w:t>
      </w:r>
    </w:p>
    <w:p w14:paraId="2789FDAE" w14:textId="77777777" w:rsidR="00AE73E8" w:rsidRPr="00294F4C" w:rsidRDefault="00AE73E8" w:rsidP="00AE73E8">
      <w:pPr>
        <w:jc w:val="both"/>
        <w:rPr>
          <w:sz w:val="20"/>
          <w:szCs w:val="20"/>
        </w:rPr>
      </w:pPr>
    </w:p>
    <w:p w14:paraId="73D5D3E0" w14:textId="77777777" w:rsidR="00AE73E8" w:rsidRPr="00AF12EF" w:rsidRDefault="00AE73E8" w:rsidP="00AE73E8">
      <w:pPr>
        <w:numPr>
          <w:ilvl w:val="0"/>
          <w:numId w:val="8"/>
        </w:numPr>
        <w:jc w:val="both"/>
        <w:rPr>
          <w:sz w:val="20"/>
          <w:szCs w:val="20"/>
        </w:rPr>
      </w:pPr>
      <w:r>
        <w:rPr>
          <w:b/>
          <w:sz w:val="20"/>
          <w:szCs w:val="20"/>
        </w:rPr>
        <w:t>NEW PRODUCTS</w:t>
      </w:r>
    </w:p>
    <w:p w14:paraId="6D2E2624" w14:textId="77777777" w:rsidR="00AE73E8" w:rsidRDefault="00AE73E8" w:rsidP="00AE73E8">
      <w:pPr>
        <w:ind w:left="1080"/>
        <w:jc w:val="both"/>
        <w:rPr>
          <w:sz w:val="20"/>
          <w:szCs w:val="20"/>
        </w:rPr>
      </w:pPr>
      <w:r>
        <w:rPr>
          <w:sz w:val="20"/>
          <w:szCs w:val="20"/>
        </w:rPr>
        <w:lastRenderedPageBreak/>
        <w:t>Unless specifically called for in the solicitation, all products for purchase must be new, never previously used, and the current model and/or packaging. No remanufactured, demonstrator, used or irregular product will be considered for purchase unless otherwise specified in the solicitation. The manufacturer’s standard warranty will apply unless otherwise specified in the solicitation.</w:t>
      </w:r>
    </w:p>
    <w:p w14:paraId="1E7A3754" w14:textId="77777777" w:rsidR="00AE73E8" w:rsidRPr="00AF12EF" w:rsidRDefault="00AE73E8" w:rsidP="00AE73E8">
      <w:pPr>
        <w:ind w:left="1080"/>
        <w:jc w:val="both"/>
        <w:rPr>
          <w:sz w:val="20"/>
          <w:szCs w:val="20"/>
        </w:rPr>
      </w:pPr>
    </w:p>
    <w:p w14:paraId="51A95BEB" w14:textId="77777777" w:rsidR="00AE73E8" w:rsidRPr="00294F4C" w:rsidRDefault="00AE73E8" w:rsidP="00AE73E8">
      <w:pPr>
        <w:numPr>
          <w:ilvl w:val="0"/>
          <w:numId w:val="8"/>
        </w:numPr>
        <w:jc w:val="both"/>
        <w:rPr>
          <w:sz w:val="20"/>
          <w:szCs w:val="20"/>
        </w:rPr>
      </w:pPr>
      <w:r w:rsidRPr="00294F4C">
        <w:rPr>
          <w:b/>
          <w:sz w:val="20"/>
          <w:szCs w:val="20"/>
        </w:rPr>
        <w:t>DELIVERIES</w:t>
      </w:r>
    </w:p>
    <w:p w14:paraId="69382E5F" w14:textId="77777777" w:rsidR="00AE73E8" w:rsidRPr="00294F4C" w:rsidRDefault="00AE73E8" w:rsidP="00AE73E8">
      <w:pPr>
        <w:ind w:left="1080"/>
        <w:jc w:val="both"/>
        <w:rPr>
          <w:sz w:val="20"/>
          <w:szCs w:val="20"/>
        </w:rPr>
      </w:pPr>
      <w:r w:rsidRPr="00294F4C">
        <w:rPr>
          <w:sz w:val="20"/>
          <w:szCs w:val="20"/>
        </w:rPr>
        <w:t>Bids may be rejected if the delivery time indicated is longer than that specified in the solicitation.</w:t>
      </w:r>
    </w:p>
    <w:p w14:paraId="414942FA" w14:textId="77777777" w:rsidR="00AE73E8" w:rsidRDefault="00AE73E8" w:rsidP="00AE73E8">
      <w:pPr>
        <w:ind w:left="1080"/>
        <w:jc w:val="both"/>
        <w:rPr>
          <w:sz w:val="20"/>
          <w:szCs w:val="20"/>
        </w:rPr>
      </w:pPr>
    </w:p>
    <w:p w14:paraId="329B5586" w14:textId="77777777" w:rsidR="00AE73E8" w:rsidRPr="00294F4C" w:rsidRDefault="00AE73E8" w:rsidP="00AE73E8">
      <w:pPr>
        <w:numPr>
          <w:ilvl w:val="0"/>
          <w:numId w:val="8"/>
        </w:numPr>
        <w:jc w:val="both"/>
        <w:rPr>
          <w:b/>
          <w:sz w:val="20"/>
          <w:szCs w:val="20"/>
        </w:rPr>
      </w:pPr>
      <w:r w:rsidRPr="00294F4C">
        <w:rPr>
          <w:b/>
          <w:sz w:val="20"/>
          <w:szCs w:val="20"/>
        </w:rPr>
        <w:t>TAXES</w:t>
      </w:r>
    </w:p>
    <w:p w14:paraId="0C2CD451" w14:textId="77777777" w:rsidR="00AE73E8" w:rsidRPr="00294F4C" w:rsidRDefault="00AE73E8" w:rsidP="00AE73E8">
      <w:pPr>
        <w:ind w:left="1080"/>
        <w:jc w:val="both"/>
        <w:rPr>
          <w:sz w:val="20"/>
          <w:szCs w:val="20"/>
        </w:rPr>
      </w:pPr>
      <w:r>
        <w:rPr>
          <w:sz w:val="20"/>
          <w:szCs w:val="20"/>
        </w:rPr>
        <w:t xml:space="preserve">Vendor is responsible for including all applicable taxes in the bid price. </w:t>
      </w:r>
      <w:r w:rsidRPr="00294F4C">
        <w:rPr>
          <w:sz w:val="20"/>
          <w:szCs w:val="20"/>
        </w:rPr>
        <w:t xml:space="preserve">The </w:t>
      </w:r>
      <w:smartTag w:uri="urn:schemas-microsoft-com:office:smarttags" w:element="PlaceType">
        <w:r w:rsidRPr="00294F4C">
          <w:rPr>
            <w:sz w:val="20"/>
            <w:szCs w:val="20"/>
          </w:rPr>
          <w:t>University</w:t>
        </w:r>
      </w:smartTag>
      <w:r w:rsidRPr="00294F4C">
        <w:rPr>
          <w:sz w:val="20"/>
          <w:szCs w:val="20"/>
        </w:rPr>
        <w:t xml:space="preserve"> of </w:t>
      </w:r>
      <w:smartTag w:uri="urn:schemas-microsoft-com:office:smarttags" w:element="PlaceName">
        <w:r w:rsidRPr="00294F4C">
          <w:rPr>
            <w:sz w:val="20"/>
            <w:szCs w:val="20"/>
          </w:rPr>
          <w:t>Louisiana</w:t>
        </w:r>
      </w:smartTag>
      <w:r w:rsidRPr="00294F4C">
        <w:rPr>
          <w:sz w:val="20"/>
          <w:szCs w:val="20"/>
        </w:rPr>
        <w:t xml:space="preserve"> at </w:t>
      </w:r>
      <w:smartTag w:uri="urn:schemas-microsoft-com:office:smarttags" w:element="place">
        <w:smartTag w:uri="urn:schemas-microsoft-com:office:smarttags" w:element="City">
          <w:r w:rsidRPr="00294F4C">
            <w:rPr>
              <w:sz w:val="20"/>
              <w:szCs w:val="20"/>
            </w:rPr>
            <w:t>Monroe</w:t>
          </w:r>
        </w:smartTag>
      </w:smartTag>
      <w:r w:rsidRPr="00294F4C">
        <w:rPr>
          <w:sz w:val="20"/>
          <w:szCs w:val="20"/>
        </w:rPr>
        <w:t>, a state agency, is exempt from all state and local sales and use taxes.</w:t>
      </w:r>
    </w:p>
    <w:p w14:paraId="2ED9EAB6" w14:textId="77777777" w:rsidR="00AE73E8" w:rsidRPr="00294F4C" w:rsidRDefault="00AE73E8" w:rsidP="00AE73E8">
      <w:pPr>
        <w:jc w:val="both"/>
        <w:rPr>
          <w:sz w:val="20"/>
          <w:szCs w:val="20"/>
        </w:rPr>
      </w:pPr>
    </w:p>
    <w:p w14:paraId="790E264D" w14:textId="77777777" w:rsidR="00AE73E8" w:rsidRPr="00294F4C" w:rsidRDefault="00AE73E8" w:rsidP="00AE73E8">
      <w:pPr>
        <w:numPr>
          <w:ilvl w:val="0"/>
          <w:numId w:val="8"/>
        </w:numPr>
        <w:jc w:val="both"/>
        <w:rPr>
          <w:sz w:val="20"/>
          <w:szCs w:val="20"/>
        </w:rPr>
      </w:pPr>
      <w:r w:rsidRPr="00294F4C">
        <w:rPr>
          <w:b/>
          <w:sz w:val="20"/>
          <w:szCs w:val="20"/>
        </w:rPr>
        <w:t>PAYMENT</w:t>
      </w:r>
    </w:p>
    <w:p w14:paraId="2EE03E2D" w14:textId="77777777" w:rsidR="00AE73E8" w:rsidRPr="00294F4C" w:rsidRDefault="00AE73E8" w:rsidP="00AE73E8">
      <w:pPr>
        <w:ind w:left="1080"/>
        <w:jc w:val="both"/>
        <w:rPr>
          <w:sz w:val="20"/>
          <w:szCs w:val="20"/>
        </w:rPr>
      </w:pPr>
      <w:r w:rsidRPr="00294F4C">
        <w:rPr>
          <w:sz w:val="20"/>
          <w:szCs w:val="20"/>
        </w:rPr>
        <w:t xml:space="preserve">After receipt and acceptance of order and receipt of valid invoice, payment will be made by the </w:t>
      </w:r>
      <w:smartTag w:uri="urn:schemas-microsoft-com:office:smarttags" w:element="PlaceType">
        <w:r w:rsidRPr="00294F4C">
          <w:rPr>
            <w:sz w:val="20"/>
            <w:szCs w:val="20"/>
          </w:rPr>
          <w:t>University</w:t>
        </w:r>
      </w:smartTag>
      <w:r w:rsidRPr="00294F4C">
        <w:rPr>
          <w:sz w:val="20"/>
          <w:szCs w:val="20"/>
        </w:rPr>
        <w:t xml:space="preserve"> of </w:t>
      </w:r>
      <w:smartTag w:uri="urn:schemas-microsoft-com:office:smarttags" w:element="PlaceName">
        <w:r w:rsidRPr="00294F4C">
          <w:rPr>
            <w:sz w:val="20"/>
            <w:szCs w:val="20"/>
          </w:rPr>
          <w:t>Louisiana</w:t>
        </w:r>
      </w:smartTag>
      <w:r w:rsidRPr="00294F4C">
        <w:rPr>
          <w:sz w:val="20"/>
          <w:szCs w:val="20"/>
        </w:rPr>
        <w:t xml:space="preserve"> at </w:t>
      </w:r>
      <w:smartTag w:uri="urn:schemas-microsoft-com:office:smarttags" w:element="place">
        <w:smartTag w:uri="urn:schemas-microsoft-com:office:smarttags" w:element="City">
          <w:r w:rsidRPr="00294F4C">
            <w:rPr>
              <w:sz w:val="20"/>
              <w:szCs w:val="20"/>
            </w:rPr>
            <w:t>Monroe</w:t>
          </w:r>
        </w:smartTag>
      </w:smartTag>
      <w:r w:rsidRPr="00294F4C">
        <w:rPr>
          <w:sz w:val="20"/>
          <w:szCs w:val="20"/>
        </w:rPr>
        <w:t xml:space="preserve"> within thirty (30) days.  Payment will be made at the respective unit prices shown on the bid, less any percentages off list price, less Federal excise tax, less cash discount earned.</w:t>
      </w:r>
    </w:p>
    <w:p w14:paraId="6BBE14E5" w14:textId="77777777" w:rsidR="00AE73E8" w:rsidRDefault="00AE73E8" w:rsidP="00AE73E8">
      <w:pPr>
        <w:jc w:val="both"/>
        <w:rPr>
          <w:sz w:val="20"/>
          <w:szCs w:val="20"/>
        </w:rPr>
      </w:pPr>
    </w:p>
    <w:p w14:paraId="76347925" w14:textId="77777777" w:rsidR="00AE73E8" w:rsidRPr="00294F4C" w:rsidRDefault="00AE73E8" w:rsidP="00AE73E8">
      <w:pPr>
        <w:numPr>
          <w:ilvl w:val="0"/>
          <w:numId w:val="8"/>
        </w:numPr>
        <w:jc w:val="both"/>
        <w:rPr>
          <w:b/>
          <w:sz w:val="20"/>
          <w:szCs w:val="20"/>
        </w:rPr>
      </w:pPr>
      <w:r w:rsidRPr="00294F4C">
        <w:rPr>
          <w:b/>
          <w:sz w:val="20"/>
          <w:szCs w:val="20"/>
        </w:rPr>
        <w:t>CONTRACT CANCELLATION</w:t>
      </w:r>
    </w:p>
    <w:p w14:paraId="56186645" w14:textId="77777777" w:rsidR="00AE73E8" w:rsidRDefault="00AE73E8" w:rsidP="00AE73E8">
      <w:pPr>
        <w:ind w:left="1080"/>
        <w:jc w:val="both"/>
        <w:rPr>
          <w:sz w:val="20"/>
          <w:szCs w:val="20"/>
        </w:rPr>
      </w:pPr>
      <w:r w:rsidRPr="00294F4C">
        <w:rPr>
          <w:sz w:val="20"/>
          <w:szCs w:val="20"/>
        </w:rPr>
        <w:t>The University of Louisiana at Monroe has the right to cancel any contract, in accordance with Purchasing Rules and Regulations, for cause, including but not limited to, the following: (1) Failure to deliver within the time specified in the contract; (2) Failure of the product or service to meet specifications, conform to sample quality or to be delivered in good condition; (3) Misrepresentation by the contractor; (4) Fraud, collusion, conspiracy or other unlawful  means of obtaining any contract with the state; (5) conflict of contract provisions with constitutional or statutory provisions of state or federal law; (6) any other breach of contract.</w:t>
      </w:r>
    </w:p>
    <w:p w14:paraId="01183937" w14:textId="77777777" w:rsidR="00AE73E8" w:rsidRPr="00294F4C" w:rsidRDefault="00AE73E8" w:rsidP="00AE73E8">
      <w:pPr>
        <w:ind w:left="1080"/>
        <w:jc w:val="both"/>
        <w:rPr>
          <w:sz w:val="20"/>
          <w:szCs w:val="20"/>
        </w:rPr>
      </w:pPr>
    </w:p>
    <w:p w14:paraId="1957A5C9" w14:textId="77777777" w:rsidR="00AE73E8" w:rsidRPr="00294F4C" w:rsidRDefault="00AE73E8" w:rsidP="00AE73E8">
      <w:pPr>
        <w:numPr>
          <w:ilvl w:val="0"/>
          <w:numId w:val="8"/>
        </w:numPr>
        <w:jc w:val="both"/>
        <w:rPr>
          <w:sz w:val="20"/>
          <w:szCs w:val="20"/>
        </w:rPr>
      </w:pPr>
      <w:r w:rsidRPr="00294F4C">
        <w:rPr>
          <w:b/>
          <w:sz w:val="20"/>
          <w:szCs w:val="20"/>
        </w:rPr>
        <w:t>DEFAULT OF CONTRACTOR</w:t>
      </w:r>
    </w:p>
    <w:p w14:paraId="527FC957" w14:textId="0A623E10" w:rsidR="00AE73E8" w:rsidRPr="00294F4C" w:rsidRDefault="00AE73E8" w:rsidP="00AE73E8">
      <w:pPr>
        <w:ind w:left="1080"/>
        <w:jc w:val="both"/>
        <w:rPr>
          <w:sz w:val="20"/>
          <w:szCs w:val="20"/>
        </w:rPr>
      </w:pPr>
      <w:r>
        <w:rPr>
          <w:sz w:val="20"/>
          <w:szCs w:val="20"/>
        </w:rPr>
        <w:t xml:space="preserve">Failure to deliver within the time specified in the solicitation document will constitute a default and may cause cancellation of the contract.  Where the University has determined the contractor to be in default, the state reserves the right to purchase any or all products or services covered by the contract on the open market and such assessed charges have been paid, no subsequent bid from the defaulting contractor will be considered. </w:t>
      </w:r>
    </w:p>
    <w:p w14:paraId="0B5BF23A" w14:textId="77777777" w:rsidR="00AE73E8" w:rsidRPr="00294F4C" w:rsidRDefault="00AE73E8" w:rsidP="00AE73E8">
      <w:pPr>
        <w:ind w:left="1080"/>
        <w:jc w:val="both"/>
        <w:rPr>
          <w:sz w:val="20"/>
          <w:szCs w:val="20"/>
        </w:rPr>
      </w:pPr>
    </w:p>
    <w:p w14:paraId="61684E2B" w14:textId="77777777" w:rsidR="00AE73E8" w:rsidRPr="00294F4C" w:rsidRDefault="00AE73E8" w:rsidP="00AE73E8">
      <w:pPr>
        <w:numPr>
          <w:ilvl w:val="0"/>
          <w:numId w:val="8"/>
        </w:numPr>
        <w:jc w:val="both"/>
        <w:rPr>
          <w:b/>
          <w:sz w:val="20"/>
          <w:szCs w:val="20"/>
        </w:rPr>
      </w:pPr>
      <w:r w:rsidRPr="00294F4C">
        <w:rPr>
          <w:b/>
          <w:sz w:val="20"/>
          <w:szCs w:val="20"/>
        </w:rPr>
        <w:t>CONTRACT RENEWALS</w:t>
      </w:r>
    </w:p>
    <w:p w14:paraId="798BC32D" w14:textId="015BA6C0" w:rsidR="00AE73E8" w:rsidRPr="00294F4C" w:rsidRDefault="00AE73E8" w:rsidP="00AE73E8">
      <w:pPr>
        <w:ind w:left="1080"/>
        <w:jc w:val="both"/>
        <w:rPr>
          <w:sz w:val="20"/>
          <w:szCs w:val="20"/>
        </w:rPr>
      </w:pPr>
      <w:r w:rsidRPr="00294F4C">
        <w:rPr>
          <w:sz w:val="20"/>
          <w:szCs w:val="20"/>
        </w:rPr>
        <w:t>Upon agreement of the University of Louisiana at Monroe and the Contractor, a term</w:t>
      </w:r>
      <w:r>
        <w:rPr>
          <w:sz w:val="20"/>
          <w:szCs w:val="20"/>
        </w:rPr>
        <w:t xml:space="preserve"> contract may be extended for four (4</w:t>
      </w:r>
      <w:r w:rsidRPr="00294F4C">
        <w:rPr>
          <w:sz w:val="20"/>
          <w:szCs w:val="20"/>
        </w:rPr>
        <w:t>) additional twelve (12) month periods at the same prices, terms and conditions.  In such cases, the total contract t</w:t>
      </w:r>
      <w:r>
        <w:rPr>
          <w:sz w:val="20"/>
          <w:szCs w:val="20"/>
        </w:rPr>
        <w:t>erm cannot exceed sixty (60</w:t>
      </w:r>
      <w:r w:rsidRPr="00294F4C">
        <w:rPr>
          <w:sz w:val="20"/>
          <w:szCs w:val="20"/>
        </w:rPr>
        <w:t>) months.</w:t>
      </w:r>
      <w:r>
        <w:rPr>
          <w:sz w:val="20"/>
          <w:szCs w:val="20"/>
        </w:rPr>
        <w:t xml:space="preserve"> The successful Bidder will have the </w:t>
      </w:r>
      <w:r w:rsidR="00A670AB">
        <w:rPr>
          <w:sz w:val="20"/>
          <w:szCs w:val="20"/>
        </w:rPr>
        <w:t>privilege</w:t>
      </w:r>
      <w:r>
        <w:rPr>
          <w:sz w:val="20"/>
          <w:szCs w:val="20"/>
        </w:rPr>
        <w:t>, upon mutual agreement of the University, to adjust premium rates either upward or downward as their loss experience may indicate prior to anniversary date.  Any premium increase proposed must be consistent with the change in the medical care portion of the Consumer Price Index.  Written notice to adjust premium rates upward for the next policy year shall be given to the ITB Coordinator and the Director of Purchasing not less than 150 days prior to the anniversary date. The continuation of this con</w:t>
      </w:r>
      <w:r w:rsidR="00A670AB">
        <w:rPr>
          <w:sz w:val="20"/>
          <w:szCs w:val="20"/>
        </w:rPr>
        <w:t>t</w:t>
      </w:r>
      <w:r>
        <w:rPr>
          <w:sz w:val="20"/>
          <w:szCs w:val="20"/>
        </w:rPr>
        <w:t xml:space="preserve">ract at all time is contingent upon appropriation of funding to the University </w:t>
      </w:r>
      <w:r w:rsidR="00A670AB">
        <w:rPr>
          <w:sz w:val="20"/>
          <w:szCs w:val="20"/>
        </w:rPr>
        <w:t xml:space="preserve">by the Louisiana State Legislature. </w:t>
      </w:r>
    </w:p>
    <w:p w14:paraId="01CB8359" w14:textId="77777777" w:rsidR="00AE73E8" w:rsidRPr="00294F4C" w:rsidRDefault="00AE73E8" w:rsidP="00AE73E8">
      <w:pPr>
        <w:jc w:val="both"/>
        <w:rPr>
          <w:sz w:val="20"/>
          <w:szCs w:val="20"/>
        </w:rPr>
      </w:pPr>
    </w:p>
    <w:p w14:paraId="777A9351" w14:textId="77777777" w:rsidR="00AE73E8" w:rsidRPr="00294F4C" w:rsidRDefault="00AE73E8" w:rsidP="00AE73E8">
      <w:pPr>
        <w:numPr>
          <w:ilvl w:val="0"/>
          <w:numId w:val="8"/>
        </w:numPr>
        <w:jc w:val="both"/>
        <w:rPr>
          <w:sz w:val="20"/>
          <w:szCs w:val="20"/>
        </w:rPr>
      </w:pPr>
      <w:r w:rsidRPr="00294F4C">
        <w:rPr>
          <w:b/>
          <w:sz w:val="20"/>
          <w:szCs w:val="20"/>
        </w:rPr>
        <w:t>ORDER OF PRIORITY</w:t>
      </w:r>
    </w:p>
    <w:p w14:paraId="34728E27" w14:textId="77777777" w:rsidR="00AE73E8" w:rsidRPr="00294F4C" w:rsidRDefault="00AE73E8" w:rsidP="00AE73E8">
      <w:pPr>
        <w:numPr>
          <w:ilvl w:val="1"/>
          <w:numId w:val="8"/>
        </w:numPr>
        <w:jc w:val="both"/>
        <w:rPr>
          <w:sz w:val="20"/>
          <w:szCs w:val="20"/>
        </w:rPr>
      </w:pPr>
      <w:r w:rsidRPr="00294F4C">
        <w:rPr>
          <w:sz w:val="20"/>
          <w:szCs w:val="20"/>
        </w:rPr>
        <w:t>In the event there is a conflict between the Instructions to bidders or Standard Conditions and the Special Conditions, the Special Conditions shall govern.</w:t>
      </w:r>
    </w:p>
    <w:p w14:paraId="29C44529" w14:textId="77777777" w:rsidR="00AE73E8" w:rsidRPr="00294F4C" w:rsidRDefault="00AE73E8" w:rsidP="00AE73E8">
      <w:pPr>
        <w:spacing w:line="180" w:lineRule="auto"/>
        <w:ind w:left="1080"/>
        <w:jc w:val="both"/>
        <w:rPr>
          <w:sz w:val="20"/>
          <w:szCs w:val="20"/>
        </w:rPr>
      </w:pPr>
    </w:p>
    <w:p w14:paraId="699E0B50" w14:textId="77777777" w:rsidR="00AE73E8" w:rsidRPr="00294F4C" w:rsidRDefault="00AE73E8" w:rsidP="00AE73E8">
      <w:pPr>
        <w:numPr>
          <w:ilvl w:val="1"/>
          <w:numId w:val="8"/>
        </w:numPr>
        <w:jc w:val="both"/>
        <w:rPr>
          <w:sz w:val="20"/>
          <w:szCs w:val="20"/>
        </w:rPr>
      </w:pPr>
      <w:r w:rsidRPr="00294F4C">
        <w:rPr>
          <w:sz w:val="20"/>
          <w:szCs w:val="20"/>
        </w:rPr>
        <w:t>Any interpretation of the documents will be made by Addendum only, issued by the purchasing department, and a copy of such addendum will be mailed or faxed to each person receiving a set of the bid documents.  The University will not be responsible for any other explanation of the documents.</w:t>
      </w:r>
    </w:p>
    <w:p w14:paraId="6F24D899" w14:textId="77777777" w:rsidR="00AE73E8" w:rsidRPr="00294F4C" w:rsidRDefault="00AE73E8" w:rsidP="00AE73E8">
      <w:pPr>
        <w:jc w:val="both"/>
        <w:rPr>
          <w:sz w:val="20"/>
          <w:szCs w:val="20"/>
        </w:rPr>
      </w:pPr>
    </w:p>
    <w:p w14:paraId="73964BEE" w14:textId="77777777" w:rsidR="00AE73E8" w:rsidRPr="00294F4C" w:rsidRDefault="00AE73E8" w:rsidP="00AE73E8">
      <w:pPr>
        <w:numPr>
          <w:ilvl w:val="0"/>
          <w:numId w:val="8"/>
        </w:numPr>
        <w:jc w:val="both"/>
        <w:rPr>
          <w:sz w:val="20"/>
          <w:szCs w:val="20"/>
        </w:rPr>
      </w:pPr>
      <w:r w:rsidRPr="00294F4C">
        <w:rPr>
          <w:b/>
          <w:sz w:val="20"/>
          <w:szCs w:val="20"/>
        </w:rPr>
        <w:t>APPLICABLE LAW</w:t>
      </w:r>
    </w:p>
    <w:p w14:paraId="67EBEE75" w14:textId="75D436BF" w:rsidR="00AE73E8" w:rsidRPr="00294F4C" w:rsidRDefault="00AE73E8" w:rsidP="00AE73E8">
      <w:pPr>
        <w:ind w:left="1080"/>
        <w:jc w:val="both"/>
        <w:rPr>
          <w:sz w:val="20"/>
          <w:szCs w:val="20"/>
        </w:rPr>
      </w:pPr>
      <w:r w:rsidRPr="00294F4C">
        <w:rPr>
          <w:sz w:val="20"/>
          <w:szCs w:val="20"/>
        </w:rPr>
        <w:t>All contracts shall be construed in accordance with and governed by the Laws of the State of Louisiana.</w:t>
      </w:r>
      <w:r w:rsidR="00B7030B">
        <w:rPr>
          <w:sz w:val="20"/>
          <w:szCs w:val="20"/>
        </w:rPr>
        <w:t xml:space="preserve"> If any provision of the contract, as applied to either party or to any circumstance, shall be adjudged by a court to be void or unenforceable, the same shall in no way affect any other provision of the contract for the validity or enforceability of the contract.  Venue of any action brought, after exhaustion of administrative remedies, with regard to the Agreement shall be in the Nineteenth Judicial District Court, Parish of East Baton Rouge, State of Louisiana. </w:t>
      </w:r>
    </w:p>
    <w:p w14:paraId="6127E83A" w14:textId="77777777" w:rsidR="00AE73E8" w:rsidRPr="00294F4C" w:rsidRDefault="00AE73E8" w:rsidP="00AE73E8">
      <w:pPr>
        <w:jc w:val="both"/>
        <w:rPr>
          <w:sz w:val="20"/>
          <w:szCs w:val="20"/>
        </w:rPr>
      </w:pPr>
    </w:p>
    <w:p w14:paraId="5304DE39" w14:textId="77777777" w:rsidR="00AE73E8" w:rsidRPr="00294F4C" w:rsidRDefault="00AE73E8" w:rsidP="00AE73E8">
      <w:pPr>
        <w:numPr>
          <w:ilvl w:val="0"/>
          <w:numId w:val="8"/>
        </w:numPr>
        <w:jc w:val="both"/>
        <w:rPr>
          <w:sz w:val="20"/>
          <w:szCs w:val="20"/>
        </w:rPr>
      </w:pPr>
      <w:r w:rsidRPr="00294F4C">
        <w:rPr>
          <w:b/>
          <w:sz w:val="20"/>
          <w:szCs w:val="20"/>
        </w:rPr>
        <w:t>COMPLIANCE WITH CIVIL RIGHT LAWS</w:t>
      </w:r>
    </w:p>
    <w:p w14:paraId="12BB13D6" w14:textId="77777777" w:rsidR="00C96ECF" w:rsidRDefault="00AE73E8" w:rsidP="00AE73E8">
      <w:pPr>
        <w:ind w:left="1080"/>
        <w:jc w:val="both"/>
        <w:rPr>
          <w:sz w:val="20"/>
          <w:szCs w:val="20"/>
        </w:rPr>
      </w:pPr>
      <w:r w:rsidRPr="00294F4C">
        <w:rPr>
          <w:sz w:val="20"/>
          <w:szCs w:val="20"/>
        </w:rPr>
        <w:t xml:space="preserve">By submitting and signing this bid, bidder agrees to abide by the requirements of the following as applicable:  Title VI and VII of the Civil Rights Act of 1964, as amended by the Equal Opportunity Act of 1972, Federal Executive Order 11246, Federal Rehabilitation Act of 1973, as amended, the Veteran’s Readjustment Assistance Act of 1974, Title IX of the Education Amendments of 1972, the Age Act of 1975, </w:t>
      </w:r>
      <w:r>
        <w:rPr>
          <w:sz w:val="20"/>
          <w:szCs w:val="20"/>
        </w:rPr>
        <w:t xml:space="preserve">the Davis-Bacon Act of 1931, </w:t>
      </w:r>
      <w:r w:rsidRPr="00294F4C">
        <w:rPr>
          <w:sz w:val="20"/>
          <w:szCs w:val="20"/>
        </w:rPr>
        <w:t xml:space="preserve">and bidder agrees to abide by the </w:t>
      </w:r>
      <w:r w:rsidRPr="00294F4C">
        <w:rPr>
          <w:sz w:val="20"/>
          <w:szCs w:val="20"/>
        </w:rPr>
        <w:lastRenderedPageBreak/>
        <w:t xml:space="preserve">requirements of the Americans with Disabilities Act of 1990.  Bidder agrees not to discriminate in its employment practices, and will render services under any contract entered into as a result of this solicitation without regard to race, color, religion, sex, </w:t>
      </w:r>
      <w:r>
        <w:rPr>
          <w:sz w:val="20"/>
          <w:szCs w:val="20"/>
        </w:rPr>
        <w:t xml:space="preserve">sexual orientation, </w:t>
      </w:r>
      <w:r w:rsidRPr="00294F4C">
        <w:rPr>
          <w:sz w:val="20"/>
          <w:szCs w:val="20"/>
        </w:rPr>
        <w:t xml:space="preserve">national origin, veteran status, political affiliation, or disabilities.  Any act of discrimination committed by bidder, or failure to comply with these statutory obligations when applicable, shall be grounds </w:t>
      </w:r>
    </w:p>
    <w:p w14:paraId="7CCE12C9" w14:textId="2DF4BC54" w:rsidR="00AE73E8" w:rsidRDefault="00AE73E8" w:rsidP="00AE73E8">
      <w:pPr>
        <w:ind w:left="1080"/>
        <w:jc w:val="both"/>
        <w:rPr>
          <w:sz w:val="20"/>
          <w:szCs w:val="20"/>
        </w:rPr>
      </w:pPr>
      <w:r w:rsidRPr="00294F4C">
        <w:rPr>
          <w:sz w:val="20"/>
          <w:szCs w:val="20"/>
        </w:rPr>
        <w:t>for termination of any contract entered into as a result of this solicitation.</w:t>
      </w:r>
    </w:p>
    <w:p w14:paraId="39BFB44A" w14:textId="77777777" w:rsidR="00C96ECF" w:rsidRPr="00294F4C" w:rsidRDefault="00C96ECF" w:rsidP="00AE73E8">
      <w:pPr>
        <w:ind w:left="1080"/>
        <w:jc w:val="both"/>
        <w:rPr>
          <w:sz w:val="20"/>
          <w:szCs w:val="20"/>
        </w:rPr>
      </w:pPr>
    </w:p>
    <w:p w14:paraId="08B3A04F" w14:textId="77777777" w:rsidR="00AE73E8" w:rsidRPr="00294F4C" w:rsidRDefault="00AE73E8" w:rsidP="00AE73E8">
      <w:pPr>
        <w:jc w:val="both"/>
        <w:rPr>
          <w:sz w:val="20"/>
          <w:szCs w:val="20"/>
        </w:rPr>
      </w:pPr>
    </w:p>
    <w:p w14:paraId="6E19B0C4" w14:textId="77777777" w:rsidR="00AE73E8" w:rsidRPr="00294F4C" w:rsidRDefault="00AE73E8" w:rsidP="00AE73E8">
      <w:pPr>
        <w:numPr>
          <w:ilvl w:val="0"/>
          <w:numId w:val="8"/>
        </w:numPr>
        <w:jc w:val="both"/>
        <w:rPr>
          <w:sz w:val="20"/>
          <w:szCs w:val="20"/>
        </w:rPr>
      </w:pPr>
      <w:r w:rsidRPr="00294F4C">
        <w:rPr>
          <w:b/>
          <w:sz w:val="20"/>
          <w:szCs w:val="20"/>
        </w:rPr>
        <w:t>SPECIAL ACCOMMODATION</w:t>
      </w:r>
    </w:p>
    <w:p w14:paraId="6A9F46A3" w14:textId="77777777" w:rsidR="00AE73E8" w:rsidRPr="00294F4C" w:rsidRDefault="00AE73E8" w:rsidP="00AE73E8">
      <w:pPr>
        <w:ind w:left="1080"/>
        <w:jc w:val="both"/>
        <w:rPr>
          <w:sz w:val="20"/>
          <w:szCs w:val="20"/>
        </w:rPr>
      </w:pPr>
      <w:r w:rsidRPr="00294F4C">
        <w:rPr>
          <w:sz w:val="20"/>
          <w:szCs w:val="20"/>
        </w:rPr>
        <w:t>Any “Qualified individual with a Disability” as defined by the American with Disabilities Act who has submitted a bid and desires to attend the bid opening, must notify this office in writing n</w:t>
      </w:r>
      <w:r>
        <w:rPr>
          <w:sz w:val="20"/>
          <w:szCs w:val="20"/>
        </w:rPr>
        <w:t>o</w:t>
      </w:r>
      <w:r w:rsidRPr="00294F4C">
        <w:rPr>
          <w:sz w:val="20"/>
          <w:szCs w:val="20"/>
        </w:rPr>
        <w:t>t later than seven days prior to the bid opening date of their need for special accommodations.  If the request cannot be reasonably provided, the individual will be informed prior to the bid opening.</w:t>
      </w:r>
    </w:p>
    <w:p w14:paraId="7B65C9BB" w14:textId="77777777" w:rsidR="00AE73E8" w:rsidRPr="00294F4C" w:rsidRDefault="00AE73E8" w:rsidP="00AE73E8">
      <w:pPr>
        <w:spacing w:line="180" w:lineRule="auto"/>
        <w:jc w:val="both"/>
        <w:rPr>
          <w:sz w:val="20"/>
          <w:szCs w:val="20"/>
        </w:rPr>
      </w:pPr>
    </w:p>
    <w:p w14:paraId="0AF90811" w14:textId="77777777" w:rsidR="00AE73E8" w:rsidRPr="00294F4C" w:rsidRDefault="00AE73E8" w:rsidP="00AE73E8">
      <w:pPr>
        <w:numPr>
          <w:ilvl w:val="0"/>
          <w:numId w:val="8"/>
        </w:numPr>
        <w:jc w:val="both"/>
        <w:rPr>
          <w:sz w:val="20"/>
          <w:szCs w:val="20"/>
        </w:rPr>
      </w:pPr>
      <w:r w:rsidRPr="00294F4C">
        <w:rPr>
          <w:b/>
          <w:sz w:val="20"/>
          <w:szCs w:val="20"/>
        </w:rPr>
        <w:t>INDEMNITY</w:t>
      </w:r>
    </w:p>
    <w:p w14:paraId="0EB734D8" w14:textId="77777777" w:rsidR="00AE73E8" w:rsidRPr="00294F4C" w:rsidRDefault="00AE73E8" w:rsidP="00AE73E8">
      <w:pPr>
        <w:ind w:left="1080"/>
        <w:jc w:val="both"/>
        <w:rPr>
          <w:sz w:val="20"/>
          <w:szCs w:val="20"/>
        </w:rPr>
      </w:pPr>
      <w:r w:rsidRPr="00294F4C">
        <w:rPr>
          <w:sz w:val="20"/>
          <w:szCs w:val="20"/>
        </w:rPr>
        <w:t>Contractor agrees, upon receipt of written notice of a claim or action, to defend the claim or action, or take other appropriate measure, to indemnify, and hold harmless, the state, its officers, its agents and its employees from and against all claims and actions for bodily injury, death or property damages caused by the fault of the contractor, its officers, its agents, or its employees.  Contractor is obligated to indemnify only to the extent of the fault of the contractor, its officers, its agents, or its employees.  However, the contractor shall have no obligation as set forth above with respect to any claim or action from bodily injury, death or property damages arising out of the fault of the state, its officers, its agents or its employees.</w:t>
      </w:r>
    </w:p>
    <w:p w14:paraId="2572EC95" w14:textId="77777777" w:rsidR="00AE73E8" w:rsidRPr="00591061" w:rsidRDefault="00AE73E8" w:rsidP="00AE73E8">
      <w:pPr>
        <w:pBdr>
          <w:bottom w:val="dashDotStroked" w:sz="24" w:space="1" w:color="auto"/>
        </w:pBdr>
        <w:ind w:left="1080"/>
        <w:jc w:val="both"/>
        <w:rPr>
          <w:sz w:val="20"/>
          <w:szCs w:val="20"/>
        </w:rPr>
      </w:pPr>
    </w:p>
    <w:p w14:paraId="44EAC6C0" w14:textId="77777777" w:rsidR="00AE73E8" w:rsidRPr="00294F4C" w:rsidRDefault="00AE73E8" w:rsidP="00AE73E8">
      <w:pPr>
        <w:numPr>
          <w:ilvl w:val="0"/>
          <w:numId w:val="8"/>
        </w:numPr>
        <w:jc w:val="both"/>
        <w:rPr>
          <w:sz w:val="20"/>
          <w:szCs w:val="20"/>
        </w:rPr>
      </w:pPr>
      <w:r w:rsidRPr="00294F4C">
        <w:rPr>
          <w:b/>
          <w:sz w:val="20"/>
          <w:szCs w:val="20"/>
        </w:rPr>
        <w:t>SIGNATURE AUTHORITY</w:t>
      </w:r>
    </w:p>
    <w:p w14:paraId="7DD79D8C" w14:textId="77777777" w:rsidR="00AE73E8" w:rsidRDefault="00AE73E8" w:rsidP="00AE73E8">
      <w:pPr>
        <w:ind w:left="1080"/>
        <w:jc w:val="both"/>
        <w:rPr>
          <w:sz w:val="20"/>
          <w:szCs w:val="20"/>
        </w:rPr>
      </w:pPr>
      <w:r>
        <w:rPr>
          <w:sz w:val="20"/>
          <w:szCs w:val="20"/>
        </w:rPr>
        <w:t xml:space="preserve">ATTENTION: </w:t>
      </w:r>
      <w:r w:rsidRPr="00294F4C">
        <w:rPr>
          <w:sz w:val="20"/>
          <w:szCs w:val="20"/>
        </w:rPr>
        <w:t>R.S. 39:1594</w:t>
      </w:r>
      <w:r>
        <w:rPr>
          <w:sz w:val="20"/>
          <w:szCs w:val="20"/>
        </w:rPr>
        <w:t>(C)(4) requires evidence of authority to sign and submit bids to the State of Louisiana.  You must indicate which of the following apply to the signer of this bid.</w:t>
      </w:r>
    </w:p>
    <w:p w14:paraId="53C3EFFB" w14:textId="77777777" w:rsidR="00AE73E8" w:rsidRDefault="00AE73E8" w:rsidP="00AE73E8">
      <w:pPr>
        <w:ind w:left="1080"/>
        <w:jc w:val="both"/>
        <w:rPr>
          <w:sz w:val="20"/>
          <w:szCs w:val="20"/>
        </w:rPr>
      </w:pPr>
    </w:p>
    <w:p w14:paraId="1EDA4E39" w14:textId="77777777" w:rsidR="00AE73E8" w:rsidRPr="00294F4C" w:rsidRDefault="00AE73E8" w:rsidP="00AE73E8">
      <w:pPr>
        <w:ind w:left="1080"/>
        <w:jc w:val="both"/>
        <w:rPr>
          <w:sz w:val="20"/>
          <w:szCs w:val="20"/>
        </w:rPr>
      </w:pPr>
      <w:r w:rsidRPr="00591061">
        <w:rPr>
          <w:b/>
          <w:sz w:val="20"/>
          <w:szCs w:val="20"/>
        </w:rPr>
        <w:t>PLEASE CIRCLE ONE</w:t>
      </w:r>
      <w:r>
        <w:rPr>
          <w:sz w:val="20"/>
          <w:szCs w:val="20"/>
        </w:rPr>
        <w:t>:</w:t>
      </w:r>
    </w:p>
    <w:p w14:paraId="37F7929C" w14:textId="77777777" w:rsidR="00AE73E8" w:rsidRPr="00294F4C" w:rsidRDefault="00AE73E8" w:rsidP="00AE73E8">
      <w:pPr>
        <w:spacing w:line="180" w:lineRule="auto"/>
        <w:ind w:left="1080"/>
        <w:jc w:val="both"/>
        <w:rPr>
          <w:sz w:val="20"/>
          <w:szCs w:val="20"/>
        </w:rPr>
      </w:pPr>
    </w:p>
    <w:p w14:paraId="2FC04377" w14:textId="77777777" w:rsidR="00AE73E8" w:rsidRDefault="00AE73E8" w:rsidP="00AE73E8">
      <w:pPr>
        <w:numPr>
          <w:ilvl w:val="0"/>
          <w:numId w:val="10"/>
        </w:numPr>
        <w:jc w:val="both"/>
        <w:rPr>
          <w:sz w:val="20"/>
          <w:szCs w:val="20"/>
        </w:rPr>
      </w:pPr>
      <w:r>
        <w:rPr>
          <w:sz w:val="20"/>
          <w:szCs w:val="20"/>
        </w:rPr>
        <w:t xml:space="preserve">The signer of the bid is either a Corporate Officer who is listed on the most current annual report on file with the Secretary of State or a member of a partnership or partnership in </w:t>
      </w:r>
      <w:proofErr w:type="spellStart"/>
      <w:r>
        <w:rPr>
          <w:sz w:val="20"/>
          <w:szCs w:val="20"/>
        </w:rPr>
        <w:t>Commendam</w:t>
      </w:r>
      <w:proofErr w:type="spellEnd"/>
      <w:r>
        <w:rPr>
          <w:sz w:val="20"/>
          <w:szCs w:val="20"/>
        </w:rPr>
        <w:t xml:space="preserve"> as reflected in the most current Partnership Records on file with the Secretary of State.  A copy of the Annual Report or Partnership Record must be submitted to this office before contract award.</w:t>
      </w:r>
    </w:p>
    <w:p w14:paraId="7DE8E912" w14:textId="77777777" w:rsidR="00AE73E8" w:rsidRDefault="00AE73E8" w:rsidP="00AE73E8">
      <w:pPr>
        <w:ind w:left="1440"/>
        <w:jc w:val="both"/>
        <w:rPr>
          <w:sz w:val="20"/>
          <w:szCs w:val="20"/>
        </w:rPr>
      </w:pPr>
    </w:p>
    <w:p w14:paraId="6B424442" w14:textId="77777777" w:rsidR="00AE73E8" w:rsidRDefault="00AE73E8" w:rsidP="00AE73E8">
      <w:pPr>
        <w:numPr>
          <w:ilvl w:val="0"/>
          <w:numId w:val="10"/>
        </w:numPr>
        <w:jc w:val="both"/>
        <w:rPr>
          <w:sz w:val="20"/>
          <w:szCs w:val="20"/>
        </w:rPr>
      </w:pPr>
      <w:r>
        <w:rPr>
          <w:sz w:val="20"/>
          <w:szCs w:val="20"/>
        </w:rPr>
        <w:t>The signer of the bid is a representative of the Bidder Authorized to submit this bid as evidenced by documents such as, Corporate Resolution, Certification as to Corporate Principal, etc. If this applies, a copy of the Resolution, Certification, or other supportive documents must be attached hereto.</w:t>
      </w:r>
    </w:p>
    <w:p w14:paraId="68418765" w14:textId="77777777" w:rsidR="00AE73E8" w:rsidRDefault="00AE73E8" w:rsidP="00AE73E8">
      <w:pPr>
        <w:pStyle w:val="ListParagraph"/>
        <w:rPr>
          <w:sz w:val="20"/>
          <w:szCs w:val="20"/>
        </w:rPr>
      </w:pPr>
    </w:p>
    <w:p w14:paraId="34F40B6D" w14:textId="77777777" w:rsidR="00AE73E8" w:rsidRDefault="00AE73E8" w:rsidP="00AE73E8">
      <w:pPr>
        <w:numPr>
          <w:ilvl w:val="0"/>
          <w:numId w:val="10"/>
        </w:numPr>
        <w:pBdr>
          <w:bottom w:val="dashDotStroked" w:sz="24" w:space="1" w:color="auto"/>
        </w:pBdr>
        <w:jc w:val="both"/>
        <w:rPr>
          <w:sz w:val="20"/>
          <w:szCs w:val="20"/>
        </w:rPr>
      </w:pPr>
      <w:r>
        <w:rPr>
          <w:sz w:val="20"/>
          <w:szCs w:val="20"/>
        </w:rPr>
        <w:t>The bidder has filed with the Secretary of State an Affidavit or Resolution or other acknowledged/authentic document indicating that the signer is authorized to submit bids for public contracts.  A copy of the applicable document must be submitted to this office before contract award.</w:t>
      </w:r>
    </w:p>
    <w:p w14:paraId="1167375B" w14:textId="77777777" w:rsidR="00AE73E8" w:rsidRDefault="00AE73E8" w:rsidP="00AE73E8">
      <w:pPr>
        <w:pStyle w:val="ListParagraph"/>
        <w:rPr>
          <w:sz w:val="20"/>
          <w:szCs w:val="20"/>
        </w:rPr>
      </w:pPr>
    </w:p>
    <w:p w14:paraId="3FC360F8" w14:textId="77777777" w:rsidR="00AE73E8" w:rsidRDefault="00AE73E8" w:rsidP="00AE73E8">
      <w:pPr>
        <w:numPr>
          <w:ilvl w:val="0"/>
          <w:numId w:val="8"/>
        </w:numPr>
        <w:jc w:val="both"/>
        <w:rPr>
          <w:sz w:val="20"/>
          <w:szCs w:val="20"/>
        </w:rPr>
      </w:pPr>
      <w:r>
        <w:rPr>
          <w:sz w:val="20"/>
          <w:szCs w:val="20"/>
        </w:rPr>
        <w:t>In accordance with the provisions of R.S. 39:2182, in awarding contracts after August 15, 2010, any public entity is authorized to reject a proposal or bid from, or not award the contract to, a business in which any individual with an ownership interest of five percent or more, has been convicted of, or has entered a plea of guilty of  “nolo contendere” to any state felony or equivalent federal felony crime committed in the solicitation or execution of a contract or bid awarded under laws governing public contracts under the provisions of Chapter 10 of Title 38 of the Louisiana Revised Statutes of 1950, Professional, Personal, Consulting, and Social Services procurement under the provisions of Chapter 16 of Title 39, or the Louisiana Procurement Code under the provisions of Chapter 17 of Title 39.</w:t>
      </w:r>
    </w:p>
    <w:p w14:paraId="456BEBCD" w14:textId="77777777" w:rsidR="00AE73E8" w:rsidRDefault="00AE73E8" w:rsidP="00AE73E8">
      <w:pPr>
        <w:ind w:left="1080"/>
        <w:jc w:val="both"/>
        <w:rPr>
          <w:sz w:val="20"/>
          <w:szCs w:val="20"/>
        </w:rPr>
      </w:pPr>
    </w:p>
    <w:p w14:paraId="5841EBEA" w14:textId="77777777" w:rsidR="00AE73E8" w:rsidRPr="006C54E1" w:rsidRDefault="00AE73E8" w:rsidP="00AE73E8">
      <w:pPr>
        <w:numPr>
          <w:ilvl w:val="0"/>
          <w:numId w:val="8"/>
        </w:numPr>
        <w:jc w:val="both"/>
        <w:rPr>
          <w:b/>
          <w:sz w:val="20"/>
          <w:szCs w:val="20"/>
        </w:rPr>
      </w:pPr>
      <w:r w:rsidRPr="006C54E1">
        <w:rPr>
          <w:b/>
          <w:sz w:val="20"/>
          <w:szCs w:val="20"/>
        </w:rPr>
        <w:t>CERTIFICATION OF NO SUSPENSION OR DEBARMENT.</w:t>
      </w:r>
    </w:p>
    <w:p w14:paraId="7404650B" w14:textId="21F28667" w:rsidR="00AE73E8" w:rsidRDefault="00AE73E8" w:rsidP="00AE73E8">
      <w:pPr>
        <w:ind w:left="1080"/>
        <w:jc w:val="both"/>
        <w:rPr>
          <w:sz w:val="20"/>
          <w:szCs w:val="20"/>
        </w:rPr>
      </w:pPr>
      <w:r>
        <w:rPr>
          <w:sz w:val="20"/>
          <w:szCs w:val="20"/>
        </w:rPr>
        <w:t>By signing and submitting any bid for $30,000 or more, the bidder certifies that their company, any subcontractors, or principals are not suspended or debarred by the General Services Administration (GSA), in accordance with the requirements in OMB Circular A-133.</w:t>
      </w:r>
    </w:p>
    <w:p w14:paraId="67A54C8E" w14:textId="77777777" w:rsidR="00AE73E8" w:rsidRDefault="00AE73E8" w:rsidP="00AE73E8">
      <w:pPr>
        <w:ind w:left="1080"/>
        <w:jc w:val="both"/>
        <w:rPr>
          <w:sz w:val="20"/>
          <w:szCs w:val="20"/>
        </w:rPr>
      </w:pPr>
    </w:p>
    <w:p w14:paraId="4B76E3A3" w14:textId="77777777" w:rsidR="00AE73E8" w:rsidRDefault="00AE73E8" w:rsidP="00AE73E8">
      <w:pPr>
        <w:ind w:left="1080"/>
        <w:jc w:val="both"/>
        <w:rPr>
          <w:sz w:val="20"/>
          <w:szCs w:val="20"/>
        </w:rPr>
      </w:pPr>
      <w:r>
        <w:rPr>
          <w:sz w:val="20"/>
          <w:szCs w:val="20"/>
        </w:rPr>
        <w:t xml:space="preserve">A list of parties who have been suspended or debarred can be viewed via the internet at </w:t>
      </w:r>
      <w:hyperlink r:id="rId9" w:history="1">
        <w:r w:rsidRPr="004D001F">
          <w:rPr>
            <w:rStyle w:val="Hyperlink"/>
            <w:sz w:val="20"/>
            <w:szCs w:val="20"/>
          </w:rPr>
          <w:t>https://www.sam.gov/portal/SAM/#1#1</w:t>
        </w:r>
      </w:hyperlink>
    </w:p>
    <w:p w14:paraId="2B07CE51" w14:textId="77777777" w:rsidR="00AE73E8" w:rsidRDefault="00AE73E8" w:rsidP="00AE73E8">
      <w:pPr>
        <w:ind w:left="1080"/>
        <w:jc w:val="both"/>
        <w:rPr>
          <w:sz w:val="20"/>
          <w:szCs w:val="20"/>
        </w:rPr>
      </w:pPr>
    </w:p>
    <w:p w14:paraId="6582B4B1" w14:textId="77777777" w:rsidR="00AE73E8" w:rsidRDefault="00AE73E8" w:rsidP="00AE73E8">
      <w:pPr>
        <w:numPr>
          <w:ilvl w:val="0"/>
          <w:numId w:val="8"/>
        </w:numPr>
        <w:jc w:val="both"/>
        <w:rPr>
          <w:sz w:val="20"/>
          <w:szCs w:val="20"/>
        </w:rPr>
      </w:pPr>
      <w:r>
        <w:rPr>
          <w:b/>
          <w:sz w:val="20"/>
          <w:szCs w:val="20"/>
        </w:rPr>
        <w:t>FEDERAL CLAUSES, IF APPLICABLE</w:t>
      </w:r>
    </w:p>
    <w:p w14:paraId="625ADE23" w14:textId="77777777" w:rsidR="00AE73E8" w:rsidRDefault="00AE73E8" w:rsidP="00AE73E8">
      <w:pPr>
        <w:ind w:left="1080"/>
        <w:jc w:val="both"/>
        <w:rPr>
          <w:sz w:val="20"/>
          <w:szCs w:val="20"/>
        </w:rPr>
      </w:pPr>
    </w:p>
    <w:p w14:paraId="5308DDE0" w14:textId="77777777" w:rsidR="00AE73E8" w:rsidRDefault="00AE73E8" w:rsidP="00AE73E8">
      <w:pPr>
        <w:ind w:left="1080"/>
        <w:jc w:val="both"/>
        <w:rPr>
          <w:sz w:val="20"/>
          <w:szCs w:val="20"/>
        </w:rPr>
      </w:pPr>
      <w:r>
        <w:rPr>
          <w:sz w:val="20"/>
          <w:szCs w:val="20"/>
        </w:rPr>
        <w:t>ANTI-KICKBACK CLAUSE- The contractor hereby agrees to adhere to the mandate dictated by the Copeland “Anti-Kickback” Act which provides that each contractor or subgrantee shall be prohibited from inducing, by any means, any person employed in the completion of work, to give up any part of the compensation to which he is otherwise entitled.</w:t>
      </w:r>
    </w:p>
    <w:p w14:paraId="1634A934" w14:textId="77777777" w:rsidR="00AE73E8" w:rsidRDefault="00AE73E8" w:rsidP="00AE73E8">
      <w:pPr>
        <w:ind w:left="1080"/>
        <w:jc w:val="both"/>
        <w:rPr>
          <w:sz w:val="20"/>
          <w:szCs w:val="20"/>
        </w:rPr>
      </w:pPr>
    </w:p>
    <w:p w14:paraId="7D4BE6A9" w14:textId="77777777" w:rsidR="00AE73E8" w:rsidRDefault="00AE73E8" w:rsidP="00AE73E8">
      <w:pPr>
        <w:ind w:left="1080"/>
        <w:jc w:val="both"/>
        <w:rPr>
          <w:sz w:val="20"/>
          <w:szCs w:val="20"/>
        </w:rPr>
      </w:pPr>
      <w:r w:rsidRPr="00FC04AC">
        <w:rPr>
          <w:sz w:val="20"/>
          <w:szCs w:val="20"/>
        </w:rPr>
        <w:t>CLEAN AIR ACT-</w:t>
      </w:r>
      <w:r>
        <w:rPr>
          <w:sz w:val="20"/>
          <w:szCs w:val="20"/>
        </w:rPr>
        <w:t xml:space="preserve"> The contractor hereby agrees to adhere to the provisions which require compliance with all applicable standards, orders or requirements issued under Section 306 of the Clean Air Act which prohibits the use under non-exempt Federal Contracts, Grants or Loans of Facilities included on the EPA list of Violating Facilities.</w:t>
      </w:r>
    </w:p>
    <w:p w14:paraId="63DCD921" w14:textId="77777777" w:rsidR="00AE73E8" w:rsidRDefault="00AE73E8" w:rsidP="00AE73E8">
      <w:pPr>
        <w:ind w:left="1080"/>
        <w:jc w:val="both"/>
        <w:rPr>
          <w:sz w:val="20"/>
          <w:szCs w:val="20"/>
        </w:rPr>
      </w:pPr>
    </w:p>
    <w:p w14:paraId="2A82AB05" w14:textId="77777777" w:rsidR="00AE73E8" w:rsidRDefault="00AE73E8" w:rsidP="00AE73E8">
      <w:pPr>
        <w:ind w:left="1080"/>
        <w:jc w:val="both"/>
        <w:rPr>
          <w:sz w:val="20"/>
          <w:szCs w:val="20"/>
        </w:rPr>
      </w:pPr>
      <w:r>
        <w:rPr>
          <w:sz w:val="20"/>
          <w:szCs w:val="20"/>
        </w:rPr>
        <w:t>ENERGY POLICY AND CONSERVATION ACT- The contractor hereby recognizes the mandatory standards and policies relating to energy efficiency which are contained in the State Energy Conservation Plan issued in compliance with the Energy Policy and Conservation Act (P.L. 94-163).</w:t>
      </w:r>
    </w:p>
    <w:p w14:paraId="71E7A519" w14:textId="77777777" w:rsidR="00AE73E8" w:rsidRDefault="00AE73E8" w:rsidP="00AE73E8">
      <w:pPr>
        <w:ind w:left="1080"/>
        <w:jc w:val="both"/>
        <w:rPr>
          <w:sz w:val="20"/>
          <w:szCs w:val="20"/>
        </w:rPr>
      </w:pPr>
    </w:p>
    <w:p w14:paraId="5EB59875" w14:textId="77777777" w:rsidR="00AE73E8" w:rsidRDefault="00AE73E8" w:rsidP="00AE73E8">
      <w:pPr>
        <w:ind w:left="1080"/>
        <w:jc w:val="both"/>
        <w:rPr>
          <w:sz w:val="20"/>
          <w:szCs w:val="20"/>
        </w:rPr>
      </w:pPr>
      <w:r>
        <w:rPr>
          <w:sz w:val="20"/>
          <w:szCs w:val="20"/>
        </w:rPr>
        <w:t>CLEAN WATER ACT- The contractor hereby agrees to adhere to the provisions which require compliance with all applicable standards, orders or requirements issued under Section 508 of the Clean Water Act which prohibits the use under non-exempt Federal Contracts, Grants or Loans of Facilities included on the EPA list of Violating Facilities.</w:t>
      </w:r>
    </w:p>
    <w:p w14:paraId="77A69B64" w14:textId="77777777" w:rsidR="00AE73E8" w:rsidRDefault="00AE73E8" w:rsidP="00AE73E8">
      <w:pPr>
        <w:ind w:left="1080"/>
        <w:jc w:val="both"/>
        <w:rPr>
          <w:sz w:val="20"/>
          <w:szCs w:val="20"/>
        </w:rPr>
      </w:pPr>
    </w:p>
    <w:p w14:paraId="4DA431D4" w14:textId="77777777" w:rsidR="00AE73E8" w:rsidRDefault="00AE73E8" w:rsidP="00AE73E8">
      <w:pPr>
        <w:ind w:left="1080"/>
        <w:jc w:val="both"/>
        <w:rPr>
          <w:sz w:val="20"/>
          <w:szCs w:val="20"/>
        </w:rPr>
      </w:pPr>
      <w:r>
        <w:rPr>
          <w:sz w:val="20"/>
          <w:szCs w:val="20"/>
        </w:rPr>
        <w:t>ANTI-LOBBYING AND DEBARMENT ACT- The contractor will be expected to comply with Federal Statues required in the Anti-Lobbying Act and the Debarment Act.</w:t>
      </w:r>
    </w:p>
    <w:p w14:paraId="1B02B9AF" w14:textId="529A27BE" w:rsidR="00067B90" w:rsidRDefault="00067B90" w:rsidP="00AE73E8">
      <w:pPr>
        <w:ind w:left="1080"/>
        <w:jc w:val="both"/>
        <w:rPr>
          <w:sz w:val="20"/>
          <w:szCs w:val="20"/>
        </w:rPr>
      </w:pPr>
    </w:p>
    <w:p w14:paraId="7EF39490" w14:textId="31CF41F0" w:rsidR="00067B90" w:rsidRPr="00067B90" w:rsidRDefault="00067B90" w:rsidP="00067B90">
      <w:pPr>
        <w:pStyle w:val="ListParagraph"/>
        <w:numPr>
          <w:ilvl w:val="0"/>
          <w:numId w:val="8"/>
        </w:numPr>
        <w:jc w:val="both"/>
        <w:rPr>
          <w:b/>
          <w:sz w:val="20"/>
          <w:szCs w:val="20"/>
        </w:rPr>
      </w:pPr>
      <w:r w:rsidRPr="00067B90">
        <w:rPr>
          <w:b/>
          <w:sz w:val="20"/>
          <w:szCs w:val="20"/>
        </w:rPr>
        <w:t>ACCESS TO RECORDS</w:t>
      </w:r>
    </w:p>
    <w:p w14:paraId="7721616F" w14:textId="713C2E6D" w:rsidR="00067B90" w:rsidRDefault="00067B90" w:rsidP="00067B90">
      <w:pPr>
        <w:pStyle w:val="ListParagraph"/>
        <w:ind w:left="1080"/>
        <w:jc w:val="both"/>
        <w:rPr>
          <w:sz w:val="20"/>
          <w:szCs w:val="20"/>
        </w:rPr>
      </w:pPr>
      <w:r>
        <w:rPr>
          <w:sz w:val="20"/>
          <w:szCs w:val="20"/>
        </w:rPr>
        <w:t xml:space="preserve">The BIDDER agrees that the University and the Legislative Auditor of the State of Louisiana and the ULM Internal Audit Department shall have access to, and the right to audit and examine, any pertinent books, documents, papers, and records of the Bidder related to this solicitation and any resulting contract. </w:t>
      </w:r>
    </w:p>
    <w:p w14:paraId="2CCDFB2B" w14:textId="7F715FF4" w:rsidR="00067B90" w:rsidRDefault="00067B90" w:rsidP="00067B90">
      <w:pPr>
        <w:jc w:val="both"/>
        <w:rPr>
          <w:sz w:val="20"/>
          <w:szCs w:val="20"/>
        </w:rPr>
      </w:pPr>
    </w:p>
    <w:p w14:paraId="3B7B1365" w14:textId="05E20566" w:rsidR="00067B90" w:rsidRDefault="00067B90" w:rsidP="00067B90">
      <w:pPr>
        <w:pStyle w:val="ListParagraph"/>
        <w:numPr>
          <w:ilvl w:val="0"/>
          <w:numId w:val="8"/>
        </w:numPr>
        <w:jc w:val="both"/>
        <w:rPr>
          <w:b/>
          <w:sz w:val="20"/>
          <w:szCs w:val="20"/>
        </w:rPr>
      </w:pPr>
      <w:r w:rsidRPr="00067B90">
        <w:rPr>
          <w:b/>
          <w:sz w:val="20"/>
          <w:szCs w:val="20"/>
        </w:rPr>
        <w:t>CYBERSECURITY TRAINING</w:t>
      </w:r>
    </w:p>
    <w:p w14:paraId="18A20CB1" w14:textId="77777777" w:rsidR="00067B90" w:rsidRPr="00067B90" w:rsidRDefault="00067B90" w:rsidP="00067B90">
      <w:pPr>
        <w:pStyle w:val="BodyText"/>
        <w:ind w:left="1080" w:right="20"/>
        <w:jc w:val="both"/>
        <w:rPr>
          <w:rFonts w:ascii="Times New Roman" w:hAnsi="Times New Roman" w:cs="Times New Roman"/>
          <w:color w:val="111111"/>
        </w:rPr>
      </w:pPr>
      <w:r w:rsidRPr="00067B90">
        <w:rPr>
          <w:rFonts w:ascii="Times New Roman" w:hAnsi="Times New Roman" w:cs="Times New Roman"/>
          <w:color w:val="111111"/>
        </w:rPr>
        <w:t>In accordance with La. R.S. 42:1267(B)(3) and the State of Louisiana’s Information Security Policy, if the BIDDER, any of its employees, agents, or subcontractors will have access to State government information technology assets, the BIDDER’s employees, agents, or subcontractors with such access must complete cybersecurity training annually, and the BIDDER must present evidence of such compliance annually and upon request. The BIDDER may use the cybersecurity training course offered by the Louisiana Department of State Civil Service without additional cost or may use any alternate course approved in writing by the Office of Technology Services.</w:t>
      </w:r>
    </w:p>
    <w:p w14:paraId="1BCD9FAB" w14:textId="77777777" w:rsidR="00067B90" w:rsidRPr="00067B90" w:rsidRDefault="00067B90" w:rsidP="00067B90">
      <w:pPr>
        <w:pStyle w:val="BodyText"/>
        <w:ind w:left="127" w:right="20"/>
        <w:jc w:val="both"/>
        <w:rPr>
          <w:rFonts w:ascii="Times New Roman" w:hAnsi="Times New Roman" w:cs="Times New Roman"/>
          <w:color w:val="111111"/>
        </w:rPr>
      </w:pPr>
    </w:p>
    <w:p w14:paraId="4AF5C104" w14:textId="725DE03D" w:rsidR="00067B90" w:rsidRDefault="00067B90" w:rsidP="00067B90">
      <w:pPr>
        <w:pStyle w:val="ListParagraph"/>
        <w:ind w:left="1080"/>
        <w:jc w:val="both"/>
        <w:rPr>
          <w:color w:val="111111"/>
          <w:sz w:val="20"/>
          <w:szCs w:val="20"/>
        </w:rPr>
      </w:pPr>
      <w:r w:rsidRPr="00067B90">
        <w:rPr>
          <w:color w:val="111111"/>
          <w:sz w:val="20"/>
          <w:szCs w:val="20"/>
        </w:rPr>
        <w:t>For purposes of this Section, “access to State government information technology assets” means the possession of credentials, equipment, or authorization to access the internal workings of State information technology systems or networks. Examples would include but not be limited to State-issued laptops, VPN credentials to credentials to access the State network, badging to access the State’s telecommunications closets or systems, or permissions to maintain or modify IT systems used by the State. Final determination of scope inclusions or exclusions relative to access to State government information technology assets will be made by the Office of Technology Services</w:t>
      </w:r>
      <w:r>
        <w:rPr>
          <w:color w:val="111111"/>
          <w:sz w:val="20"/>
          <w:szCs w:val="20"/>
        </w:rPr>
        <w:t>.</w:t>
      </w:r>
    </w:p>
    <w:p w14:paraId="16707EAC" w14:textId="74B83F5C" w:rsidR="007558BF" w:rsidRDefault="007558BF" w:rsidP="00067B90">
      <w:pPr>
        <w:pStyle w:val="ListParagraph"/>
        <w:ind w:left="1080"/>
        <w:jc w:val="both"/>
        <w:rPr>
          <w:b/>
          <w:sz w:val="20"/>
          <w:szCs w:val="20"/>
        </w:rPr>
      </w:pPr>
    </w:p>
    <w:p w14:paraId="5B639313" w14:textId="59ED1791" w:rsidR="007558BF" w:rsidRDefault="00B7030B" w:rsidP="007558BF">
      <w:pPr>
        <w:pStyle w:val="ListParagraph"/>
        <w:numPr>
          <w:ilvl w:val="0"/>
          <w:numId w:val="8"/>
        </w:numPr>
        <w:jc w:val="both"/>
        <w:rPr>
          <w:b/>
          <w:sz w:val="20"/>
          <w:szCs w:val="20"/>
        </w:rPr>
      </w:pPr>
      <w:r>
        <w:rPr>
          <w:b/>
          <w:sz w:val="20"/>
          <w:szCs w:val="20"/>
        </w:rPr>
        <w:t>PIGGYBACK</w:t>
      </w:r>
    </w:p>
    <w:p w14:paraId="13A5EC33" w14:textId="2B4535D3" w:rsidR="00B7030B" w:rsidRPr="00067B90" w:rsidRDefault="00B7030B" w:rsidP="00B7030B">
      <w:pPr>
        <w:pStyle w:val="ListParagraph"/>
        <w:ind w:left="1080"/>
        <w:jc w:val="both"/>
        <w:rPr>
          <w:b/>
          <w:sz w:val="20"/>
          <w:szCs w:val="20"/>
        </w:rPr>
      </w:pPr>
      <w:r>
        <w:rPr>
          <w:sz w:val="20"/>
          <w:szCs w:val="20"/>
        </w:rPr>
        <w:t xml:space="preserve">University of Louisiana at Monroe and eight other institutions are governed by the University of Louisiana System.  ULM declares that the successful bidder may extend the same product or services requested under this Invitation to Bid to any of the University of Louisiana System institutions under the same terms as represented to ULM in the bidder’s response, all in accordance with the provisions of LA R. S. 39:1702(A).  Other University of Louisiana System Institutions include: Grambling State University, Louisiana Tech, McNeese State University, Nicholls State University, Northwestern State University, Southeastern Louisiana University, University of Louisiana at Lafayette, and University of New Orleans. </w:t>
      </w:r>
    </w:p>
    <w:p w14:paraId="6B3D7FB5" w14:textId="46CE1E65" w:rsidR="00AE73E8" w:rsidRDefault="00AE73E8" w:rsidP="00AE73E8">
      <w:pPr>
        <w:ind w:left="1080"/>
        <w:jc w:val="both"/>
        <w:rPr>
          <w:sz w:val="20"/>
          <w:szCs w:val="20"/>
        </w:rPr>
      </w:pPr>
    </w:p>
    <w:p w14:paraId="6C70D51E" w14:textId="3FACC43A" w:rsidR="00F65562" w:rsidRDefault="00F65562" w:rsidP="00AE73E8">
      <w:pPr>
        <w:ind w:left="1080"/>
        <w:jc w:val="both"/>
        <w:rPr>
          <w:sz w:val="20"/>
          <w:szCs w:val="20"/>
        </w:rPr>
      </w:pPr>
    </w:p>
    <w:p w14:paraId="61F0C74D" w14:textId="449F5EB5" w:rsidR="00F65562" w:rsidRDefault="00F65562" w:rsidP="00AE73E8">
      <w:pPr>
        <w:ind w:left="1080"/>
        <w:jc w:val="both"/>
        <w:rPr>
          <w:sz w:val="20"/>
          <w:szCs w:val="20"/>
        </w:rPr>
      </w:pPr>
    </w:p>
    <w:p w14:paraId="310126DD" w14:textId="143CAF59" w:rsidR="004C0751" w:rsidRDefault="004C0751" w:rsidP="00AE73E8">
      <w:pPr>
        <w:ind w:left="1080"/>
        <w:jc w:val="both"/>
        <w:rPr>
          <w:sz w:val="20"/>
          <w:szCs w:val="20"/>
        </w:rPr>
      </w:pPr>
    </w:p>
    <w:p w14:paraId="771FB29C" w14:textId="1613FD3D" w:rsidR="004C0751" w:rsidRDefault="004C0751" w:rsidP="00AE73E8">
      <w:pPr>
        <w:ind w:left="1080"/>
        <w:jc w:val="both"/>
        <w:rPr>
          <w:sz w:val="20"/>
          <w:szCs w:val="20"/>
        </w:rPr>
      </w:pPr>
    </w:p>
    <w:p w14:paraId="17E6DCA9" w14:textId="0EAC0E86" w:rsidR="004C0751" w:rsidRDefault="004C0751" w:rsidP="00AE73E8">
      <w:pPr>
        <w:ind w:left="1080"/>
        <w:jc w:val="both"/>
        <w:rPr>
          <w:sz w:val="20"/>
          <w:szCs w:val="20"/>
        </w:rPr>
      </w:pPr>
    </w:p>
    <w:p w14:paraId="79B5D6F6" w14:textId="5004829E" w:rsidR="004C0751" w:rsidRDefault="004C0751" w:rsidP="00AE73E8">
      <w:pPr>
        <w:ind w:left="1080"/>
        <w:jc w:val="both"/>
        <w:rPr>
          <w:sz w:val="20"/>
          <w:szCs w:val="20"/>
        </w:rPr>
      </w:pPr>
    </w:p>
    <w:p w14:paraId="5813CCED" w14:textId="0AA97EA9" w:rsidR="004C0751" w:rsidRDefault="004C0751" w:rsidP="00AE73E8">
      <w:pPr>
        <w:ind w:left="1080"/>
        <w:jc w:val="both"/>
        <w:rPr>
          <w:sz w:val="20"/>
          <w:szCs w:val="20"/>
        </w:rPr>
      </w:pPr>
    </w:p>
    <w:p w14:paraId="236CD5B7" w14:textId="214F896D" w:rsidR="004C0751" w:rsidRDefault="004C0751" w:rsidP="00AE73E8">
      <w:pPr>
        <w:ind w:left="1080"/>
        <w:jc w:val="both"/>
        <w:rPr>
          <w:sz w:val="20"/>
          <w:szCs w:val="20"/>
        </w:rPr>
      </w:pPr>
    </w:p>
    <w:p w14:paraId="0357DA11" w14:textId="5C556BE1" w:rsidR="004C0751" w:rsidRDefault="004C0751" w:rsidP="00AE73E8">
      <w:pPr>
        <w:ind w:left="1080"/>
        <w:jc w:val="both"/>
        <w:rPr>
          <w:sz w:val="20"/>
          <w:szCs w:val="20"/>
        </w:rPr>
      </w:pPr>
    </w:p>
    <w:p w14:paraId="54188F4C" w14:textId="4D3E3A6A" w:rsidR="004C0751" w:rsidRDefault="004C0751" w:rsidP="00AE73E8">
      <w:pPr>
        <w:ind w:left="1080"/>
        <w:jc w:val="both"/>
        <w:rPr>
          <w:sz w:val="20"/>
          <w:szCs w:val="20"/>
        </w:rPr>
      </w:pPr>
    </w:p>
    <w:p w14:paraId="6753CC3F" w14:textId="14CF81A1" w:rsidR="004C0751" w:rsidRDefault="004C0751" w:rsidP="00AE73E8">
      <w:pPr>
        <w:ind w:left="1080"/>
        <w:jc w:val="both"/>
        <w:rPr>
          <w:sz w:val="20"/>
          <w:szCs w:val="20"/>
        </w:rPr>
      </w:pPr>
    </w:p>
    <w:p w14:paraId="77ACB0D0" w14:textId="370805A9" w:rsidR="004C0751" w:rsidRDefault="004C0751" w:rsidP="00AE73E8">
      <w:pPr>
        <w:ind w:left="1080"/>
        <w:jc w:val="both"/>
        <w:rPr>
          <w:sz w:val="20"/>
          <w:szCs w:val="20"/>
        </w:rPr>
      </w:pPr>
    </w:p>
    <w:p w14:paraId="49CE0607" w14:textId="7FCA0804" w:rsidR="004C0751" w:rsidRDefault="004C0751" w:rsidP="00AE73E8">
      <w:pPr>
        <w:ind w:left="1080"/>
        <w:jc w:val="both"/>
        <w:rPr>
          <w:sz w:val="20"/>
          <w:szCs w:val="20"/>
        </w:rPr>
      </w:pPr>
    </w:p>
    <w:p w14:paraId="04A27A9E" w14:textId="6846A7EF" w:rsidR="004C0751" w:rsidRDefault="004C0751" w:rsidP="00AE73E8">
      <w:pPr>
        <w:ind w:left="1080"/>
        <w:jc w:val="both"/>
        <w:rPr>
          <w:sz w:val="20"/>
          <w:szCs w:val="20"/>
        </w:rPr>
      </w:pPr>
    </w:p>
    <w:p w14:paraId="79A55FED" w14:textId="77777777" w:rsidR="004C0751" w:rsidRDefault="004C0751" w:rsidP="00AE73E8">
      <w:pPr>
        <w:ind w:left="1080"/>
        <w:jc w:val="both"/>
        <w:rPr>
          <w:sz w:val="20"/>
          <w:szCs w:val="20"/>
        </w:rPr>
      </w:pPr>
    </w:p>
    <w:p w14:paraId="3471CA92" w14:textId="0C7514F0" w:rsidR="00F65562" w:rsidRDefault="00F65562" w:rsidP="00AE73E8">
      <w:pPr>
        <w:ind w:left="1080"/>
        <w:jc w:val="both"/>
        <w:rPr>
          <w:sz w:val="20"/>
          <w:szCs w:val="20"/>
        </w:rPr>
      </w:pPr>
    </w:p>
    <w:p w14:paraId="02B1031F" w14:textId="5BD17E1F" w:rsidR="00F65562" w:rsidRDefault="00F65562" w:rsidP="00AE73E8">
      <w:pPr>
        <w:ind w:left="1080"/>
        <w:jc w:val="both"/>
        <w:rPr>
          <w:sz w:val="20"/>
          <w:szCs w:val="20"/>
        </w:rPr>
      </w:pPr>
    </w:p>
    <w:p w14:paraId="0EE05E82" w14:textId="50965347" w:rsidR="00F65562" w:rsidRDefault="00F65562" w:rsidP="00AE73E8">
      <w:pPr>
        <w:ind w:left="1080"/>
        <w:jc w:val="both"/>
        <w:rPr>
          <w:sz w:val="20"/>
          <w:szCs w:val="20"/>
        </w:rPr>
      </w:pPr>
    </w:p>
    <w:p w14:paraId="3205B185" w14:textId="50046244" w:rsidR="00F65562" w:rsidRDefault="00292A12" w:rsidP="00AE73E8">
      <w:pPr>
        <w:ind w:left="1080"/>
        <w:jc w:val="both"/>
        <w:rPr>
          <w:sz w:val="20"/>
          <w:szCs w:val="20"/>
        </w:rPr>
      </w:pPr>
      <w:r>
        <w:rPr>
          <w:sz w:val="20"/>
          <w:szCs w:val="20"/>
        </w:rPr>
        <w:t>BIDDER INQUIRIES</w:t>
      </w:r>
    </w:p>
    <w:p w14:paraId="533AA956" w14:textId="0C7F31E5" w:rsidR="00292A12" w:rsidRDefault="00292A12" w:rsidP="00AE73E8">
      <w:pPr>
        <w:ind w:left="1080"/>
        <w:jc w:val="both"/>
        <w:rPr>
          <w:sz w:val="20"/>
          <w:szCs w:val="20"/>
        </w:rPr>
      </w:pPr>
    </w:p>
    <w:p w14:paraId="06A9D604" w14:textId="69DF172A" w:rsidR="00292A12" w:rsidRDefault="00292A12" w:rsidP="00AE73E8">
      <w:pPr>
        <w:ind w:left="1080"/>
        <w:jc w:val="both"/>
        <w:rPr>
          <w:sz w:val="20"/>
          <w:szCs w:val="20"/>
        </w:rPr>
      </w:pPr>
      <w:r>
        <w:rPr>
          <w:sz w:val="20"/>
          <w:szCs w:val="20"/>
        </w:rPr>
        <w:t xml:space="preserve">No negotiations, decisions or actions shall be executed by any Bidder as a result of any oral discussion with any state employee.  Only those transactions which are in writing shall be considered as valid. Telephone </w:t>
      </w:r>
      <w:r w:rsidR="00960421">
        <w:rPr>
          <w:sz w:val="20"/>
          <w:szCs w:val="20"/>
        </w:rPr>
        <w:t>inquiries</w:t>
      </w:r>
      <w:r>
        <w:rPr>
          <w:sz w:val="20"/>
          <w:szCs w:val="20"/>
        </w:rPr>
        <w:t xml:space="preserve"> are discouraged.</w:t>
      </w:r>
    </w:p>
    <w:p w14:paraId="6DFAA39B" w14:textId="43636F0A" w:rsidR="00292A12" w:rsidRDefault="00292A12" w:rsidP="00AE73E8">
      <w:pPr>
        <w:ind w:left="1080"/>
        <w:jc w:val="both"/>
        <w:rPr>
          <w:sz w:val="20"/>
          <w:szCs w:val="20"/>
        </w:rPr>
      </w:pPr>
    </w:p>
    <w:p w14:paraId="58A7A4AE" w14:textId="04A2FD37" w:rsidR="00292A12" w:rsidRDefault="00292A12" w:rsidP="00AE73E8">
      <w:pPr>
        <w:ind w:left="1080"/>
        <w:jc w:val="both"/>
        <w:rPr>
          <w:sz w:val="20"/>
          <w:szCs w:val="20"/>
        </w:rPr>
      </w:pPr>
      <w:r>
        <w:rPr>
          <w:sz w:val="20"/>
          <w:szCs w:val="20"/>
        </w:rPr>
        <w:t>Inquires concerning the administrative requirements of the ITB should be faxed in writing to the Director of Purchasing</w:t>
      </w:r>
      <w:r w:rsidR="00AB75DC">
        <w:rPr>
          <w:sz w:val="20"/>
          <w:szCs w:val="20"/>
        </w:rPr>
        <w:t xml:space="preserve"> 318.342.5218</w:t>
      </w:r>
      <w:r w:rsidR="003E0EA0">
        <w:rPr>
          <w:sz w:val="20"/>
          <w:szCs w:val="20"/>
        </w:rPr>
        <w:t xml:space="preserve"> no later than September 6, 2023</w:t>
      </w:r>
      <w:r>
        <w:rPr>
          <w:sz w:val="20"/>
          <w:szCs w:val="20"/>
        </w:rPr>
        <w:t>.</w:t>
      </w:r>
    </w:p>
    <w:p w14:paraId="48AD9997" w14:textId="46EA1876" w:rsidR="00292A12" w:rsidRDefault="00292A12" w:rsidP="00AE73E8">
      <w:pPr>
        <w:ind w:left="1080"/>
        <w:jc w:val="both"/>
        <w:rPr>
          <w:sz w:val="20"/>
          <w:szCs w:val="20"/>
        </w:rPr>
      </w:pPr>
    </w:p>
    <w:p w14:paraId="1DB94235" w14:textId="31C7DED2" w:rsidR="00292A12" w:rsidRDefault="00292A12" w:rsidP="00AE73E8">
      <w:pPr>
        <w:ind w:left="1080"/>
        <w:jc w:val="both"/>
        <w:rPr>
          <w:sz w:val="20"/>
          <w:szCs w:val="20"/>
        </w:rPr>
      </w:pPr>
      <w:r>
        <w:rPr>
          <w:sz w:val="20"/>
          <w:szCs w:val="20"/>
        </w:rPr>
        <w:t>Inquires concerning the specification requirements of the ITB should be faxed in writing to the Purchasing Department</w:t>
      </w:r>
      <w:r w:rsidR="00AB75DC">
        <w:rPr>
          <w:sz w:val="20"/>
          <w:szCs w:val="20"/>
        </w:rPr>
        <w:t xml:space="preserve"> 318.342.5218</w:t>
      </w:r>
      <w:r w:rsidR="003E0EA0">
        <w:rPr>
          <w:sz w:val="20"/>
          <w:szCs w:val="20"/>
        </w:rPr>
        <w:t xml:space="preserve"> no later than September 6, 2023</w:t>
      </w:r>
      <w:r>
        <w:rPr>
          <w:sz w:val="20"/>
          <w:szCs w:val="20"/>
        </w:rPr>
        <w:t xml:space="preserve">. </w:t>
      </w:r>
    </w:p>
    <w:p w14:paraId="790CBE35" w14:textId="78E9E146" w:rsidR="00292A12" w:rsidRDefault="00292A12" w:rsidP="00AE73E8">
      <w:pPr>
        <w:ind w:left="1080"/>
        <w:jc w:val="both"/>
        <w:rPr>
          <w:sz w:val="20"/>
          <w:szCs w:val="20"/>
        </w:rPr>
      </w:pPr>
    </w:p>
    <w:p w14:paraId="3F743B88" w14:textId="70B0C057" w:rsidR="00292A12" w:rsidRDefault="00292A12" w:rsidP="00AE73E8">
      <w:pPr>
        <w:ind w:left="1080"/>
        <w:jc w:val="both"/>
        <w:rPr>
          <w:sz w:val="20"/>
          <w:szCs w:val="20"/>
        </w:rPr>
      </w:pPr>
      <w:r>
        <w:rPr>
          <w:sz w:val="20"/>
          <w:szCs w:val="20"/>
        </w:rPr>
        <w:t>Inq</w:t>
      </w:r>
      <w:r w:rsidR="00615758">
        <w:rPr>
          <w:sz w:val="20"/>
          <w:szCs w:val="20"/>
        </w:rPr>
        <w:t xml:space="preserve">uires should be faxed and received no later that the deadline stated for fax inquiries.  Answers to the inquires that change or substantially clarify the ITB shall be issued in the form of addenda and posted to the </w:t>
      </w:r>
      <w:r w:rsidR="00CC7FAF">
        <w:rPr>
          <w:sz w:val="20"/>
          <w:szCs w:val="20"/>
        </w:rPr>
        <w:t>Louisiana</w:t>
      </w:r>
      <w:r w:rsidR="00615758">
        <w:rPr>
          <w:sz w:val="20"/>
          <w:szCs w:val="20"/>
        </w:rPr>
        <w:t xml:space="preserve"> Procurement &amp; Contract Network (LAPAC). </w:t>
      </w:r>
    </w:p>
    <w:p w14:paraId="47CFBE92" w14:textId="07CEAF59" w:rsidR="00C3775E" w:rsidRDefault="00C3775E" w:rsidP="00AE73E8">
      <w:pPr>
        <w:ind w:left="1080"/>
        <w:jc w:val="both"/>
        <w:rPr>
          <w:sz w:val="20"/>
          <w:szCs w:val="20"/>
        </w:rPr>
      </w:pPr>
    </w:p>
    <w:p w14:paraId="1F29A7AD" w14:textId="17491F30" w:rsidR="00C3775E" w:rsidRDefault="00C3775E" w:rsidP="00AE73E8">
      <w:pPr>
        <w:ind w:left="1080"/>
        <w:jc w:val="both"/>
        <w:rPr>
          <w:sz w:val="20"/>
          <w:szCs w:val="20"/>
        </w:rPr>
      </w:pPr>
      <w:r>
        <w:rPr>
          <w:sz w:val="20"/>
          <w:szCs w:val="20"/>
        </w:rPr>
        <w:t xml:space="preserve">Any Bidder who feel the administrative or specification requirements of this ITB are in error or will not accomplish the desired end result shall make the appropriate written inquiry </w:t>
      </w:r>
      <w:r w:rsidR="00AB75DC">
        <w:rPr>
          <w:sz w:val="20"/>
          <w:szCs w:val="20"/>
        </w:rPr>
        <w:t xml:space="preserve">by September </w:t>
      </w:r>
      <w:r w:rsidR="003E0EA0">
        <w:rPr>
          <w:sz w:val="20"/>
          <w:szCs w:val="20"/>
        </w:rPr>
        <w:t>6</w:t>
      </w:r>
      <w:r w:rsidR="00AB75DC">
        <w:rPr>
          <w:sz w:val="20"/>
          <w:szCs w:val="20"/>
        </w:rPr>
        <w:t>, 2023.</w:t>
      </w:r>
      <w:bookmarkStart w:id="0" w:name="_GoBack"/>
      <w:bookmarkEnd w:id="0"/>
      <w:r w:rsidR="00AB75DC">
        <w:rPr>
          <w:sz w:val="20"/>
          <w:szCs w:val="20"/>
        </w:rPr>
        <w:t xml:space="preserve"> </w:t>
      </w:r>
      <w:r>
        <w:rPr>
          <w:sz w:val="20"/>
          <w:szCs w:val="20"/>
        </w:rPr>
        <w:t xml:space="preserve"> </w:t>
      </w:r>
    </w:p>
    <w:p w14:paraId="6FE99D3B" w14:textId="7041E2BB" w:rsidR="00C3775E" w:rsidRDefault="00C3775E" w:rsidP="00AE73E8">
      <w:pPr>
        <w:ind w:left="1080"/>
        <w:jc w:val="both"/>
        <w:rPr>
          <w:sz w:val="20"/>
          <w:szCs w:val="20"/>
        </w:rPr>
      </w:pPr>
    </w:p>
    <w:p w14:paraId="51AB1598" w14:textId="6E8AA382" w:rsidR="00C3775E" w:rsidRDefault="00C3775E" w:rsidP="00C3775E">
      <w:pPr>
        <w:ind w:left="1080"/>
        <w:jc w:val="both"/>
        <w:rPr>
          <w:sz w:val="20"/>
          <w:szCs w:val="20"/>
        </w:rPr>
      </w:pPr>
      <w:r>
        <w:rPr>
          <w:sz w:val="20"/>
          <w:szCs w:val="20"/>
        </w:rPr>
        <w:t>TAXES</w:t>
      </w:r>
    </w:p>
    <w:p w14:paraId="57AFAA69" w14:textId="27C6220E" w:rsidR="00C3775E" w:rsidRDefault="00C3775E" w:rsidP="00C3775E">
      <w:pPr>
        <w:ind w:left="1080"/>
        <w:jc w:val="both"/>
        <w:rPr>
          <w:sz w:val="20"/>
          <w:szCs w:val="20"/>
        </w:rPr>
      </w:pPr>
    </w:p>
    <w:p w14:paraId="77153804" w14:textId="146D63D3" w:rsidR="00C3775E" w:rsidRDefault="00C3775E" w:rsidP="00C3775E">
      <w:pPr>
        <w:ind w:left="1080"/>
        <w:jc w:val="both"/>
        <w:rPr>
          <w:sz w:val="20"/>
          <w:szCs w:val="20"/>
        </w:rPr>
      </w:pPr>
      <w:r>
        <w:rPr>
          <w:sz w:val="20"/>
          <w:szCs w:val="20"/>
        </w:rPr>
        <w:t>The Bidder shall include in his bid price all federal, state, and local taxes of all kinds applicable to the policies to be underwriter.</w:t>
      </w:r>
    </w:p>
    <w:p w14:paraId="439B6441" w14:textId="3B61D9D8" w:rsidR="00C3775E" w:rsidRDefault="00C3775E" w:rsidP="00C3775E">
      <w:pPr>
        <w:ind w:left="1080"/>
        <w:jc w:val="both"/>
        <w:rPr>
          <w:sz w:val="20"/>
          <w:szCs w:val="20"/>
        </w:rPr>
      </w:pPr>
    </w:p>
    <w:p w14:paraId="33EF1135" w14:textId="7573DAA5" w:rsidR="00C3775E" w:rsidRDefault="00C3775E" w:rsidP="00C3775E">
      <w:pPr>
        <w:ind w:left="1080"/>
        <w:jc w:val="both"/>
        <w:rPr>
          <w:sz w:val="20"/>
          <w:szCs w:val="20"/>
        </w:rPr>
      </w:pPr>
    </w:p>
    <w:p w14:paraId="7897D536" w14:textId="471E522E" w:rsidR="00C3775E" w:rsidRDefault="00C3775E" w:rsidP="00C3775E">
      <w:pPr>
        <w:ind w:left="1080"/>
        <w:jc w:val="both"/>
        <w:rPr>
          <w:sz w:val="20"/>
          <w:szCs w:val="20"/>
        </w:rPr>
      </w:pPr>
      <w:r>
        <w:rPr>
          <w:sz w:val="20"/>
          <w:szCs w:val="20"/>
        </w:rPr>
        <w:t>CYBER LIABILITY</w:t>
      </w:r>
    </w:p>
    <w:p w14:paraId="71437943" w14:textId="448FF547" w:rsidR="00C3775E" w:rsidRDefault="00C3775E" w:rsidP="00C3775E">
      <w:pPr>
        <w:ind w:left="1080"/>
        <w:jc w:val="both"/>
        <w:rPr>
          <w:sz w:val="20"/>
          <w:szCs w:val="20"/>
        </w:rPr>
      </w:pPr>
    </w:p>
    <w:p w14:paraId="61C17B09" w14:textId="704B64B7" w:rsidR="00C3775E" w:rsidRDefault="00C3775E" w:rsidP="00C3775E">
      <w:pPr>
        <w:ind w:left="1080"/>
        <w:jc w:val="both"/>
        <w:rPr>
          <w:sz w:val="20"/>
          <w:szCs w:val="20"/>
        </w:rPr>
      </w:pPr>
      <w:r>
        <w:rPr>
          <w:sz w:val="20"/>
          <w:szCs w:val="20"/>
        </w:rPr>
        <w:t>Cyber liability insurance, including first-party costs, due to an electronic breach that compromises the State’s confidential data shall have a minimum limit per occurrence of $1,000,000.  Claims made coverage is acceptable.  The date of the inception of the policy must be no later than the first date of the anticipated work under this contract.  It shall provide coverage for the duration of this contract and shall have an expiration date no earlier than 30 days after the anticipated completion of the contract.  The policy shall provide an extended reporting period of not less than 24 months from the expiration date of the policy, if the policy is not renewed.  The policy shall not be cancelled for any reason, except non-payment premium.</w:t>
      </w:r>
    </w:p>
    <w:p w14:paraId="1763B153" w14:textId="669685E8" w:rsidR="00C3775E" w:rsidRDefault="00C3775E" w:rsidP="00C3775E">
      <w:pPr>
        <w:ind w:left="1080"/>
        <w:jc w:val="both"/>
        <w:rPr>
          <w:sz w:val="20"/>
          <w:szCs w:val="20"/>
        </w:rPr>
      </w:pPr>
    </w:p>
    <w:p w14:paraId="379BFD6F" w14:textId="5B46A38F" w:rsidR="00C3775E" w:rsidRDefault="00C3775E" w:rsidP="00C3775E">
      <w:pPr>
        <w:ind w:left="1080"/>
        <w:jc w:val="both"/>
        <w:rPr>
          <w:sz w:val="20"/>
          <w:szCs w:val="20"/>
        </w:rPr>
      </w:pPr>
      <w:r>
        <w:rPr>
          <w:sz w:val="20"/>
          <w:szCs w:val="20"/>
        </w:rPr>
        <w:t xml:space="preserve">QUALIFICATION OF BIDDER </w:t>
      </w:r>
    </w:p>
    <w:p w14:paraId="3FFD96C4" w14:textId="09610FE0" w:rsidR="00523A72" w:rsidRDefault="00523A72" w:rsidP="00C3775E">
      <w:pPr>
        <w:ind w:left="1080"/>
        <w:jc w:val="both"/>
        <w:rPr>
          <w:sz w:val="20"/>
          <w:szCs w:val="20"/>
        </w:rPr>
      </w:pPr>
    </w:p>
    <w:p w14:paraId="6BAAAA23" w14:textId="31A4241A" w:rsidR="00523A72" w:rsidRDefault="00523A72" w:rsidP="00C3775E">
      <w:pPr>
        <w:ind w:left="1080"/>
        <w:jc w:val="both"/>
        <w:rPr>
          <w:sz w:val="20"/>
          <w:szCs w:val="20"/>
        </w:rPr>
      </w:pPr>
      <w:r>
        <w:rPr>
          <w:sz w:val="20"/>
          <w:szCs w:val="20"/>
        </w:rPr>
        <w:t>The Bidder shall meet the following minim qualification levels to be considered as a responsible Bidder by the University for providing the interco</w:t>
      </w:r>
      <w:r w:rsidR="007C7F1B">
        <w:rPr>
          <w:sz w:val="20"/>
          <w:szCs w:val="20"/>
        </w:rPr>
        <w:t>llegiate athletic insurance policy:</w:t>
      </w:r>
    </w:p>
    <w:p w14:paraId="0109D7DC" w14:textId="71AAC14D" w:rsidR="007C7F1B" w:rsidRDefault="007C7F1B" w:rsidP="00C3775E">
      <w:pPr>
        <w:ind w:left="1080"/>
        <w:jc w:val="both"/>
        <w:rPr>
          <w:sz w:val="20"/>
          <w:szCs w:val="20"/>
        </w:rPr>
      </w:pPr>
    </w:p>
    <w:p w14:paraId="3EC69186" w14:textId="70295D0A" w:rsidR="007C7F1B" w:rsidRDefault="007C7F1B" w:rsidP="007C7F1B">
      <w:pPr>
        <w:pStyle w:val="ListParagraph"/>
        <w:numPr>
          <w:ilvl w:val="0"/>
          <w:numId w:val="22"/>
        </w:numPr>
        <w:jc w:val="both"/>
        <w:rPr>
          <w:sz w:val="20"/>
          <w:szCs w:val="20"/>
        </w:rPr>
      </w:pPr>
      <w:r>
        <w:rPr>
          <w:sz w:val="20"/>
          <w:szCs w:val="20"/>
        </w:rPr>
        <w:t>The Bidder shall have an A.M. Best Policyholder Rating in the insurance industry of at least level “A</w:t>
      </w:r>
      <w:proofErr w:type="gramStart"/>
      <w:r>
        <w:rPr>
          <w:sz w:val="20"/>
          <w:szCs w:val="20"/>
        </w:rPr>
        <w:t>-“</w:t>
      </w:r>
      <w:proofErr w:type="gramEnd"/>
      <w:r>
        <w:rPr>
          <w:sz w:val="20"/>
          <w:szCs w:val="20"/>
        </w:rPr>
        <w:t>.</w:t>
      </w:r>
    </w:p>
    <w:p w14:paraId="7DE33474" w14:textId="7AFC2EBC" w:rsidR="007C7F1B" w:rsidRDefault="007C7F1B" w:rsidP="007C7F1B">
      <w:pPr>
        <w:pStyle w:val="ListParagraph"/>
        <w:numPr>
          <w:ilvl w:val="0"/>
          <w:numId w:val="22"/>
        </w:numPr>
        <w:jc w:val="both"/>
        <w:rPr>
          <w:sz w:val="20"/>
          <w:szCs w:val="20"/>
        </w:rPr>
      </w:pPr>
      <w:r>
        <w:rPr>
          <w:sz w:val="20"/>
          <w:szCs w:val="20"/>
        </w:rPr>
        <w:t>The Bidder shall have a Financial Size Category in the insurance industry of Class VI or greater.</w:t>
      </w:r>
    </w:p>
    <w:p w14:paraId="3799E69F" w14:textId="50A3F521" w:rsidR="007C7F1B" w:rsidRDefault="007C7F1B" w:rsidP="007C7F1B">
      <w:pPr>
        <w:jc w:val="both"/>
        <w:rPr>
          <w:sz w:val="20"/>
          <w:szCs w:val="20"/>
        </w:rPr>
      </w:pPr>
    </w:p>
    <w:p w14:paraId="3CFFC8DB" w14:textId="4D6500A6" w:rsidR="007C7F1B" w:rsidRPr="007C7F1B" w:rsidRDefault="007C7F1B" w:rsidP="007C7F1B">
      <w:pPr>
        <w:jc w:val="both"/>
        <w:rPr>
          <w:sz w:val="20"/>
          <w:szCs w:val="20"/>
        </w:rPr>
      </w:pPr>
      <w:r>
        <w:rPr>
          <w:sz w:val="20"/>
          <w:szCs w:val="20"/>
        </w:rPr>
        <w:t xml:space="preserve">The University reserves the right to make inquiries and investigations as it deems necessary to determine the responsibility of any Bidder to perform the contract.  The Bidder shall furnish all information and data for this purpose as the University may request.  The unreasonable failure of any Bidder to promptly supply information in connection with an inquiry may be grounds for a finding of non-responsibility. </w:t>
      </w:r>
    </w:p>
    <w:p w14:paraId="0F00154E" w14:textId="645FA73B" w:rsidR="00C96ECF" w:rsidRDefault="00AE73E8" w:rsidP="004C0751">
      <w:pPr>
        <w:rPr>
          <w:rFonts w:asciiTheme="minorHAnsi" w:hAnsiTheme="minorHAnsi" w:cs="TimesNewRomanPSMT"/>
          <w:color w:val="000000"/>
          <w:sz w:val="22"/>
          <w:szCs w:val="22"/>
        </w:rPr>
      </w:pPr>
      <w:r>
        <w:rPr>
          <w:sz w:val="20"/>
          <w:szCs w:val="20"/>
        </w:rPr>
        <w:t xml:space="preserve">      </w:t>
      </w:r>
    </w:p>
    <w:p w14:paraId="13095436" w14:textId="67F060B3" w:rsidR="00C96ECF" w:rsidRDefault="00C96ECF" w:rsidP="009D1EAC">
      <w:pPr>
        <w:tabs>
          <w:tab w:val="left" w:pos="270"/>
        </w:tabs>
        <w:autoSpaceDE w:val="0"/>
        <w:autoSpaceDN w:val="0"/>
        <w:adjustRightInd w:val="0"/>
        <w:jc w:val="both"/>
        <w:rPr>
          <w:rFonts w:asciiTheme="minorHAnsi" w:hAnsiTheme="minorHAnsi" w:cs="TimesNewRomanPSMT"/>
          <w:color w:val="000000"/>
          <w:sz w:val="22"/>
          <w:szCs w:val="22"/>
        </w:rPr>
      </w:pPr>
    </w:p>
    <w:p w14:paraId="0BBA9F01" w14:textId="11729307" w:rsidR="00C96ECF" w:rsidRDefault="00C96ECF" w:rsidP="009D1EAC">
      <w:pPr>
        <w:tabs>
          <w:tab w:val="left" w:pos="270"/>
        </w:tabs>
        <w:autoSpaceDE w:val="0"/>
        <w:autoSpaceDN w:val="0"/>
        <w:adjustRightInd w:val="0"/>
        <w:jc w:val="both"/>
        <w:rPr>
          <w:rFonts w:asciiTheme="minorHAnsi" w:hAnsiTheme="minorHAnsi" w:cs="TimesNewRomanPSMT"/>
          <w:color w:val="000000"/>
          <w:sz w:val="22"/>
          <w:szCs w:val="22"/>
        </w:rPr>
      </w:pPr>
    </w:p>
    <w:p w14:paraId="737F26B7" w14:textId="6FFD3D01" w:rsidR="00C96ECF" w:rsidRDefault="00C96ECF" w:rsidP="009D1EAC">
      <w:pPr>
        <w:tabs>
          <w:tab w:val="left" w:pos="270"/>
        </w:tabs>
        <w:autoSpaceDE w:val="0"/>
        <w:autoSpaceDN w:val="0"/>
        <w:adjustRightInd w:val="0"/>
        <w:jc w:val="both"/>
        <w:rPr>
          <w:rFonts w:asciiTheme="minorHAnsi" w:hAnsiTheme="minorHAnsi" w:cs="TimesNewRomanPSMT"/>
          <w:color w:val="000000"/>
          <w:sz w:val="22"/>
          <w:szCs w:val="22"/>
        </w:rPr>
      </w:pPr>
    </w:p>
    <w:p w14:paraId="611A3963" w14:textId="461865B4" w:rsidR="00C96ECF" w:rsidRDefault="00C96ECF" w:rsidP="009D1EAC">
      <w:pPr>
        <w:tabs>
          <w:tab w:val="left" w:pos="270"/>
        </w:tabs>
        <w:autoSpaceDE w:val="0"/>
        <w:autoSpaceDN w:val="0"/>
        <w:adjustRightInd w:val="0"/>
        <w:jc w:val="both"/>
        <w:rPr>
          <w:rFonts w:asciiTheme="minorHAnsi" w:hAnsiTheme="minorHAnsi" w:cs="TimesNewRomanPSMT"/>
          <w:color w:val="000000"/>
          <w:sz w:val="22"/>
          <w:szCs w:val="22"/>
        </w:rPr>
      </w:pPr>
    </w:p>
    <w:p w14:paraId="310282F5" w14:textId="4866BF4E" w:rsidR="00C96ECF" w:rsidRDefault="00C96ECF" w:rsidP="009D1EAC">
      <w:pPr>
        <w:tabs>
          <w:tab w:val="left" w:pos="270"/>
        </w:tabs>
        <w:autoSpaceDE w:val="0"/>
        <w:autoSpaceDN w:val="0"/>
        <w:adjustRightInd w:val="0"/>
        <w:jc w:val="both"/>
        <w:rPr>
          <w:rFonts w:asciiTheme="minorHAnsi" w:hAnsiTheme="minorHAnsi" w:cs="TimesNewRomanPSMT"/>
          <w:color w:val="000000"/>
          <w:sz w:val="22"/>
          <w:szCs w:val="22"/>
        </w:rPr>
      </w:pPr>
    </w:p>
    <w:p w14:paraId="28C5E60F" w14:textId="0054158D" w:rsidR="00C96ECF" w:rsidRDefault="00C96ECF" w:rsidP="009D1EAC">
      <w:pPr>
        <w:tabs>
          <w:tab w:val="left" w:pos="270"/>
        </w:tabs>
        <w:autoSpaceDE w:val="0"/>
        <w:autoSpaceDN w:val="0"/>
        <w:adjustRightInd w:val="0"/>
        <w:jc w:val="both"/>
        <w:rPr>
          <w:rFonts w:asciiTheme="minorHAnsi" w:hAnsiTheme="minorHAnsi" w:cs="TimesNewRomanPSMT"/>
          <w:color w:val="000000"/>
          <w:sz w:val="22"/>
          <w:szCs w:val="22"/>
        </w:rPr>
      </w:pPr>
    </w:p>
    <w:p w14:paraId="34CB80CA" w14:textId="7E18928F" w:rsidR="009261E6" w:rsidRDefault="009261E6" w:rsidP="009D1EAC">
      <w:pPr>
        <w:tabs>
          <w:tab w:val="left" w:pos="270"/>
        </w:tabs>
        <w:autoSpaceDE w:val="0"/>
        <w:autoSpaceDN w:val="0"/>
        <w:adjustRightInd w:val="0"/>
        <w:jc w:val="both"/>
        <w:rPr>
          <w:rFonts w:asciiTheme="minorHAnsi" w:hAnsiTheme="minorHAnsi" w:cs="TimesNewRomanPSMT"/>
          <w:color w:val="000000"/>
          <w:sz w:val="22"/>
          <w:szCs w:val="22"/>
        </w:rPr>
      </w:pPr>
    </w:p>
    <w:p w14:paraId="0FBB63A0" w14:textId="585DFAB6" w:rsidR="009261E6" w:rsidRDefault="009261E6" w:rsidP="009D1EAC">
      <w:pPr>
        <w:tabs>
          <w:tab w:val="left" w:pos="270"/>
        </w:tabs>
        <w:autoSpaceDE w:val="0"/>
        <w:autoSpaceDN w:val="0"/>
        <w:adjustRightInd w:val="0"/>
        <w:jc w:val="both"/>
        <w:rPr>
          <w:rFonts w:asciiTheme="minorHAnsi" w:hAnsiTheme="minorHAnsi" w:cs="TimesNewRomanPSMT"/>
          <w:color w:val="000000"/>
          <w:sz w:val="22"/>
          <w:szCs w:val="22"/>
        </w:rPr>
      </w:pPr>
    </w:p>
    <w:p w14:paraId="2867FC73" w14:textId="384C8392" w:rsidR="004C0751" w:rsidRDefault="004C0751" w:rsidP="009D1EAC">
      <w:pPr>
        <w:tabs>
          <w:tab w:val="left" w:pos="270"/>
        </w:tabs>
        <w:autoSpaceDE w:val="0"/>
        <w:autoSpaceDN w:val="0"/>
        <w:adjustRightInd w:val="0"/>
        <w:jc w:val="both"/>
        <w:rPr>
          <w:rFonts w:asciiTheme="minorHAnsi" w:hAnsiTheme="minorHAnsi" w:cs="TimesNewRomanPSMT"/>
          <w:color w:val="000000"/>
          <w:sz w:val="22"/>
          <w:szCs w:val="22"/>
        </w:rPr>
      </w:pPr>
    </w:p>
    <w:p w14:paraId="6A604FED" w14:textId="0BE739C7" w:rsidR="004C0751" w:rsidRDefault="004C0751" w:rsidP="009D1EAC">
      <w:pPr>
        <w:tabs>
          <w:tab w:val="left" w:pos="270"/>
        </w:tabs>
        <w:autoSpaceDE w:val="0"/>
        <w:autoSpaceDN w:val="0"/>
        <w:adjustRightInd w:val="0"/>
        <w:jc w:val="both"/>
        <w:rPr>
          <w:rFonts w:asciiTheme="minorHAnsi" w:hAnsiTheme="minorHAnsi" w:cs="TimesNewRomanPSMT"/>
          <w:color w:val="000000"/>
          <w:sz w:val="22"/>
          <w:szCs w:val="22"/>
        </w:rPr>
      </w:pPr>
    </w:p>
    <w:p w14:paraId="40A03261" w14:textId="5CB977B9" w:rsidR="004C0751" w:rsidRDefault="004C0751" w:rsidP="009D1EAC">
      <w:pPr>
        <w:tabs>
          <w:tab w:val="left" w:pos="270"/>
        </w:tabs>
        <w:autoSpaceDE w:val="0"/>
        <w:autoSpaceDN w:val="0"/>
        <w:adjustRightInd w:val="0"/>
        <w:jc w:val="both"/>
        <w:rPr>
          <w:rFonts w:asciiTheme="minorHAnsi" w:hAnsiTheme="minorHAnsi" w:cs="TimesNewRomanPSMT"/>
          <w:color w:val="000000"/>
          <w:sz w:val="22"/>
          <w:szCs w:val="22"/>
        </w:rPr>
      </w:pPr>
    </w:p>
    <w:p w14:paraId="5232CECB" w14:textId="023432BE" w:rsidR="004C0751" w:rsidRDefault="004C0751" w:rsidP="009D1EAC">
      <w:pPr>
        <w:tabs>
          <w:tab w:val="left" w:pos="270"/>
        </w:tabs>
        <w:autoSpaceDE w:val="0"/>
        <w:autoSpaceDN w:val="0"/>
        <w:adjustRightInd w:val="0"/>
        <w:jc w:val="both"/>
        <w:rPr>
          <w:rFonts w:asciiTheme="minorHAnsi" w:hAnsiTheme="minorHAnsi" w:cs="TimesNewRomanPSMT"/>
          <w:color w:val="000000"/>
          <w:sz w:val="22"/>
          <w:szCs w:val="22"/>
        </w:rPr>
      </w:pPr>
    </w:p>
    <w:p w14:paraId="278B5334" w14:textId="2703C3DE" w:rsidR="004C0751" w:rsidRDefault="004C0751" w:rsidP="009D1EAC">
      <w:pPr>
        <w:tabs>
          <w:tab w:val="left" w:pos="270"/>
        </w:tabs>
        <w:autoSpaceDE w:val="0"/>
        <w:autoSpaceDN w:val="0"/>
        <w:adjustRightInd w:val="0"/>
        <w:jc w:val="both"/>
        <w:rPr>
          <w:rFonts w:asciiTheme="minorHAnsi" w:hAnsiTheme="minorHAnsi" w:cs="TimesNewRomanPSMT"/>
          <w:color w:val="000000"/>
          <w:sz w:val="22"/>
          <w:szCs w:val="22"/>
        </w:rPr>
      </w:pPr>
    </w:p>
    <w:p w14:paraId="4087114F" w14:textId="68ACD469" w:rsidR="00107D97" w:rsidRPr="004C0751" w:rsidRDefault="004C0751" w:rsidP="00107D97">
      <w:pPr>
        <w:ind w:left="180" w:right="20"/>
        <w:jc w:val="center"/>
        <w:rPr>
          <w:rFonts w:asciiTheme="minorHAnsi" w:hAnsiTheme="minorHAnsi" w:cstheme="minorHAnsi"/>
          <w:b/>
          <w:color w:val="111111"/>
          <w:sz w:val="22"/>
          <w:szCs w:val="22"/>
          <w:u w:val="single"/>
        </w:rPr>
      </w:pPr>
      <w:r w:rsidRPr="004C0751">
        <w:rPr>
          <w:rFonts w:asciiTheme="minorHAnsi" w:hAnsiTheme="minorHAnsi" w:cstheme="minorHAnsi"/>
          <w:b/>
          <w:color w:val="111111"/>
          <w:sz w:val="22"/>
          <w:szCs w:val="22"/>
          <w:u w:val="single"/>
        </w:rPr>
        <w:t>BID RESPONSE FORM – ATHLETIC INSURANCE</w:t>
      </w:r>
    </w:p>
    <w:p w14:paraId="213ED1EC" w14:textId="0207FD3D" w:rsidR="00340C88" w:rsidRDefault="00340C88" w:rsidP="00107D97">
      <w:pPr>
        <w:ind w:left="180" w:right="20"/>
        <w:jc w:val="center"/>
        <w:rPr>
          <w:rFonts w:asciiTheme="minorHAnsi" w:hAnsiTheme="minorHAnsi" w:cstheme="minorHAnsi"/>
          <w:b/>
          <w:color w:val="111111"/>
          <w:sz w:val="22"/>
          <w:szCs w:val="22"/>
        </w:rPr>
      </w:pPr>
    </w:p>
    <w:p w14:paraId="078AD0F9" w14:textId="77CB3AD1" w:rsidR="00340C88" w:rsidRDefault="00340C88" w:rsidP="00340C88">
      <w:pPr>
        <w:ind w:left="180" w:right="20"/>
        <w:rPr>
          <w:rFonts w:asciiTheme="minorHAnsi" w:hAnsiTheme="minorHAnsi" w:cstheme="minorHAnsi"/>
          <w:color w:val="111111"/>
          <w:sz w:val="22"/>
          <w:szCs w:val="22"/>
        </w:rPr>
      </w:pPr>
      <w:r>
        <w:rPr>
          <w:rFonts w:asciiTheme="minorHAnsi" w:hAnsiTheme="minorHAnsi" w:cstheme="minorHAnsi"/>
          <w:color w:val="111111"/>
          <w:sz w:val="22"/>
          <w:szCs w:val="22"/>
        </w:rPr>
        <w:t>BIDDER’S NAME: __________________________________________________________</w:t>
      </w:r>
    </w:p>
    <w:p w14:paraId="4A9C639A" w14:textId="6CA5F890" w:rsidR="00340C88" w:rsidRDefault="00340C88" w:rsidP="00340C88">
      <w:pPr>
        <w:ind w:left="180" w:right="20"/>
        <w:rPr>
          <w:rFonts w:asciiTheme="minorHAnsi" w:hAnsiTheme="minorHAnsi" w:cstheme="minorHAnsi"/>
          <w:color w:val="111111"/>
          <w:sz w:val="22"/>
          <w:szCs w:val="22"/>
        </w:rPr>
      </w:pPr>
    </w:p>
    <w:p w14:paraId="363DA28D" w14:textId="3142A761" w:rsidR="00340C88" w:rsidRDefault="00340C88" w:rsidP="00340C88">
      <w:pPr>
        <w:ind w:left="180" w:right="20"/>
        <w:rPr>
          <w:rFonts w:asciiTheme="minorHAnsi" w:hAnsiTheme="minorHAnsi" w:cstheme="minorHAnsi"/>
          <w:color w:val="111111"/>
          <w:sz w:val="22"/>
          <w:szCs w:val="22"/>
        </w:rPr>
      </w:pPr>
      <w:r>
        <w:rPr>
          <w:rFonts w:asciiTheme="minorHAnsi" w:hAnsiTheme="minorHAnsi" w:cstheme="minorHAnsi"/>
          <w:color w:val="111111"/>
          <w:sz w:val="22"/>
          <w:szCs w:val="22"/>
        </w:rPr>
        <w:t>TELEPHONE NO: (_____</w:t>
      </w:r>
      <w:proofErr w:type="gramStart"/>
      <w:r>
        <w:rPr>
          <w:rFonts w:asciiTheme="minorHAnsi" w:hAnsiTheme="minorHAnsi" w:cstheme="minorHAnsi"/>
          <w:color w:val="111111"/>
          <w:sz w:val="22"/>
          <w:szCs w:val="22"/>
        </w:rPr>
        <w:t>_)_</w:t>
      </w:r>
      <w:proofErr w:type="gramEnd"/>
      <w:r>
        <w:rPr>
          <w:rFonts w:asciiTheme="minorHAnsi" w:hAnsiTheme="minorHAnsi" w:cstheme="minorHAnsi"/>
          <w:color w:val="111111"/>
          <w:sz w:val="22"/>
          <w:szCs w:val="22"/>
        </w:rPr>
        <w:t>_________________________ FAX NUMBER: ______________________</w:t>
      </w:r>
    </w:p>
    <w:p w14:paraId="651BF054" w14:textId="7BDFBA47" w:rsidR="00340C88" w:rsidRDefault="00340C88" w:rsidP="00340C88">
      <w:pPr>
        <w:ind w:left="180" w:right="20"/>
        <w:rPr>
          <w:rFonts w:asciiTheme="minorHAnsi" w:hAnsiTheme="minorHAnsi" w:cstheme="minorHAnsi"/>
          <w:color w:val="111111"/>
          <w:sz w:val="22"/>
          <w:szCs w:val="22"/>
        </w:rPr>
      </w:pPr>
    </w:p>
    <w:p w14:paraId="50FA27FC" w14:textId="23DAC9F4" w:rsidR="00340C88" w:rsidRDefault="00340C88" w:rsidP="00340C88">
      <w:pPr>
        <w:ind w:left="180" w:right="20"/>
        <w:rPr>
          <w:rFonts w:asciiTheme="minorHAnsi" w:hAnsiTheme="minorHAnsi" w:cstheme="minorHAnsi"/>
          <w:color w:val="111111"/>
          <w:sz w:val="22"/>
          <w:szCs w:val="22"/>
        </w:rPr>
      </w:pPr>
      <w:r>
        <w:rPr>
          <w:rFonts w:asciiTheme="minorHAnsi" w:hAnsiTheme="minorHAnsi" w:cstheme="minorHAnsi"/>
          <w:color w:val="111111"/>
          <w:sz w:val="22"/>
          <w:szCs w:val="22"/>
        </w:rPr>
        <w:t>ADDRESS: ______________________________________________________________________________________</w:t>
      </w:r>
    </w:p>
    <w:p w14:paraId="5296D234" w14:textId="00F710CF" w:rsidR="00340C88" w:rsidRPr="00340C88" w:rsidRDefault="00340C88" w:rsidP="00340C88">
      <w:pPr>
        <w:ind w:left="180" w:right="20"/>
        <w:rPr>
          <w:rFonts w:asciiTheme="minorHAnsi" w:hAnsiTheme="minorHAnsi" w:cstheme="minorHAnsi"/>
          <w:color w:val="111111"/>
          <w:sz w:val="22"/>
          <w:szCs w:val="22"/>
        </w:rPr>
      </w:pPr>
      <w:r>
        <w:rPr>
          <w:rFonts w:asciiTheme="minorHAnsi" w:hAnsiTheme="minorHAnsi" w:cstheme="minorHAnsi"/>
          <w:color w:val="111111"/>
          <w:sz w:val="22"/>
          <w:szCs w:val="22"/>
        </w:rPr>
        <w:t xml:space="preserve">                                             MAILING                                                                       CITY               STATE                  ZIP</w:t>
      </w:r>
    </w:p>
    <w:p w14:paraId="2B042923" w14:textId="77777777" w:rsidR="00371F71" w:rsidRDefault="00371F71" w:rsidP="00107D97">
      <w:pPr>
        <w:rPr>
          <w:rFonts w:asciiTheme="minorHAnsi" w:hAnsiTheme="minorHAnsi" w:cstheme="minorHAnsi"/>
        </w:rPr>
      </w:pPr>
    </w:p>
    <w:p w14:paraId="1185B4B7" w14:textId="77777777" w:rsidR="007F76F7" w:rsidRPr="000568AB" w:rsidRDefault="007F76F7" w:rsidP="000568AB">
      <w:pPr>
        <w:jc w:val="both"/>
        <w:rPr>
          <w:rFonts w:asciiTheme="minorHAnsi" w:hAnsiTheme="minorHAnsi" w:cstheme="minorHAnsi"/>
          <w:sz w:val="22"/>
          <w:szCs w:val="22"/>
        </w:rPr>
      </w:pPr>
    </w:p>
    <w:p w14:paraId="0DF38800" w14:textId="33917A46" w:rsidR="00340C88" w:rsidRDefault="00340C88" w:rsidP="00B716CF">
      <w:pPr>
        <w:ind w:left="720"/>
        <w:jc w:val="both"/>
        <w:rPr>
          <w:rFonts w:asciiTheme="minorHAnsi" w:hAnsiTheme="minorHAnsi" w:cstheme="minorHAnsi"/>
          <w:sz w:val="22"/>
          <w:szCs w:val="22"/>
        </w:rPr>
      </w:pPr>
      <w:r>
        <w:rPr>
          <w:rFonts w:asciiTheme="minorHAnsi" w:hAnsiTheme="minorHAnsi" w:cstheme="minorHAnsi"/>
          <w:sz w:val="22"/>
          <w:szCs w:val="22"/>
        </w:rPr>
        <w:t xml:space="preserve">SCOPE: </w:t>
      </w:r>
      <w:r>
        <w:rPr>
          <w:rFonts w:asciiTheme="minorHAnsi" w:hAnsiTheme="minorHAnsi" w:cstheme="minorHAnsi"/>
          <w:sz w:val="22"/>
          <w:szCs w:val="22"/>
        </w:rPr>
        <w:tab/>
        <w:t xml:space="preserve">Furnish Secondary Aggregate or Zero Deductible Insurance (IAI) Coverage for all Student -Athletes for the University of Louisiana at Monroe Athletics Department. </w:t>
      </w:r>
    </w:p>
    <w:p w14:paraId="6F0CA106" w14:textId="528A5BF7" w:rsidR="000150D1" w:rsidRDefault="000150D1" w:rsidP="00B716CF">
      <w:pPr>
        <w:ind w:left="720"/>
        <w:jc w:val="both"/>
        <w:rPr>
          <w:rFonts w:asciiTheme="minorHAnsi" w:hAnsiTheme="minorHAnsi" w:cstheme="minorHAnsi"/>
          <w:sz w:val="22"/>
          <w:szCs w:val="22"/>
        </w:rPr>
      </w:pPr>
    </w:p>
    <w:p w14:paraId="20F6E514" w14:textId="38E06624" w:rsidR="000150D1" w:rsidRDefault="000150D1" w:rsidP="00B716CF">
      <w:pPr>
        <w:ind w:left="720"/>
        <w:jc w:val="both"/>
        <w:rPr>
          <w:rFonts w:asciiTheme="minorHAnsi" w:hAnsiTheme="minorHAnsi" w:cstheme="minorHAnsi"/>
          <w:sz w:val="22"/>
          <w:szCs w:val="22"/>
        </w:rPr>
      </w:pPr>
      <w:r>
        <w:rPr>
          <w:rFonts w:asciiTheme="minorHAnsi" w:hAnsiTheme="minorHAnsi" w:cstheme="minorHAnsi"/>
          <w:sz w:val="22"/>
          <w:szCs w:val="22"/>
        </w:rPr>
        <w:t>PERIOD: Uninterrupted Aggregate of Zero Deductible from September 2023 through August 31, 2024.</w:t>
      </w:r>
    </w:p>
    <w:p w14:paraId="13BB5024" w14:textId="13FE3F7C" w:rsidR="000150D1" w:rsidRDefault="000150D1" w:rsidP="00B716CF">
      <w:pPr>
        <w:ind w:left="720"/>
        <w:jc w:val="both"/>
        <w:rPr>
          <w:rFonts w:asciiTheme="minorHAnsi" w:hAnsiTheme="minorHAnsi" w:cstheme="minorHAnsi"/>
          <w:sz w:val="22"/>
          <w:szCs w:val="22"/>
        </w:rPr>
      </w:pPr>
    </w:p>
    <w:p w14:paraId="1BD639B0" w14:textId="476F6103" w:rsidR="000150D1" w:rsidRDefault="000150D1" w:rsidP="00B716CF">
      <w:pPr>
        <w:ind w:left="720"/>
        <w:jc w:val="both"/>
        <w:rPr>
          <w:rFonts w:asciiTheme="minorHAnsi" w:hAnsiTheme="minorHAnsi" w:cstheme="minorHAnsi"/>
          <w:sz w:val="22"/>
          <w:szCs w:val="22"/>
        </w:rPr>
      </w:pPr>
      <w:r>
        <w:rPr>
          <w:rFonts w:asciiTheme="minorHAnsi" w:hAnsiTheme="minorHAnsi" w:cstheme="minorHAnsi"/>
          <w:sz w:val="22"/>
          <w:szCs w:val="22"/>
        </w:rPr>
        <w:t xml:space="preserve">I/we do hereby declare that I/we have carefully examined the Invitation to Bid and that I/we have a clear understanding of the said documents.  I/we hereby propose to furnish the necessary Intercollegiate Athletic Insurance for the sums indicated on the bid response form.  </w:t>
      </w:r>
    </w:p>
    <w:p w14:paraId="16E995FF" w14:textId="1A2C0C50" w:rsidR="000150D1" w:rsidRDefault="000150D1" w:rsidP="00B716CF">
      <w:pPr>
        <w:ind w:left="720"/>
        <w:jc w:val="both"/>
        <w:rPr>
          <w:rFonts w:asciiTheme="minorHAnsi" w:hAnsiTheme="minorHAnsi" w:cstheme="minorHAnsi"/>
          <w:sz w:val="22"/>
          <w:szCs w:val="22"/>
        </w:rPr>
      </w:pPr>
    </w:p>
    <w:p w14:paraId="26E12724" w14:textId="48901343" w:rsidR="000150D1" w:rsidRDefault="000150D1" w:rsidP="00B716CF">
      <w:pPr>
        <w:ind w:left="720"/>
        <w:jc w:val="both"/>
        <w:rPr>
          <w:rFonts w:asciiTheme="minorHAnsi" w:hAnsiTheme="minorHAnsi" w:cstheme="minorHAnsi"/>
          <w:sz w:val="22"/>
          <w:szCs w:val="22"/>
        </w:rPr>
      </w:pPr>
      <w:r>
        <w:rPr>
          <w:rFonts w:asciiTheme="minorHAnsi" w:hAnsiTheme="minorHAnsi" w:cstheme="minorHAnsi"/>
          <w:sz w:val="22"/>
          <w:szCs w:val="22"/>
        </w:rPr>
        <w:t>I/we do hereby acknowledge receipt of the following addenda (if any):</w:t>
      </w:r>
    </w:p>
    <w:p w14:paraId="5A3FD392" w14:textId="5DA466E6" w:rsidR="000150D1" w:rsidRDefault="000150D1" w:rsidP="00B716CF">
      <w:pPr>
        <w:ind w:left="720"/>
        <w:jc w:val="both"/>
        <w:rPr>
          <w:rFonts w:asciiTheme="minorHAnsi" w:hAnsiTheme="minorHAnsi" w:cstheme="minorHAnsi"/>
          <w:sz w:val="22"/>
          <w:szCs w:val="22"/>
        </w:rPr>
      </w:pPr>
    </w:p>
    <w:p w14:paraId="070C5DC0" w14:textId="75ED58A9" w:rsidR="000150D1" w:rsidRDefault="000150D1" w:rsidP="00B716CF">
      <w:pPr>
        <w:ind w:left="720"/>
        <w:jc w:val="both"/>
        <w:rPr>
          <w:rFonts w:asciiTheme="minorHAnsi" w:hAnsiTheme="minorHAnsi" w:cstheme="minorHAnsi"/>
          <w:sz w:val="22"/>
          <w:szCs w:val="22"/>
        </w:rPr>
      </w:pPr>
      <w:r>
        <w:rPr>
          <w:rFonts w:asciiTheme="minorHAnsi" w:hAnsiTheme="minorHAnsi" w:cstheme="minorHAnsi"/>
          <w:sz w:val="22"/>
          <w:szCs w:val="22"/>
        </w:rPr>
        <w:t>No. ________   Dated _______________      No.________   Dated ___________</w:t>
      </w:r>
    </w:p>
    <w:p w14:paraId="128E6F8B" w14:textId="7D59F4BE" w:rsidR="000150D1" w:rsidRDefault="000150D1" w:rsidP="00B716CF">
      <w:pPr>
        <w:ind w:left="720"/>
        <w:jc w:val="both"/>
        <w:rPr>
          <w:rFonts w:asciiTheme="minorHAnsi" w:hAnsiTheme="minorHAnsi" w:cstheme="minorHAnsi"/>
          <w:sz w:val="22"/>
          <w:szCs w:val="22"/>
        </w:rPr>
      </w:pPr>
    </w:p>
    <w:p w14:paraId="7F0F27A3" w14:textId="037099EB" w:rsidR="000150D1" w:rsidRDefault="000150D1" w:rsidP="00B716CF">
      <w:pPr>
        <w:ind w:left="720"/>
        <w:jc w:val="both"/>
        <w:rPr>
          <w:rFonts w:asciiTheme="minorHAnsi" w:hAnsiTheme="minorHAnsi" w:cstheme="minorHAnsi"/>
          <w:sz w:val="22"/>
          <w:szCs w:val="22"/>
        </w:rPr>
      </w:pPr>
    </w:p>
    <w:p w14:paraId="11CD9009" w14:textId="25C8EDB5" w:rsidR="000150D1" w:rsidRDefault="000150D1" w:rsidP="00B716CF">
      <w:pPr>
        <w:ind w:left="720"/>
        <w:jc w:val="both"/>
        <w:rPr>
          <w:rFonts w:asciiTheme="minorHAnsi" w:hAnsiTheme="minorHAnsi" w:cstheme="minorHAnsi"/>
          <w:sz w:val="22"/>
          <w:szCs w:val="22"/>
        </w:rPr>
      </w:pPr>
      <w:r>
        <w:rPr>
          <w:rFonts w:asciiTheme="minorHAnsi" w:hAnsiTheme="minorHAnsi" w:cstheme="minorHAnsi"/>
          <w:sz w:val="22"/>
          <w:szCs w:val="22"/>
        </w:rPr>
        <w:t>No. _________   Dated _______________   No.  ________ Dated ___________</w:t>
      </w:r>
    </w:p>
    <w:p w14:paraId="5981A52F" w14:textId="0CBAB9C7" w:rsidR="00B716CF" w:rsidRDefault="00B716CF" w:rsidP="00B716CF">
      <w:pPr>
        <w:ind w:left="720"/>
        <w:jc w:val="both"/>
        <w:rPr>
          <w:rFonts w:asciiTheme="minorHAnsi" w:hAnsiTheme="minorHAnsi" w:cstheme="minorHAnsi"/>
          <w:sz w:val="22"/>
          <w:szCs w:val="22"/>
        </w:rPr>
      </w:pPr>
    </w:p>
    <w:p w14:paraId="7275CE79" w14:textId="2C7EE73A" w:rsidR="00174CB9" w:rsidRDefault="00174CB9" w:rsidP="00B716CF">
      <w:pPr>
        <w:ind w:left="720"/>
        <w:jc w:val="both"/>
        <w:rPr>
          <w:rFonts w:asciiTheme="minorHAnsi" w:hAnsiTheme="minorHAnsi" w:cstheme="minorHAnsi"/>
          <w:sz w:val="22"/>
          <w:szCs w:val="22"/>
        </w:rPr>
      </w:pPr>
    </w:p>
    <w:p w14:paraId="1B796BDF" w14:textId="67E39DE3" w:rsidR="00174CB9" w:rsidRDefault="009E2520" w:rsidP="00B716CF">
      <w:pPr>
        <w:ind w:left="720"/>
        <w:jc w:val="both"/>
        <w:rPr>
          <w:rFonts w:asciiTheme="minorHAnsi" w:hAnsiTheme="minorHAnsi" w:cstheme="minorHAnsi"/>
          <w:sz w:val="22"/>
          <w:szCs w:val="22"/>
        </w:rPr>
      </w:pPr>
      <w:r>
        <w:rPr>
          <w:rFonts w:asciiTheme="minorHAnsi" w:hAnsiTheme="minorHAnsi" w:cstheme="minorHAnsi"/>
          <w:sz w:val="22"/>
          <w:szCs w:val="22"/>
        </w:rPr>
        <w:t xml:space="preserve">NOTE: </w:t>
      </w:r>
    </w:p>
    <w:p w14:paraId="222D01AE" w14:textId="4F43FF36" w:rsidR="009E2520" w:rsidRDefault="009E2520" w:rsidP="00B716CF">
      <w:pPr>
        <w:ind w:left="720"/>
        <w:jc w:val="both"/>
        <w:rPr>
          <w:rFonts w:asciiTheme="minorHAnsi" w:hAnsiTheme="minorHAnsi" w:cstheme="minorHAnsi"/>
          <w:sz w:val="22"/>
          <w:szCs w:val="22"/>
        </w:rPr>
      </w:pPr>
      <w:r>
        <w:rPr>
          <w:rFonts w:asciiTheme="minorHAnsi" w:hAnsiTheme="minorHAnsi" w:cstheme="minorHAnsi"/>
          <w:sz w:val="22"/>
          <w:szCs w:val="22"/>
        </w:rPr>
        <w:t xml:space="preserve">The University desires to award the bid to the overall lowest responsible bidder of all plans chosen. However, the right is reserved to award contracts separately, grouped, or an all-or-none basis. </w:t>
      </w:r>
    </w:p>
    <w:p w14:paraId="7EA2A337" w14:textId="405C64B3" w:rsidR="009E2520" w:rsidRDefault="009E2520" w:rsidP="00B716CF">
      <w:pPr>
        <w:ind w:left="720"/>
        <w:jc w:val="both"/>
        <w:rPr>
          <w:rFonts w:asciiTheme="minorHAnsi" w:hAnsiTheme="minorHAnsi" w:cstheme="minorHAnsi"/>
          <w:sz w:val="22"/>
          <w:szCs w:val="22"/>
        </w:rPr>
      </w:pPr>
    </w:p>
    <w:p w14:paraId="338FFA46" w14:textId="358121B4" w:rsidR="009E2520" w:rsidRDefault="009E2520" w:rsidP="00B716CF">
      <w:pPr>
        <w:ind w:left="720"/>
        <w:jc w:val="both"/>
        <w:rPr>
          <w:rFonts w:asciiTheme="minorHAnsi" w:hAnsiTheme="minorHAnsi" w:cstheme="minorHAnsi"/>
          <w:sz w:val="22"/>
          <w:szCs w:val="22"/>
        </w:rPr>
      </w:pPr>
    </w:p>
    <w:p w14:paraId="35F6BACD" w14:textId="55691E17" w:rsidR="009E2520" w:rsidRDefault="009E2520" w:rsidP="00B716CF">
      <w:pPr>
        <w:ind w:left="720"/>
        <w:jc w:val="both"/>
        <w:rPr>
          <w:rFonts w:asciiTheme="minorHAnsi" w:hAnsiTheme="minorHAnsi" w:cstheme="minorHAnsi"/>
          <w:sz w:val="22"/>
          <w:szCs w:val="22"/>
        </w:rPr>
      </w:pPr>
    </w:p>
    <w:p w14:paraId="3CB44D78" w14:textId="6C0CCAC2" w:rsidR="009E2520" w:rsidRDefault="009E2520" w:rsidP="00B716CF">
      <w:pPr>
        <w:ind w:left="720"/>
        <w:jc w:val="both"/>
        <w:rPr>
          <w:rFonts w:asciiTheme="minorHAnsi" w:hAnsiTheme="minorHAnsi" w:cstheme="minorHAnsi"/>
          <w:sz w:val="22"/>
          <w:szCs w:val="22"/>
        </w:rPr>
      </w:pPr>
    </w:p>
    <w:p w14:paraId="41CB7055" w14:textId="09A047A2" w:rsidR="009E2520" w:rsidRDefault="009E2520" w:rsidP="00B716CF">
      <w:pPr>
        <w:ind w:left="720"/>
        <w:jc w:val="both"/>
        <w:rPr>
          <w:rFonts w:asciiTheme="minorHAnsi" w:hAnsiTheme="minorHAnsi" w:cstheme="minorHAnsi"/>
          <w:sz w:val="22"/>
          <w:szCs w:val="22"/>
        </w:rPr>
      </w:pPr>
      <w:r>
        <w:rPr>
          <w:rFonts w:asciiTheme="minorHAnsi" w:hAnsiTheme="minorHAnsi" w:cstheme="minorHAnsi"/>
          <w:sz w:val="22"/>
          <w:szCs w:val="22"/>
        </w:rPr>
        <w:t>AUTHORIZED OFFICER: ___________________________            ________________________________</w:t>
      </w:r>
    </w:p>
    <w:p w14:paraId="22BE5A70" w14:textId="652F6F91" w:rsidR="009E2520" w:rsidRDefault="009E2520" w:rsidP="00B716CF">
      <w:pPr>
        <w:ind w:left="72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roofErr w:type="gramStart"/>
      <w:r>
        <w:rPr>
          <w:rFonts w:asciiTheme="minorHAnsi" w:hAnsiTheme="minorHAnsi" w:cstheme="minorHAnsi"/>
          <w:sz w:val="22"/>
          <w:szCs w:val="22"/>
        </w:rPr>
        <w:t xml:space="preserve">Signature)   </w:t>
      </w:r>
      <w:proofErr w:type="gramEnd"/>
      <w:r>
        <w:rPr>
          <w:rFonts w:asciiTheme="minorHAnsi" w:hAnsiTheme="minorHAnsi" w:cstheme="minorHAnsi"/>
          <w:sz w:val="22"/>
          <w:szCs w:val="22"/>
        </w:rPr>
        <w:t xml:space="preserve">                                                              (Print of Type Name)</w:t>
      </w:r>
    </w:p>
    <w:p w14:paraId="4B3491A3" w14:textId="77777777" w:rsidR="009E2520" w:rsidRDefault="009E2520" w:rsidP="00B716CF">
      <w:pPr>
        <w:ind w:left="720"/>
        <w:jc w:val="both"/>
        <w:rPr>
          <w:rFonts w:asciiTheme="minorHAnsi" w:hAnsiTheme="minorHAnsi" w:cstheme="minorHAnsi"/>
          <w:sz w:val="22"/>
          <w:szCs w:val="22"/>
        </w:rPr>
      </w:pPr>
    </w:p>
    <w:p w14:paraId="09F81474" w14:textId="77777777" w:rsidR="009E2520" w:rsidRDefault="009E2520" w:rsidP="00B716CF">
      <w:pPr>
        <w:ind w:left="720"/>
        <w:jc w:val="both"/>
        <w:rPr>
          <w:rFonts w:asciiTheme="minorHAnsi" w:hAnsiTheme="minorHAnsi" w:cstheme="minorHAnsi"/>
          <w:sz w:val="22"/>
          <w:szCs w:val="22"/>
        </w:rPr>
      </w:pPr>
    </w:p>
    <w:p w14:paraId="64E8D4C3" w14:textId="28E71DF5" w:rsidR="009E2520" w:rsidRDefault="009E2520" w:rsidP="00B716CF">
      <w:pPr>
        <w:ind w:left="720"/>
        <w:jc w:val="both"/>
        <w:rPr>
          <w:rFonts w:asciiTheme="minorHAnsi" w:hAnsiTheme="minorHAnsi" w:cstheme="minorHAnsi"/>
          <w:sz w:val="22"/>
          <w:szCs w:val="22"/>
        </w:rPr>
      </w:pPr>
      <w:r>
        <w:rPr>
          <w:rFonts w:asciiTheme="minorHAnsi" w:hAnsiTheme="minorHAnsi" w:cstheme="minorHAnsi"/>
          <w:sz w:val="22"/>
          <w:szCs w:val="22"/>
        </w:rPr>
        <w:t>TITLE: _________________________________         DATE: ___________________________________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32EFCEE7" w14:textId="4C651304" w:rsidR="00E25619" w:rsidRDefault="00E25619" w:rsidP="00A3202F">
      <w:pPr>
        <w:pStyle w:val="BodyText"/>
        <w:ind w:left="127" w:right="20" w:firstLine="14"/>
        <w:jc w:val="both"/>
        <w:rPr>
          <w:rFonts w:asciiTheme="minorHAnsi" w:hAnsiTheme="minorHAnsi" w:cstheme="minorHAnsi"/>
          <w:sz w:val="22"/>
          <w:szCs w:val="22"/>
          <w:u w:val="single"/>
        </w:rPr>
      </w:pPr>
    </w:p>
    <w:p w14:paraId="775F31F1" w14:textId="77777777" w:rsidR="001D5740" w:rsidRDefault="001D5740">
      <w:pPr>
        <w:rPr>
          <w:rFonts w:asciiTheme="minorHAnsi" w:hAnsiTheme="minorHAnsi" w:cstheme="minorHAnsi"/>
        </w:rPr>
        <w:sectPr w:rsidR="001D5740" w:rsidSect="00361DF5">
          <w:footerReference w:type="default" r:id="rId10"/>
          <w:pgSz w:w="12240" w:h="15840"/>
          <w:pgMar w:top="720" w:right="720" w:bottom="990" w:left="720" w:header="720" w:footer="165" w:gutter="0"/>
          <w:cols w:space="720"/>
          <w:docGrid w:linePitch="360"/>
        </w:sectPr>
      </w:pPr>
    </w:p>
    <w:p w14:paraId="1A0BCF8F" w14:textId="77777777" w:rsidR="001D5740" w:rsidRDefault="001D5740">
      <w:pPr>
        <w:rPr>
          <w:rFonts w:asciiTheme="minorHAnsi" w:hAnsiTheme="minorHAnsi" w:cstheme="minorHAnsi"/>
        </w:rPr>
      </w:pPr>
    </w:p>
    <w:p w14:paraId="22A7351A" w14:textId="6544135D" w:rsidR="001D5740" w:rsidRPr="00551CF6" w:rsidRDefault="00FD3502" w:rsidP="00FD3502">
      <w:pPr>
        <w:pStyle w:val="ListParagraph"/>
        <w:ind w:left="852"/>
        <w:jc w:val="center"/>
        <w:rPr>
          <w:b/>
          <w:sz w:val="22"/>
          <w:szCs w:val="22"/>
          <w:u w:val="single"/>
        </w:rPr>
      </w:pPr>
      <w:r w:rsidRPr="00551CF6">
        <w:rPr>
          <w:b/>
          <w:sz w:val="22"/>
          <w:szCs w:val="22"/>
          <w:u w:val="single"/>
        </w:rPr>
        <w:t xml:space="preserve">BID RESPONSE FORM – ATHLETIC INSURANCE </w:t>
      </w:r>
    </w:p>
    <w:p w14:paraId="1A113A52" w14:textId="7FA7CC7E" w:rsidR="0012294E" w:rsidRPr="00551CF6" w:rsidRDefault="0012294E">
      <w:pPr>
        <w:rPr>
          <w:sz w:val="22"/>
          <w:szCs w:val="22"/>
        </w:rPr>
      </w:pPr>
    </w:p>
    <w:p w14:paraId="635D0BB0" w14:textId="1A0F922B" w:rsidR="00FD3502" w:rsidRPr="00551CF6" w:rsidRDefault="00FD3502">
      <w:pPr>
        <w:rPr>
          <w:sz w:val="22"/>
          <w:szCs w:val="22"/>
        </w:rPr>
      </w:pPr>
      <w:r w:rsidRPr="00551CF6">
        <w:rPr>
          <w:sz w:val="22"/>
          <w:szCs w:val="22"/>
        </w:rPr>
        <w:t xml:space="preserve">BID PRICES: </w:t>
      </w:r>
      <w:r w:rsidRPr="00551CF6">
        <w:rPr>
          <w:sz w:val="22"/>
          <w:szCs w:val="22"/>
        </w:rPr>
        <w:tab/>
        <w:t xml:space="preserve">I/we do hereby bid the following secondary Aggregate or Zero Deductible (IAI) Coverage for the following rates: </w:t>
      </w:r>
    </w:p>
    <w:p w14:paraId="6267462C" w14:textId="2EFBFBEC" w:rsidR="00FD3502" w:rsidRPr="00551CF6" w:rsidRDefault="00FD3502">
      <w:pPr>
        <w:rPr>
          <w:sz w:val="22"/>
          <w:szCs w:val="22"/>
        </w:rPr>
      </w:pPr>
    </w:p>
    <w:p w14:paraId="13FC62D4" w14:textId="65436699" w:rsidR="00FD3502" w:rsidRPr="00551CF6" w:rsidRDefault="00FD3502">
      <w:pPr>
        <w:rPr>
          <w:sz w:val="22"/>
          <w:szCs w:val="22"/>
        </w:rPr>
      </w:pPr>
      <w:r w:rsidRPr="00551CF6">
        <w:rPr>
          <w:sz w:val="22"/>
          <w:szCs w:val="22"/>
        </w:rPr>
        <w:t xml:space="preserve">Secondary Plan: See Section </w:t>
      </w:r>
    </w:p>
    <w:p w14:paraId="65C3EA53" w14:textId="167884C3" w:rsidR="00FD3502" w:rsidRPr="00551CF6" w:rsidRDefault="00FD3502">
      <w:pPr>
        <w:rPr>
          <w:sz w:val="22"/>
          <w:szCs w:val="22"/>
        </w:rPr>
      </w:pPr>
      <w:r w:rsidRPr="00551CF6">
        <w:rPr>
          <w:sz w:val="22"/>
          <w:szCs w:val="22"/>
        </w:rPr>
        <w:t>$90,000.00 medical maximum benefit per injury</w:t>
      </w:r>
    </w:p>
    <w:p w14:paraId="2889EBEE" w14:textId="7B0EC8D1" w:rsidR="00FD3502" w:rsidRPr="00551CF6" w:rsidRDefault="00FD3502">
      <w:pPr>
        <w:rPr>
          <w:sz w:val="22"/>
          <w:szCs w:val="22"/>
        </w:rPr>
      </w:pPr>
      <w:r w:rsidRPr="00551CF6">
        <w:rPr>
          <w:sz w:val="22"/>
          <w:szCs w:val="22"/>
        </w:rPr>
        <w:t>Deductible Amount: $0</w:t>
      </w:r>
    </w:p>
    <w:p w14:paraId="6C1634A0" w14:textId="2AEDC4EE" w:rsidR="00FD3502" w:rsidRPr="00551CF6" w:rsidRDefault="00FD3502">
      <w:pPr>
        <w:rPr>
          <w:sz w:val="22"/>
          <w:szCs w:val="22"/>
        </w:rPr>
      </w:pPr>
    </w:p>
    <w:p w14:paraId="7EA89A07" w14:textId="1D742A92" w:rsidR="00FD3502" w:rsidRPr="00551CF6" w:rsidRDefault="00FD3502">
      <w:pPr>
        <w:rPr>
          <w:sz w:val="22"/>
          <w:szCs w:val="22"/>
        </w:rPr>
      </w:pPr>
      <w:r w:rsidRPr="00551CF6">
        <w:rPr>
          <w:sz w:val="22"/>
          <w:szCs w:val="22"/>
        </w:rPr>
        <w:t>I.</w:t>
      </w:r>
    </w:p>
    <w:p w14:paraId="0C91E7FA" w14:textId="547D197E" w:rsidR="00FD3502" w:rsidRPr="00551CF6" w:rsidRDefault="00FD3502">
      <w:pPr>
        <w:rPr>
          <w:sz w:val="22"/>
          <w:szCs w:val="22"/>
        </w:rPr>
      </w:pPr>
    </w:p>
    <w:p w14:paraId="5E47CF0A" w14:textId="0B8CBE45" w:rsidR="00FD3502" w:rsidRPr="00551CF6" w:rsidRDefault="00FD3502">
      <w:pPr>
        <w:rPr>
          <w:sz w:val="22"/>
          <w:szCs w:val="22"/>
        </w:rPr>
      </w:pPr>
      <w:r w:rsidRPr="00551CF6">
        <w:rPr>
          <w:sz w:val="22"/>
          <w:szCs w:val="22"/>
        </w:rPr>
        <w:t>Option A</w:t>
      </w:r>
    </w:p>
    <w:p w14:paraId="316C0E72" w14:textId="1972F9CB" w:rsidR="00FD3502" w:rsidRPr="00551CF6" w:rsidRDefault="00FD3502">
      <w:pPr>
        <w:rPr>
          <w:sz w:val="22"/>
          <w:szCs w:val="22"/>
        </w:rPr>
      </w:pPr>
    </w:p>
    <w:p w14:paraId="6AE59412" w14:textId="3098159E" w:rsidR="00FD3502" w:rsidRPr="00551CF6" w:rsidRDefault="00FD3502">
      <w:pPr>
        <w:rPr>
          <w:sz w:val="22"/>
          <w:szCs w:val="22"/>
        </w:rPr>
      </w:pPr>
      <w:r w:rsidRPr="00551CF6">
        <w:rPr>
          <w:sz w:val="22"/>
          <w:szCs w:val="22"/>
        </w:rPr>
        <w:t>Secondary/Traditional $0 Deductible Plan</w:t>
      </w:r>
    </w:p>
    <w:p w14:paraId="55821B93" w14:textId="77777777" w:rsidR="00FD3502" w:rsidRPr="00551CF6" w:rsidRDefault="00FD3502">
      <w:pPr>
        <w:rPr>
          <w:sz w:val="22"/>
          <w:szCs w:val="22"/>
        </w:rPr>
      </w:pPr>
    </w:p>
    <w:tbl>
      <w:tblPr>
        <w:tblW w:w="0" w:type="auto"/>
        <w:tblInd w:w="-180" w:type="dxa"/>
        <w:tblBorders>
          <w:top w:val="single" w:sz="4" w:space="0" w:color="auto"/>
        </w:tblBorders>
        <w:tblLook w:val="0000" w:firstRow="0" w:lastRow="0" w:firstColumn="0" w:lastColumn="0" w:noHBand="0" w:noVBand="0"/>
      </w:tblPr>
      <w:tblGrid>
        <w:gridCol w:w="5130"/>
        <w:gridCol w:w="5265"/>
        <w:gridCol w:w="222"/>
      </w:tblGrid>
      <w:tr w:rsidR="00FD3502" w:rsidRPr="00551CF6" w14:paraId="110C08C6" w14:textId="55D622FC" w:rsidTr="00552CBD">
        <w:trPr>
          <w:trHeight w:val="440"/>
        </w:trPr>
        <w:tc>
          <w:tcPr>
            <w:tcW w:w="5130" w:type="dxa"/>
            <w:tcBorders>
              <w:top w:val="single" w:sz="4" w:space="0" w:color="auto"/>
              <w:left w:val="single" w:sz="4" w:space="0" w:color="auto"/>
              <w:bottom w:val="single" w:sz="4" w:space="0" w:color="auto"/>
            </w:tcBorders>
          </w:tcPr>
          <w:p w14:paraId="02D06DAC" w14:textId="3F3D1994" w:rsidR="00FD3502" w:rsidRPr="00551CF6" w:rsidRDefault="00FD3502" w:rsidP="00FD3502">
            <w:pPr>
              <w:pStyle w:val="ListParagraph"/>
              <w:numPr>
                <w:ilvl w:val="0"/>
                <w:numId w:val="11"/>
              </w:numPr>
              <w:rPr>
                <w:sz w:val="22"/>
                <w:szCs w:val="22"/>
              </w:rPr>
            </w:pPr>
            <w:r w:rsidRPr="00551CF6">
              <w:rPr>
                <w:sz w:val="22"/>
                <w:szCs w:val="22"/>
              </w:rPr>
              <w:t xml:space="preserve">Total Premium </w:t>
            </w:r>
          </w:p>
        </w:tc>
        <w:tc>
          <w:tcPr>
            <w:tcW w:w="5265" w:type="dxa"/>
            <w:tcBorders>
              <w:top w:val="single" w:sz="4" w:space="0" w:color="auto"/>
              <w:left w:val="single" w:sz="4" w:space="0" w:color="auto"/>
              <w:bottom w:val="single" w:sz="4" w:space="0" w:color="auto"/>
            </w:tcBorders>
          </w:tcPr>
          <w:p w14:paraId="4DA9F0EE" w14:textId="77777777" w:rsidR="00FD3502" w:rsidRPr="00551CF6" w:rsidRDefault="00FD3502">
            <w:pPr>
              <w:rPr>
                <w:sz w:val="22"/>
                <w:szCs w:val="22"/>
              </w:rPr>
            </w:pPr>
          </w:p>
        </w:tc>
        <w:tc>
          <w:tcPr>
            <w:tcW w:w="222" w:type="dxa"/>
            <w:tcBorders>
              <w:top w:val="single" w:sz="4" w:space="0" w:color="auto"/>
              <w:bottom w:val="single" w:sz="4" w:space="0" w:color="auto"/>
              <w:right w:val="single" w:sz="4" w:space="0" w:color="auto"/>
            </w:tcBorders>
            <w:shd w:val="clear" w:color="auto" w:fill="auto"/>
          </w:tcPr>
          <w:p w14:paraId="130907E0" w14:textId="0B22B5ED" w:rsidR="00FD3502" w:rsidRPr="00551CF6" w:rsidRDefault="00FD3502">
            <w:pPr>
              <w:rPr>
                <w:sz w:val="22"/>
                <w:szCs w:val="22"/>
              </w:rPr>
            </w:pPr>
          </w:p>
        </w:tc>
      </w:tr>
    </w:tbl>
    <w:p w14:paraId="141E951B" w14:textId="3CD14337" w:rsidR="00FD3502" w:rsidRPr="00551CF6" w:rsidRDefault="00FD3502">
      <w:pPr>
        <w:rPr>
          <w:sz w:val="22"/>
          <w:szCs w:val="22"/>
        </w:rPr>
      </w:pPr>
    </w:p>
    <w:p w14:paraId="784E9965" w14:textId="6B5673F4" w:rsidR="00FD3502" w:rsidRPr="00551CF6" w:rsidRDefault="00B8740D">
      <w:pPr>
        <w:rPr>
          <w:sz w:val="22"/>
          <w:szCs w:val="22"/>
        </w:rPr>
      </w:pPr>
      <w:r w:rsidRPr="00551CF6">
        <w:rPr>
          <w:sz w:val="22"/>
          <w:szCs w:val="22"/>
        </w:rPr>
        <w:t>Option B</w:t>
      </w:r>
    </w:p>
    <w:p w14:paraId="6EAB4722" w14:textId="3BD4C7FB" w:rsidR="00B8740D" w:rsidRPr="00551CF6" w:rsidRDefault="00B8740D">
      <w:pPr>
        <w:rPr>
          <w:sz w:val="22"/>
          <w:szCs w:val="22"/>
        </w:rPr>
      </w:pPr>
    </w:p>
    <w:p w14:paraId="6D08BFEC" w14:textId="658A10AC" w:rsidR="00B8740D" w:rsidRPr="00551CF6" w:rsidRDefault="00B8740D">
      <w:pPr>
        <w:rPr>
          <w:sz w:val="22"/>
          <w:szCs w:val="22"/>
        </w:rPr>
      </w:pPr>
      <w:r w:rsidRPr="00551CF6">
        <w:rPr>
          <w:sz w:val="22"/>
          <w:szCs w:val="22"/>
        </w:rPr>
        <w:t>Secondary Aggregate Coverage Plan.</w:t>
      </w:r>
    </w:p>
    <w:p w14:paraId="7CAE85C0" w14:textId="4E4E0CD6" w:rsidR="00B8740D" w:rsidRPr="00551CF6" w:rsidRDefault="00B8740D">
      <w:pPr>
        <w:rPr>
          <w:sz w:val="22"/>
          <w:szCs w:val="22"/>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5"/>
        <w:gridCol w:w="5505"/>
      </w:tblGrid>
      <w:tr w:rsidR="00B8740D" w:rsidRPr="00551CF6" w14:paraId="0DBF9A42" w14:textId="7B766948" w:rsidTr="00B8740D">
        <w:trPr>
          <w:trHeight w:val="375"/>
        </w:trPr>
        <w:tc>
          <w:tcPr>
            <w:tcW w:w="5055" w:type="dxa"/>
          </w:tcPr>
          <w:p w14:paraId="1609B709" w14:textId="0944120F" w:rsidR="00B8740D" w:rsidRPr="00551CF6" w:rsidRDefault="00B8740D" w:rsidP="00B8740D">
            <w:pPr>
              <w:pStyle w:val="ListParagraph"/>
              <w:numPr>
                <w:ilvl w:val="0"/>
                <w:numId w:val="12"/>
              </w:numPr>
              <w:rPr>
                <w:sz w:val="22"/>
                <w:szCs w:val="22"/>
              </w:rPr>
            </w:pPr>
            <w:r w:rsidRPr="00551CF6">
              <w:rPr>
                <w:sz w:val="22"/>
                <w:szCs w:val="22"/>
              </w:rPr>
              <w:t>Aggregate Deductible Attachment Point</w:t>
            </w:r>
          </w:p>
        </w:tc>
        <w:tc>
          <w:tcPr>
            <w:tcW w:w="5505" w:type="dxa"/>
          </w:tcPr>
          <w:p w14:paraId="08B1DAFB" w14:textId="4DFB6708" w:rsidR="00B8740D" w:rsidRPr="00551CF6" w:rsidRDefault="00B8740D" w:rsidP="00B8740D">
            <w:pPr>
              <w:ind w:left="45"/>
              <w:rPr>
                <w:sz w:val="22"/>
                <w:szCs w:val="22"/>
              </w:rPr>
            </w:pPr>
          </w:p>
        </w:tc>
      </w:tr>
      <w:tr w:rsidR="00B8740D" w:rsidRPr="00551CF6" w14:paraId="0BA4F573" w14:textId="77777777" w:rsidTr="00B8740D">
        <w:trPr>
          <w:trHeight w:val="375"/>
        </w:trPr>
        <w:tc>
          <w:tcPr>
            <w:tcW w:w="5055" w:type="dxa"/>
          </w:tcPr>
          <w:p w14:paraId="101EE08C" w14:textId="0B81C074" w:rsidR="00B8740D" w:rsidRPr="00551CF6" w:rsidRDefault="00B8740D" w:rsidP="00B8740D">
            <w:pPr>
              <w:pStyle w:val="ListParagraph"/>
              <w:numPr>
                <w:ilvl w:val="0"/>
                <w:numId w:val="12"/>
              </w:numPr>
              <w:rPr>
                <w:sz w:val="22"/>
                <w:szCs w:val="22"/>
              </w:rPr>
            </w:pPr>
            <w:r w:rsidRPr="00551CF6">
              <w:rPr>
                <w:sz w:val="22"/>
                <w:szCs w:val="22"/>
              </w:rPr>
              <w:t>Stop Loss Premium</w:t>
            </w:r>
          </w:p>
        </w:tc>
        <w:tc>
          <w:tcPr>
            <w:tcW w:w="5505" w:type="dxa"/>
          </w:tcPr>
          <w:p w14:paraId="0B991AC7" w14:textId="77777777" w:rsidR="00B8740D" w:rsidRPr="00551CF6" w:rsidRDefault="00B8740D" w:rsidP="00B8740D">
            <w:pPr>
              <w:ind w:left="45"/>
              <w:rPr>
                <w:sz w:val="22"/>
                <w:szCs w:val="22"/>
              </w:rPr>
            </w:pPr>
          </w:p>
        </w:tc>
      </w:tr>
      <w:tr w:rsidR="00B8740D" w:rsidRPr="00551CF6" w14:paraId="7F6F7B0A" w14:textId="77777777" w:rsidTr="00B8740D">
        <w:trPr>
          <w:trHeight w:val="375"/>
        </w:trPr>
        <w:tc>
          <w:tcPr>
            <w:tcW w:w="5055" w:type="dxa"/>
          </w:tcPr>
          <w:p w14:paraId="458BDF29" w14:textId="095C49E2" w:rsidR="00B8740D" w:rsidRPr="00551CF6" w:rsidRDefault="00B8740D" w:rsidP="00B8740D">
            <w:pPr>
              <w:pStyle w:val="ListParagraph"/>
              <w:numPr>
                <w:ilvl w:val="0"/>
                <w:numId w:val="12"/>
              </w:numPr>
              <w:rPr>
                <w:sz w:val="22"/>
                <w:szCs w:val="22"/>
              </w:rPr>
            </w:pPr>
            <w:r w:rsidRPr="00551CF6">
              <w:rPr>
                <w:sz w:val="22"/>
                <w:szCs w:val="22"/>
              </w:rPr>
              <w:t>Other Fees/Cost (Explain)</w:t>
            </w:r>
          </w:p>
        </w:tc>
        <w:tc>
          <w:tcPr>
            <w:tcW w:w="5505" w:type="dxa"/>
          </w:tcPr>
          <w:p w14:paraId="21FCEF27" w14:textId="77777777" w:rsidR="00B8740D" w:rsidRPr="00551CF6" w:rsidRDefault="00B8740D" w:rsidP="00B8740D">
            <w:pPr>
              <w:ind w:left="45"/>
              <w:rPr>
                <w:sz w:val="22"/>
                <w:szCs w:val="22"/>
              </w:rPr>
            </w:pPr>
          </w:p>
        </w:tc>
      </w:tr>
      <w:tr w:rsidR="00B8740D" w:rsidRPr="00551CF6" w14:paraId="1BAB8283" w14:textId="77777777" w:rsidTr="00B8740D">
        <w:trPr>
          <w:trHeight w:val="375"/>
        </w:trPr>
        <w:tc>
          <w:tcPr>
            <w:tcW w:w="5055" w:type="dxa"/>
          </w:tcPr>
          <w:p w14:paraId="7B46C09B" w14:textId="0790E394" w:rsidR="00B8740D" w:rsidRPr="00551CF6" w:rsidRDefault="00B8740D" w:rsidP="00B8740D">
            <w:pPr>
              <w:pStyle w:val="ListParagraph"/>
              <w:numPr>
                <w:ilvl w:val="0"/>
                <w:numId w:val="12"/>
              </w:numPr>
              <w:rPr>
                <w:sz w:val="22"/>
                <w:szCs w:val="22"/>
              </w:rPr>
            </w:pPr>
            <w:r w:rsidRPr="00551CF6">
              <w:rPr>
                <w:sz w:val="22"/>
                <w:szCs w:val="22"/>
              </w:rPr>
              <w:t>Aggregate Funding plus Hard Costs (B + C)</w:t>
            </w:r>
          </w:p>
        </w:tc>
        <w:tc>
          <w:tcPr>
            <w:tcW w:w="5505" w:type="dxa"/>
          </w:tcPr>
          <w:p w14:paraId="6457E9A6" w14:textId="77777777" w:rsidR="00B8740D" w:rsidRPr="00551CF6" w:rsidRDefault="00B8740D" w:rsidP="00B8740D">
            <w:pPr>
              <w:ind w:left="45"/>
              <w:rPr>
                <w:sz w:val="22"/>
                <w:szCs w:val="22"/>
              </w:rPr>
            </w:pPr>
          </w:p>
        </w:tc>
      </w:tr>
      <w:tr w:rsidR="00B8740D" w:rsidRPr="00551CF6" w14:paraId="0046FB52" w14:textId="77777777" w:rsidTr="00B8740D">
        <w:trPr>
          <w:trHeight w:val="375"/>
        </w:trPr>
        <w:tc>
          <w:tcPr>
            <w:tcW w:w="5055" w:type="dxa"/>
            <w:tcBorders>
              <w:bottom w:val="single" w:sz="4" w:space="0" w:color="auto"/>
            </w:tcBorders>
          </w:tcPr>
          <w:p w14:paraId="4EA6EAA0" w14:textId="167471E2" w:rsidR="00B8740D" w:rsidRPr="00551CF6" w:rsidRDefault="00B8740D" w:rsidP="00B8740D">
            <w:pPr>
              <w:pStyle w:val="ListParagraph"/>
              <w:numPr>
                <w:ilvl w:val="0"/>
                <w:numId w:val="12"/>
              </w:numPr>
              <w:rPr>
                <w:sz w:val="22"/>
                <w:szCs w:val="22"/>
              </w:rPr>
            </w:pPr>
            <w:r w:rsidRPr="00551CF6">
              <w:rPr>
                <w:sz w:val="22"/>
                <w:szCs w:val="22"/>
              </w:rPr>
              <w:t>Maximum Annual Expanse (A + D)</w:t>
            </w:r>
          </w:p>
        </w:tc>
        <w:tc>
          <w:tcPr>
            <w:tcW w:w="5505" w:type="dxa"/>
          </w:tcPr>
          <w:p w14:paraId="7483D31D" w14:textId="77777777" w:rsidR="00B8740D" w:rsidRPr="00551CF6" w:rsidRDefault="00B8740D" w:rsidP="00B8740D">
            <w:pPr>
              <w:ind w:left="45"/>
              <w:rPr>
                <w:sz w:val="22"/>
                <w:szCs w:val="22"/>
              </w:rPr>
            </w:pPr>
          </w:p>
        </w:tc>
      </w:tr>
    </w:tbl>
    <w:p w14:paraId="4FB7D20D" w14:textId="77777777" w:rsidR="00FD3502" w:rsidRPr="00551CF6" w:rsidRDefault="00FD3502">
      <w:pPr>
        <w:rPr>
          <w:sz w:val="22"/>
          <w:szCs w:val="22"/>
        </w:rPr>
      </w:pPr>
    </w:p>
    <w:p w14:paraId="353AF9E6" w14:textId="28839A57" w:rsidR="00FD3502" w:rsidRPr="00551CF6" w:rsidRDefault="00EF2627">
      <w:pPr>
        <w:rPr>
          <w:sz w:val="22"/>
          <w:szCs w:val="22"/>
        </w:rPr>
      </w:pPr>
      <w:r w:rsidRPr="00551CF6">
        <w:rPr>
          <w:sz w:val="22"/>
          <w:szCs w:val="22"/>
        </w:rPr>
        <w:t>II.</w:t>
      </w:r>
    </w:p>
    <w:p w14:paraId="5BC4CEC6" w14:textId="283D7399" w:rsidR="00EF2627" w:rsidRPr="00551CF6" w:rsidRDefault="00EF2627">
      <w:pPr>
        <w:rPr>
          <w:sz w:val="22"/>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550"/>
      </w:tblGrid>
      <w:tr w:rsidR="00552CBD" w:rsidRPr="00551CF6" w14:paraId="394404DF" w14:textId="0791AA93" w:rsidTr="00552CBD">
        <w:trPr>
          <w:trHeight w:val="375"/>
        </w:trPr>
        <w:tc>
          <w:tcPr>
            <w:tcW w:w="5040" w:type="dxa"/>
          </w:tcPr>
          <w:p w14:paraId="073C8EEE" w14:textId="093F32DC" w:rsidR="00552CBD" w:rsidRPr="00551CF6" w:rsidRDefault="00552CBD" w:rsidP="00552CBD">
            <w:pPr>
              <w:pStyle w:val="ListParagraph"/>
              <w:numPr>
                <w:ilvl w:val="0"/>
                <w:numId w:val="15"/>
              </w:numPr>
              <w:rPr>
                <w:sz w:val="22"/>
                <w:szCs w:val="22"/>
              </w:rPr>
            </w:pPr>
            <w:r w:rsidRPr="00551CF6">
              <w:rPr>
                <w:sz w:val="22"/>
                <w:szCs w:val="22"/>
              </w:rPr>
              <w:t>Cost per Athlete, Primary Insurance Verification (If Any)</w:t>
            </w:r>
          </w:p>
        </w:tc>
        <w:tc>
          <w:tcPr>
            <w:tcW w:w="5550" w:type="dxa"/>
          </w:tcPr>
          <w:p w14:paraId="7A49803F" w14:textId="77777777" w:rsidR="00552CBD" w:rsidRPr="00551CF6" w:rsidRDefault="00552CBD">
            <w:pPr>
              <w:rPr>
                <w:sz w:val="22"/>
                <w:szCs w:val="22"/>
              </w:rPr>
            </w:pPr>
          </w:p>
        </w:tc>
      </w:tr>
    </w:tbl>
    <w:p w14:paraId="58887D1D" w14:textId="77777777" w:rsidR="00EF2627" w:rsidRPr="00551CF6" w:rsidRDefault="00EF2627">
      <w:pPr>
        <w:rPr>
          <w:sz w:val="22"/>
          <w:szCs w:val="22"/>
        </w:rPr>
      </w:pPr>
    </w:p>
    <w:p w14:paraId="3C69F810" w14:textId="00C6F0C7" w:rsidR="00991290" w:rsidRDefault="00A40748" w:rsidP="00991290">
      <w:pPr>
        <w:tabs>
          <w:tab w:val="left" w:pos="5310"/>
        </w:tabs>
        <w:rPr>
          <w:sz w:val="22"/>
          <w:szCs w:val="22"/>
        </w:rPr>
      </w:pPr>
      <w:r w:rsidRPr="00551CF6">
        <w:rPr>
          <w:sz w:val="22"/>
          <w:szCs w:val="22"/>
        </w:rPr>
        <w:t xml:space="preserve">By submitting a response to this solicitation, the bidder or proposer certifies and agrees that the following information is correct: In preparing its response, the bidder or proposer has considered all proposals submitted from qualified, potential subcontractors and suppliers, and has not, in the solicitation, selection, or commercial treatment of any subcontractor or supplier, refused to transact or terminated business activities, or taken other actions intended to limit commercial relations, with </w:t>
      </w:r>
      <w:r w:rsidR="002255F9" w:rsidRPr="00551CF6">
        <w:rPr>
          <w:sz w:val="22"/>
          <w:szCs w:val="22"/>
        </w:rPr>
        <w:t xml:space="preserve">a person or entity that is engaging in commercial transactions in Israel or Israeli-controlled territories, with the specific intent to accomplish a boycott or divestment of Israel.  The bidder also has not retaliated against any person or other entity for reporting such refusal, termination, or commercially limiting actions.  The state reserves the right to reject the response of the bidder or proposer if this certification is subsequently determined to be false, and to terminate any contract based on such a false response. </w:t>
      </w:r>
    </w:p>
    <w:p w14:paraId="6B0FC61A" w14:textId="572FBC0C" w:rsidR="00551CF6" w:rsidRDefault="00551CF6" w:rsidP="00991290">
      <w:pPr>
        <w:tabs>
          <w:tab w:val="left" w:pos="5310"/>
        </w:tabs>
        <w:rPr>
          <w:sz w:val="22"/>
          <w:szCs w:val="22"/>
        </w:rPr>
      </w:pPr>
    </w:p>
    <w:p w14:paraId="5D4DED40" w14:textId="1193A8BD" w:rsidR="00551CF6" w:rsidRDefault="00551CF6" w:rsidP="00991290">
      <w:pPr>
        <w:tabs>
          <w:tab w:val="left" w:pos="5310"/>
        </w:tabs>
        <w:rPr>
          <w:sz w:val="22"/>
          <w:szCs w:val="22"/>
        </w:rPr>
      </w:pPr>
    </w:p>
    <w:p w14:paraId="68BD1122" w14:textId="38DDFFC7" w:rsidR="00551CF6" w:rsidRDefault="00551CF6" w:rsidP="00991290">
      <w:pPr>
        <w:tabs>
          <w:tab w:val="left" w:pos="5310"/>
        </w:tabs>
        <w:rPr>
          <w:sz w:val="22"/>
          <w:szCs w:val="22"/>
        </w:rPr>
      </w:pPr>
      <w:r>
        <w:rPr>
          <w:sz w:val="22"/>
          <w:szCs w:val="22"/>
        </w:rPr>
        <w:t>AUTHORIZE OFFICER: ___________________________________      __________________________________</w:t>
      </w:r>
    </w:p>
    <w:p w14:paraId="37AA3608" w14:textId="701BC7FD" w:rsidR="00551CF6" w:rsidRDefault="00551CF6" w:rsidP="00991290">
      <w:pPr>
        <w:tabs>
          <w:tab w:val="left" w:pos="5310"/>
        </w:tabs>
        <w:rPr>
          <w:sz w:val="22"/>
          <w:szCs w:val="22"/>
        </w:rPr>
      </w:pPr>
      <w:r>
        <w:rPr>
          <w:sz w:val="22"/>
          <w:szCs w:val="22"/>
        </w:rPr>
        <w:t xml:space="preserve">                                                               (</w:t>
      </w:r>
      <w:proofErr w:type="gramStart"/>
      <w:r>
        <w:rPr>
          <w:sz w:val="22"/>
          <w:szCs w:val="22"/>
        </w:rPr>
        <w:t xml:space="preserve">Signature)   </w:t>
      </w:r>
      <w:proofErr w:type="gramEnd"/>
      <w:r>
        <w:rPr>
          <w:sz w:val="22"/>
          <w:szCs w:val="22"/>
        </w:rPr>
        <w:t xml:space="preserve">                                                     (Print or Type Name)</w:t>
      </w:r>
    </w:p>
    <w:p w14:paraId="74D415B7" w14:textId="77777777" w:rsidR="00551CF6" w:rsidRDefault="00551CF6" w:rsidP="00991290">
      <w:pPr>
        <w:tabs>
          <w:tab w:val="left" w:pos="5310"/>
        </w:tabs>
        <w:rPr>
          <w:sz w:val="22"/>
          <w:szCs w:val="22"/>
        </w:rPr>
      </w:pPr>
    </w:p>
    <w:p w14:paraId="2D323733" w14:textId="577AFAFF" w:rsidR="00551CF6" w:rsidRDefault="00551CF6" w:rsidP="00991290">
      <w:pPr>
        <w:tabs>
          <w:tab w:val="left" w:pos="5310"/>
        </w:tabs>
        <w:rPr>
          <w:sz w:val="22"/>
          <w:szCs w:val="22"/>
        </w:rPr>
      </w:pPr>
      <w:r>
        <w:rPr>
          <w:sz w:val="22"/>
          <w:szCs w:val="22"/>
        </w:rPr>
        <w:t>TITLE: _________________________________________   DATE: ___________________________________</w:t>
      </w:r>
    </w:p>
    <w:p w14:paraId="23FBF283" w14:textId="13935852" w:rsidR="00D36217" w:rsidRDefault="00D36217" w:rsidP="00991290">
      <w:pPr>
        <w:tabs>
          <w:tab w:val="left" w:pos="5310"/>
        </w:tabs>
        <w:rPr>
          <w:sz w:val="22"/>
          <w:szCs w:val="22"/>
        </w:rPr>
      </w:pPr>
    </w:p>
    <w:p w14:paraId="16AFF545" w14:textId="7761035F" w:rsidR="00D36217" w:rsidRDefault="00D36217" w:rsidP="00991290">
      <w:pPr>
        <w:tabs>
          <w:tab w:val="left" w:pos="5310"/>
        </w:tabs>
        <w:rPr>
          <w:sz w:val="22"/>
          <w:szCs w:val="22"/>
        </w:rPr>
      </w:pPr>
    </w:p>
    <w:p w14:paraId="5FCB5343" w14:textId="16462602" w:rsidR="00D36217" w:rsidRDefault="00D36217" w:rsidP="00991290">
      <w:pPr>
        <w:tabs>
          <w:tab w:val="left" w:pos="5310"/>
        </w:tabs>
        <w:rPr>
          <w:sz w:val="22"/>
          <w:szCs w:val="22"/>
        </w:rPr>
      </w:pPr>
    </w:p>
    <w:p w14:paraId="1C2CC716" w14:textId="53A40A44" w:rsidR="00D36217" w:rsidRPr="0061787B" w:rsidRDefault="00B30647" w:rsidP="00991290">
      <w:pPr>
        <w:tabs>
          <w:tab w:val="left" w:pos="5310"/>
        </w:tabs>
      </w:pPr>
      <w:r w:rsidRPr="0061787B">
        <w:lastRenderedPageBreak/>
        <w:t>BID RESPONSE FORMAT</w:t>
      </w:r>
    </w:p>
    <w:p w14:paraId="572ABDD9" w14:textId="1DC2244C" w:rsidR="00B30647" w:rsidRPr="0061787B" w:rsidRDefault="00B30647" w:rsidP="00991290">
      <w:pPr>
        <w:tabs>
          <w:tab w:val="left" w:pos="5310"/>
        </w:tabs>
      </w:pPr>
    </w:p>
    <w:p w14:paraId="3BF731C1" w14:textId="4CAF7C13" w:rsidR="00B30647" w:rsidRPr="0061787B" w:rsidRDefault="00B30647" w:rsidP="00991290">
      <w:pPr>
        <w:tabs>
          <w:tab w:val="left" w:pos="5310"/>
        </w:tabs>
      </w:pPr>
      <w:r w:rsidRPr="0061787B">
        <w:t>The bid response to be in three (3) parts:</w:t>
      </w:r>
    </w:p>
    <w:p w14:paraId="0337CA5C" w14:textId="0E5ADCA7" w:rsidR="00B30647" w:rsidRPr="0061787B" w:rsidRDefault="00B30647" w:rsidP="00991290">
      <w:pPr>
        <w:tabs>
          <w:tab w:val="left" w:pos="5310"/>
        </w:tabs>
      </w:pPr>
    </w:p>
    <w:p w14:paraId="4ECFB31C" w14:textId="0E68F14F" w:rsidR="00B30647" w:rsidRPr="0061787B" w:rsidRDefault="00B30647" w:rsidP="00B30647">
      <w:pPr>
        <w:pStyle w:val="ListParagraph"/>
        <w:numPr>
          <w:ilvl w:val="0"/>
          <w:numId w:val="16"/>
        </w:numPr>
        <w:tabs>
          <w:tab w:val="left" w:pos="5310"/>
        </w:tabs>
      </w:pPr>
      <w:r w:rsidRPr="0061787B">
        <w:t>Part I to consist of the Bid Response Form</w:t>
      </w:r>
    </w:p>
    <w:p w14:paraId="6AFE282E" w14:textId="24AA9207" w:rsidR="00B30647" w:rsidRPr="0061787B" w:rsidRDefault="00B30647" w:rsidP="00B30647">
      <w:pPr>
        <w:pStyle w:val="ListParagraph"/>
        <w:numPr>
          <w:ilvl w:val="0"/>
          <w:numId w:val="16"/>
        </w:numPr>
        <w:tabs>
          <w:tab w:val="left" w:pos="5310"/>
        </w:tabs>
      </w:pPr>
      <w:r w:rsidRPr="0061787B">
        <w:t>Part II to use a numbering scheme parallel to that in Section III of the ITB to explain the Bidder’s ability to meet the policy specification requirements set forth</w:t>
      </w:r>
      <w:r w:rsidR="00965D97" w:rsidRPr="0061787B">
        <w:t>.</w:t>
      </w:r>
    </w:p>
    <w:p w14:paraId="053F6F33" w14:textId="32F8B616" w:rsidR="00B30647" w:rsidRPr="0061787B" w:rsidRDefault="00B30647" w:rsidP="00B30647">
      <w:pPr>
        <w:pStyle w:val="ListParagraph"/>
        <w:numPr>
          <w:ilvl w:val="0"/>
          <w:numId w:val="16"/>
        </w:numPr>
        <w:tabs>
          <w:tab w:val="left" w:pos="5310"/>
        </w:tabs>
      </w:pPr>
      <w:r w:rsidRPr="0061787B">
        <w:t>Part III to use a numbering scheme parallel to that in Section IV of the ITB to answer all questions in regards to the Bidder’s organizational profile in handling the policies.</w:t>
      </w:r>
    </w:p>
    <w:p w14:paraId="0A6E3659" w14:textId="7C64E2B7" w:rsidR="00D84198" w:rsidRPr="0061787B" w:rsidRDefault="00D84198" w:rsidP="00D84198">
      <w:pPr>
        <w:tabs>
          <w:tab w:val="left" w:pos="5310"/>
        </w:tabs>
      </w:pPr>
    </w:p>
    <w:p w14:paraId="455A91C6" w14:textId="6A5DE9A4" w:rsidR="00D84198" w:rsidRPr="0061787B" w:rsidRDefault="00D84198" w:rsidP="00D84198">
      <w:pPr>
        <w:tabs>
          <w:tab w:val="left" w:pos="5310"/>
        </w:tabs>
      </w:pPr>
      <w:r w:rsidRPr="0061787B">
        <w:t>PART I – BID RESPONSE FORM</w:t>
      </w:r>
    </w:p>
    <w:p w14:paraId="2FD92992" w14:textId="391C9C95" w:rsidR="00D84198" w:rsidRPr="0061787B" w:rsidRDefault="00D84198" w:rsidP="00D84198">
      <w:pPr>
        <w:tabs>
          <w:tab w:val="left" w:pos="5310"/>
        </w:tabs>
      </w:pPr>
    </w:p>
    <w:p w14:paraId="19AFD21A" w14:textId="0CD6EB98" w:rsidR="00D84198" w:rsidRPr="0061787B" w:rsidRDefault="00D84198" w:rsidP="00D84198">
      <w:pPr>
        <w:tabs>
          <w:tab w:val="left" w:pos="5310"/>
        </w:tabs>
      </w:pPr>
      <w:r w:rsidRPr="0061787B">
        <w:t xml:space="preserve">All bids shall be submitted on the bid response form provided in the ITB.  The bid response form must be properly signed in ink by an officer or the proposing entity authorized to sign the bid.  An individual authorized to bind the vendor as reflected by an accompanying or as provided upon request a corporate resolution or affidavit. </w:t>
      </w:r>
    </w:p>
    <w:p w14:paraId="2C18E503" w14:textId="52165FCF" w:rsidR="00D84198" w:rsidRPr="0061787B" w:rsidRDefault="00D84198" w:rsidP="00D84198">
      <w:pPr>
        <w:tabs>
          <w:tab w:val="left" w:pos="5310"/>
        </w:tabs>
      </w:pPr>
    </w:p>
    <w:p w14:paraId="3F66591F" w14:textId="229620C2" w:rsidR="00D84198" w:rsidRPr="0061787B" w:rsidRDefault="00D84198" w:rsidP="00D84198">
      <w:pPr>
        <w:tabs>
          <w:tab w:val="left" w:pos="5310"/>
        </w:tabs>
      </w:pPr>
      <w:r w:rsidRPr="0061787B">
        <w:t>PART II- SPECIFICATION CONFORMANCE</w:t>
      </w:r>
    </w:p>
    <w:p w14:paraId="74737E73" w14:textId="0DC70907" w:rsidR="00D84198" w:rsidRPr="0061787B" w:rsidRDefault="00D84198" w:rsidP="00D84198">
      <w:pPr>
        <w:tabs>
          <w:tab w:val="left" w:pos="5310"/>
        </w:tabs>
      </w:pPr>
    </w:p>
    <w:p w14:paraId="27B1FFC7" w14:textId="05B692B2" w:rsidR="00D84198" w:rsidRPr="0061787B" w:rsidRDefault="00D84198" w:rsidP="00D84198">
      <w:pPr>
        <w:tabs>
          <w:tab w:val="left" w:pos="5310"/>
        </w:tabs>
      </w:pPr>
      <w:r w:rsidRPr="0061787B">
        <w:t xml:space="preserve">Part II to consist of a numbering scheme parallel to that used in Section III of the ITB in order that the Bidder may explain how their bid will meet each individual policy specification requirement.  No forms are provided for this purpose, but each page should be initialed by the Bidder.  A simple answer of “Proposing as Specified” shall be acceptable as a response for each individual policy requirement met.  If exception is taken to any requirement, a detailed explanation shall be required to clarify the exception taken.  Failure to follow this format may cause rejection of the bid. </w:t>
      </w:r>
    </w:p>
    <w:p w14:paraId="48265CCD" w14:textId="02C30FC6" w:rsidR="0078444D" w:rsidRPr="0061787B" w:rsidRDefault="0078444D" w:rsidP="00D84198">
      <w:pPr>
        <w:tabs>
          <w:tab w:val="left" w:pos="5310"/>
        </w:tabs>
      </w:pPr>
    </w:p>
    <w:p w14:paraId="1040D69B" w14:textId="75842C67" w:rsidR="0078444D" w:rsidRPr="0061787B" w:rsidRDefault="0078444D" w:rsidP="00D84198">
      <w:pPr>
        <w:tabs>
          <w:tab w:val="left" w:pos="5310"/>
        </w:tabs>
      </w:pPr>
      <w:r w:rsidRPr="0061787B">
        <w:t xml:space="preserve">PART III – ORGINAZATION PROFILE </w:t>
      </w:r>
    </w:p>
    <w:p w14:paraId="6AA864CD" w14:textId="592FF033" w:rsidR="0078444D" w:rsidRPr="0061787B" w:rsidRDefault="0078444D" w:rsidP="00D84198">
      <w:pPr>
        <w:tabs>
          <w:tab w:val="left" w:pos="5310"/>
        </w:tabs>
      </w:pPr>
    </w:p>
    <w:p w14:paraId="76D6EEC8" w14:textId="77777777" w:rsidR="00A20E29" w:rsidRDefault="0078444D" w:rsidP="00D84198">
      <w:pPr>
        <w:tabs>
          <w:tab w:val="left" w:pos="5310"/>
        </w:tabs>
        <w:rPr>
          <w:sz w:val="22"/>
          <w:szCs w:val="22"/>
        </w:rPr>
      </w:pPr>
      <w:r w:rsidRPr="0061787B">
        <w:t>Part III to consist of a numbering scheme parallel to that used in Section IV of the ITB in order that the Bidder may explain their handling of the IAI policy.  No forms are provided for the purpose, but each page should be identified with the Bidder’s name.  Responses should be complete and should be accompanied by any documentation necessary to support the response.  Failure to follow this format may cause rejection of the</w:t>
      </w:r>
      <w:r>
        <w:rPr>
          <w:sz w:val="22"/>
          <w:szCs w:val="22"/>
        </w:rPr>
        <w:t xml:space="preserve"> bid. </w:t>
      </w:r>
    </w:p>
    <w:p w14:paraId="67D1ADF2" w14:textId="77777777" w:rsidR="00A20E29" w:rsidRDefault="00A20E29" w:rsidP="00D84198">
      <w:pPr>
        <w:tabs>
          <w:tab w:val="left" w:pos="5310"/>
        </w:tabs>
        <w:rPr>
          <w:sz w:val="22"/>
          <w:szCs w:val="22"/>
        </w:rPr>
      </w:pPr>
    </w:p>
    <w:p w14:paraId="2EE77F64" w14:textId="69A8145C" w:rsidR="00A20E29" w:rsidRDefault="00A20E29" w:rsidP="00D84198">
      <w:pPr>
        <w:tabs>
          <w:tab w:val="left" w:pos="5310"/>
        </w:tabs>
        <w:rPr>
          <w:sz w:val="22"/>
          <w:szCs w:val="22"/>
        </w:rPr>
      </w:pPr>
    </w:p>
    <w:p w14:paraId="7021F62B" w14:textId="61EDCD46" w:rsidR="00B04460" w:rsidRDefault="00B04460" w:rsidP="00D84198">
      <w:pPr>
        <w:tabs>
          <w:tab w:val="left" w:pos="5310"/>
        </w:tabs>
        <w:rPr>
          <w:sz w:val="22"/>
          <w:szCs w:val="22"/>
        </w:rPr>
      </w:pPr>
    </w:p>
    <w:p w14:paraId="7AE8E7CB" w14:textId="54115021" w:rsidR="00B04460" w:rsidRDefault="00B04460" w:rsidP="00D84198">
      <w:pPr>
        <w:tabs>
          <w:tab w:val="left" w:pos="5310"/>
        </w:tabs>
        <w:rPr>
          <w:sz w:val="22"/>
          <w:szCs w:val="22"/>
        </w:rPr>
      </w:pPr>
    </w:p>
    <w:p w14:paraId="373BE5B8" w14:textId="0FE8949F" w:rsidR="00B04460" w:rsidRDefault="00B04460" w:rsidP="00D84198">
      <w:pPr>
        <w:tabs>
          <w:tab w:val="left" w:pos="5310"/>
        </w:tabs>
        <w:rPr>
          <w:sz w:val="22"/>
          <w:szCs w:val="22"/>
        </w:rPr>
      </w:pPr>
    </w:p>
    <w:p w14:paraId="689A43E4" w14:textId="012B8183" w:rsidR="00B04460" w:rsidRDefault="00B04460" w:rsidP="00D84198">
      <w:pPr>
        <w:tabs>
          <w:tab w:val="left" w:pos="5310"/>
        </w:tabs>
        <w:rPr>
          <w:sz w:val="22"/>
          <w:szCs w:val="22"/>
        </w:rPr>
      </w:pPr>
    </w:p>
    <w:p w14:paraId="7D141F7B" w14:textId="0808A7ED" w:rsidR="00B04460" w:rsidRDefault="00B04460" w:rsidP="00D84198">
      <w:pPr>
        <w:tabs>
          <w:tab w:val="left" w:pos="5310"/>
        </w:tabs>
        <w:rPr>
          <w:sz w:val="22"/>
          <w:szCs w:val="22"/>
        </w:rPr>
      </w:pPr>
    </w:p>
    <w:p w14:paraId="4F1EDFE0" w14:textId="6E7F77BA" w:rsidR="00B04460" w:rsidRDefault="00B04460" w:rsidP="00D84198">
      <w:pPr>
        <w:tabs>
          <w:tab w:val="left" w:pos="5310"/>
        </w:tabs>
        <w:rPr>
          <w:sz w:val="22"/>
          <w:szCs w:val="22"/>
        </w:rPr>
      </w:pPr>
    </w:p>
    <w:p w14:paraId="2B21153B" w14:textId="2F38393F" w:rsidR="00B04460" w:rsidRDefault="00B04460" w:rsidP="00D84198">
      <w:pPr>
        <w:tabs>
          <w:tab w:val="left" w:pos="5310"/>
        </w:tabs>
        <w:rPr>
          <w:sz w:val="22"/>
          <w:szCs w:val="22"/>
        </w:rPr>
      </w:pPr>
    </w:p>
    <w:p w14:paraId="1AF9044D" w14:textId="5E26AC5A" w:rsidR="00B04460" w:rsidRDefault="00B04460" w:rsidP="00D84198">
      <w:pPr>
        <w:tabs>
          <w:tab w:val="left" w:pos="5310"/>
        </w:tabs>
        <w:rPr>
          <w:sz w:val="22"/>
          <w:szCs w:val="22"/>
        </w:rPr>
      </w:pPr>
    </w:p>
    <w:p w14:paraId="0CAEE33F" w14:textId="2C50A69A" w:rsidR="00B04460" w:rsidRDefault="00B04460" w:rsidP="00D84198">
      <w:pPr>
        <w:tabs>
          <w:tab w:val="left" w:pos="5310"/>
        </w:tabs>
        <w:rPr>
          <w:sz w:val="22"/>
          <w:szCs w:val="22"/>
        </w:rPr>
      </w:pPr>
    </w:p>
    <w:p w14:paraId="2D143D0F" w14:textId="7C773D7D" w:rsidR="00B04460" w:rsidRDefault="00B04460" w:rsidP="00D84198">
      <w:pPr>
        <w:tabs>
          <w:tab w:val="left" w:pos="5310"/>
        </w:tabs>
        <w:rPr>
          <w:sz w:val="22"/>
          <w:szCs w:val="22"/>
        </w:rPr>
      </w:pPr>
    </w:p>
    <w:p w14:paraId="057EEAD6" w14:textId="7103C21F" w:rsidR="00B04460" w:rsidRDefault="00B04460" w:rsidP="00D84198">
      <w:pPr>
        <w:tabs>
          <w:tab w:val="left" w:pos="5310"/>
        </w:tabs>
        <w:rPr>
          <w:sz w:val="22"/>
          <w:szCs w:val="22"/>
        </w:rPr>
      </w:pPr>
    </w:p>
    <w:p w14:paraId="383B09D0" w14:textId="4BF42F6D" w:rsidR="00B04460" w:rsidRDefault="00B04460" w:rsidP="00D84198">
      <w:pPr>
        <w:tabs>
          <w:tab w:val="left" w:pos="5310"/>
        </w:tabs>
        <w:rPr>
          <w:sz w:val="22"/>
          <w:szCs w:val="22"/>
        </w:rPr>
      </w:pPr>
    </w:p>
    <w:p w14:paraId="71CC51A5" w14:textId="46651A1B" w:rsidR="00B04460" w:rsidRDefault="00B04460" w:rsidP="00D84198">
      <w:pPr>
        <w:tabs>
          <w:tab w:val="left" w:pos="5310"/>
        </w:tabs>
        <w:rPr>
          <w:sz w:val="22"/>
          <w:szCs w:val="22"/>
        </w:rPr>
      </w:pPr>
    </w:p>
    <w:p w14:paraId="2FA75EB1" w14:textId="42E880D2" w:rsidR="00B04460" w:rsidRDefault="00B04460" w:rsidP="00D84198">
      <w:pPr>
        <w:tabs>
          <w:tab w:val="left" w:pos="5310"/>
        </w:tabs>
        <w:rPr>
          <w:sz w:val="22"/>
          <w:szCs w:val="22"/>
        </w:rPr>
      </w:pPr>
    </w:p>
    <w:p w14:paraId="6CA2CDEE" w14:textId="3CC314E7" w:rsidR="00B04460" w:rsidRDefault="00B04460" w:rsidP="00D84198">
      <w:pPr>
        <w:tabs>
          <w:tab w:val="left" w:pos="5310"/>
        </w:tabs>
        <w:rPr>
          <w:sz w:val="22"/>
          <w:szCs w:val="22"/>
        </w:rPr>
      </w:pPr>
    </w:p>
    <w:p w14:paraId="2305BC0F" w14:textId="2E0C52A2" w:rsidR="00B04460" w:rsidRDefault="00B04460" w:rsidP="00D84198">
      <w:pPr>
        <w:tabs>
          <w:tab w:val="left" w:pos="5310"/>
        </w:tabs>
        <w:rPr>
          <w:sz w:val="22"/>
          <w:szCs w:val="22"/>
        </w:rPr>
      </w:pPr>
    </w:p>
    <w:p w14:paraId="29CAD9C2" w14:textId="77777777" w:rsidR="00B04460" w:rsidRDefault="00B04460" w:rsidP="00D84198">
      <w:pPr>
        <w:tabs>
          <w:tab w:val="left" w:pos="5310"/>
        </w:tabs>
        <w:rPr>
          <w:sz w:val="22"/>
          <w:szCs w:val="22"/>
        </w:rPr>
      </w:pPr>
    </w:p>
    <w:p w14:paraId="127703EF" w14:textId="77777777" w:rsidR="00A20E29" w:rsidRDefault="00A20E29" w:rsidP="00D84198">
      <w:pPr>
        <w:tabs>
          <w:tab w:val="left" w:pos="5310"/>
        </w:tabs>
        <w:rPr>
          <w:sz w:val="22"/>
          <w:szCs w:val="22"/>
        </w:rPr>
      </w:pPr>
    </w:p>
    <w:p w14:paraId="4CBE9632" w14:textId="77777777" w:rsidR="00A20E29" w:rsidRDefault="00A20E29" w:rsidP="00D84198">
      <w:pPr>
        <w:tabs>
          <w:tab w:val="left" w:pos="5310"/>
        </w:tabs>
        <w:rPr>
          <w:sz w:val="22"/>
          <w:szCs w:val="22"/>
        </w:rPr>
      </w:pPr>
    </w:p>
    <w:p w14:paraId="1F1ECBAA" w14:textId="58472C78" w:rsidR="0078444D" w:rsidRPr="00FB0EE3" w:rsidRDefault="00A20E29" w:rsidP="00A20E29">
      <w:pPr>
        <w:tabs>
          <w:tab w:val="left" w:pos="5310"/>
        </w:tabs>
        <w:jc w:val="center"/>
        <w:rPr>
          <w:b/>
          <w:sz w:val="22"/>
          <w:szCs w:val="22"/>
        </w:rPr>
      </w:pPr>
      <w:r w:rsidRPr="00FB0EE3">
        <w:rPr>
          <w:b/>
          <w:sz w:val="22"/>
          <w:szCs w:val="22"/>
        </w:rPr>
        <w:t xml:space="preserve">SECTION II – EVALUATION, SELECTION, AND AWARD </w:t>
      </w:r>
    </w:p>
    <w:p w14:paraId="3D81D867" w14:textId="3957B4F8" w:rsidR="00A20E29" w:rsidRDefault="00A20E29" w:rsidP="00A20E29">
      <w:pPr>
        <w:tabs>
          <w:tab w:val="left" w:pos="5310"/>
        </w:tabs>
        <w:jc w:val="center"/>
        <w:rPr>
          <w:sz w:val="22"/>
          <w:szCs w:val="22"/>
        </w:rPr>
      </w:pPr>
    </w:p>
    <w:p w14:paraId="74C667DB" w14:textId="6E7BEE07" w:rsidR="00A20E29" w:rsidRDefault="00986D19" w:rsidP="00A20E29">
      <w:pPr>
        <w:tabs>
          <w:tab w:val="left" w:pos="5310"/>
        </w:tabs>
        <w:rPr>
          <w:sz w:val="22"/>
          <w:szCs w:val="22"/>
        </w:rPr>
      </w:pPr>
      <w:r>
        <w:rPr>
          <w:sz w:val="22"/>
          <w:szCs w:val="22"/>
        </w:rPr>
        <w:t xml:space="preserve">The selection of the successful bid shall be awarded to the lowest responsible and responsive Bidder/s whose bid meets the requirements and criteria set forth in the Invitation to Bid. </w:t>
      </w:r>
    </w:p>
    <w:p w14:paraId="23677FAD" w14:textId="5499D083" w:rsidR="00986D19" w:rsidRDefault="00986D19" w:rsidP="00A20E29">
      <w:pPr>
        <w:tabs>
          <w:tab w:val="left" w:pos="5310"/>
        </w:tabs>
        <w:rPr>
          <w:sz w:val="22"/>
          <w:szCs w:val="22"/>
        </w:rPr>
      </w:pPr>
    </w:p>
    <w:p w14:paraId="2BE10210" w14:textId="01024B3C" w:rsidR="00986D19" w:rsidRDefault="00986D19" w:rsidP="00A20E29">
      <w:pPr>
        <w:tabs>
          <w:tab w:val="left" w:pos="5310"/>
        </w:tabs>
        <w:rPr>
          <w:sz w:val="22"/>
          <w:szCs w:val="22"/>
        </w:rPr>
      </w:pPr>
      <w:r>
        <w:rPr>
          <w:sz w:val="22"/>
          <w:szCs w:val="22"/>
        </w:rPr>
        <w:t>All responses received as a result of this ITB are subject to evaluation by duly authorized persons for the purpose of selecting the Bidder offering the most economical, responsible and responsive policy for the University of Louisiana at Monroe Athletic Department.  The University desires to award the bid to the overall lowest bidder of all plans chosen.  However, the right is reserved to award contracts separately, grouped, or an all-or-</w:t>
      </w:r>
      <w:r w:rsidR="00B04460">
        <w:rPr>
          <w:sz w:val="22"/>
          <w:szCs w:val="22"/>
        </w:rPr>
        <w:t>non-basis</w:t>
      </w:r>
      <w:r>
        <w:rPr>
          <w:sz w:val="22"/>
          <w:szCs w:val="22"/>
        </w:rPr>
        <w:t>.</w:t>
      </w:r>
    </w:p>
    <w:p w14:paraId="5FE9587F" w14:textId="15F4F28E" w:rsidR="00986D19" w:rsidRDefault="00986D19" w:rsidP="00A20E29">
      <w:pPr>
        <w:tabs>
          <w:tab w:val="left" w:pos="5310"/>
        </w:tabs>
        <w:rPr>
          <w:sz w:val="22"/>
          <w:szCs w:val="22"/>
        </w:rPr>
      </w:pPr>
    </w:p>
    <w:p w14:paraId="7109F312" w14:textId="59B461BA" w:rsidR="00986D19" w:rsidRDefault="00986D19" w:rsidP="00A20E29">
      <w:pPr>
        <w:tabs>
          <w:tab w:val="left" w:pos="5310"/>
        </w:tabs>
        <w:rPr>
          <w:sz w:val="22"/>
          <w:szCs w:val="22"/>
        </w:rPr>
      </w:pPr>
      <w:r>
        <w:rPr>
          <w:sz w:val="22"/>
          <w:szCs w:val="22"/>
        </w:rPr>
        <w:t>The basis of the evaluation and selection to be as follows:</w:t>
      </w:r>
    </w:p>
    <w:p w14:paraId="78160192" w14:textId="7F47388B" w:rsidR="00986D19" w:rsidRDefault="00986D19" w:rsidP="00A20E29">
      <w:pPr>
        <w:tabs>
          <w:tab w:val="left" w:pos="5310"/>
        </w:tabs>
        <w:rPr>
          <w:sz w:val="22"/>
          <w:szCs w:val="22"/>
        </w:rPr>
      </w:pPr>
    </w:p>
    <w:p w14:paraId="6A512C19" w14:textId="1B529129" w:rsidR="00986D19" w:rsidRDefault="00986D19" w:rsidP="00986D19">
      <w:pPr>
        <w:pStyle w:val="ListParagraph"/>
        <w:numPr>
          <w:ilvl w:val="0"/>
          <w:numId w:val="17"/>
        </w:numPr>
        <w:tabs>
          <w:tab w:val="left" w:pos="5310"/>
        </w:tabs>
        <w:rPr>
          <w:sz w:val="22"/>
          <w:szCs w:val="22"/>
        </w:rPr>
      </w:pPr>
      <w:r>
        <w:rPr>
          <w:sz w:val="22"/>
          <w:szCs w:val="22"/>
        </w:rPr>
        <w:t xml:space="preserve">The bid is to be evaluated </w:t>
      </w:r>
      <w:r w:rsidR="00B2499F">
        <w:rPr>
          <w:sz w:val="22"/>
          <w:szCs w:val="22"/>
        </w:rPr>
        <w:t>to ensure that</w:t>
      </w:r>
      <w:r>
        <w:rPr>
          <w:sz w:val="22"/>
          <w:szCs w:val="22"/>
        </w:rPr>
        <w:t xml:space="preserve"> all administrative requirements in Section I – Information for Bidders and Standard Condi</w:t>
      </w:r>
      <w:r w:rsidR="00B2499F">
        <w:rPr>
          <w:sz w:val="22"/>
          <w:szCs w:val="22"/>
        </w:rPr>
        <w:t xml:space="preserve">tions have been met.  Failure to meet all requirements may result in rejection of the bid without further consideration. </w:t>
      </w:r>
    </w:p>
    <w:p w14:paraId="671B5824" w14:textId="6B0A32FE" w:rsidR="00B2499F" w:rsidRDefault="00B2499F" w:rsidP="00986D19">
      <w:pPr>
        <w:pStyle w:val="ListParagraph"/>
        <w:numPr>
          <w:ilvl w:val="0"/>
          <w:numId w:val="17"/>
        </w:numPr>
        <w:tabs>
          <w:tab w:val="left" w:pos="5310"/>
        </w:tabs>
        <w:rPr>
          <w:sz w:val="22"/>
          <w:szCs w:val="22"/>
        </w:rPr>
      </w:pPr>
      <w:r>
        <w:rPr>
          <w:sz w:val="22"/>
          <w:szCs w:val="22"/>
        </w:rPr>
        <w:t xml:space="preserve">The bid is to be evaluated to ensure that all mandatory policy requirements in Section III – Requirements have been met.  Failure to respond to all policy requirements, unless otherwise stated and explained by the Bidder, may result in rejection of the bid without further consideration.  </w:t>
      </w:r>
    </w:p>
    <w:p w14:paraId="015334A3" w14:textId="10170A37" w:rsidR="00B2499F" w:rsidRDefault="00B2499F" w:rsidP="00986D19">
      <w:pPr>
        <w:pStyle w:val="ListParagraph"/>
        <w:numPr>
          <w:ilvl w:val="0"/>
          <w:numId w:val="17"/>
        </w:numPr>
        <w:tabs>
          <w:tab w:val="left" w:pos="5310"/>
        </w:tabs>
        <w:rPr>
          <w:sz w:val="22"/>
          <w:szCs w:val="22"/>
        </w:rPr>
      </w:pPr>
      <w:r>
        <w:rPr>
          <w:sz w:val="22"/>
          <w:szCs w:val="22"/>
        </w:rPr>
        <w:t>The University of Louisiana at Monroe is interes</w:t>
      </w:r>
      <w:r w:rsidR="00B04460">
        <w:rPr>
          <w:sz w:val="22"/>
          <w:szCs w:val="22"/>
        </w:rPr>
        <w:t xml:space="preserve">ted in the true value of the policies to ensure adequate handling of ULM claims.  For this reason, the Bidder is to furnish the information outlined in Section IV – Organizational Profile.  Failure to furnish the information outlined may result in rejection of the bid without further consideration. </w:t>
      </w:r>
    </w:p>
    <w:p w14:paraId="5EEF8EA9" w14:textId="3BC43C07" w:rsidR="00B04460" w:rsidRDefault="00B04460" w:rsidP="00986D19">
      <w:pPr>
        <w:pStyle w:val="ListParagraph"/>
        <w:numPr>
          <w:ilvl w:val="0"/>
          <w:numId w:val="17"/>
        </w:numPr>
        <w:tabs>
          <w:tab w:val="left" w:pos="5310"/>
        </w:tabs>
        <w:rPr>
          <w:sz w:val="22"/>
          <w:szCs w:val="22"/>
        </w:rPr>
      </w:pPr>
      <w:r>
        <w:rPr>
          <w:sz w:val="22"/>
          <w:szCs w:val="22"/>
        </w:rPr>
        <w:t xml:space="preserve">The final consideration is the total premium rate.  The Bidder to respond with premium rates for all levels of coverage requested for consideration. </w:t>
      </w:r>
    </w:p>
    <w:p w14:paraId="723FAD6F" w14:textId="6A2B7885" w:rsidR="0053637F" w:rsidRDefault="0053637F" w:rsidP="0053637F">
      <w:pPr>
        <w:tabs>
          <w:tab w:val="left" w:pos="5310"/>
        </w:tabs>
        <w:rPr>
          <w:sz w:val="22"/>
          <w:szCs w:val="22"/>
        </w:rPr>
      </w:pPr>
    </w:p>
    <w:p w14:paraId="65F8CB2F" w14:textId="52F22C7C" w:rsidR="0053637F" w:rsidRDefault="008D27FC" w:rsidP="0053637F">
      <w:pPr>
        <w:tabs>
          <w:tab w:val="left" w:pos="5310"/>
        </w:tabs>
        <w:rPr>
          <w:sz w:val="22"/>
          <w:szCs w:val="22"/>
        </w:rPr>
      </w:pPr>
      <w:r>
        <w:rPr>
          <w:sz w:val="22"/>
          <w:szCs w:val="22"/>
        </w:rPr>
        <w:t>The lowest responsive responsible bid to be determined according to the annual premium/s on the Bid Response Form of the plans chosen.  The University desires to award the bid to the overall lowest bidder of all plans chosen.  However, the right is reserved to award contracts separately, grouped</w:t>
      </w:r>
      <w:r w:rsidR="00B556B3">
        <w:rPr>
          <w:sz w:val="22"/>
          <w:szCs w:val="22"/>
        </w:rPr>
        <w:t xml:space="preserve">, or on an all-or-none-basis.  Final award is subject to final negotiation and acceptance of policy terms with the Vendor. When evaluating the cost aspect of an aggregate deductible program the total of the aggregate deductible, premium or administrative costs will be weighed. </w:t>
      </w:r>
    </w:p>
    <w:p w14:paraId="2FA16A10" w14:textId="5E6EB98F" w:rsidR="00FB0EE3" w:rsidRDefault="00FB0EE3" w:rsidP="0053637F">
      <w:pPr>
        <w:tabs>
          <w:tab w:val="left" w:pos="5310"/>
        </w:tabs>
        <w:rPr>
          <w:sz w:val="22"/>
          <w:szCs w:val="22"/>
        </w:rPr>
      </w:pPr>
    </w:p>
    <w:p w14:paraId="58D1834E" w14:textId="10DA12B3" w:rsidR="00FB0EE3" w:rsidRDefault="00FB0EE3" w:rsidP="0053637F">
      <w:pPr>
        <w:tabs>
          <w:tab w:val="left" w:pos="5310"/>
        </w:tabs>
        <w:rPr>
          <w:sz w:val="22"/>
          <w:szCs w:val="22"/>
        </w:rPr>
      </w:pPr>
    </w:p>
    <w:p w14:paraId="190C16BA" w14:textId="7FD08BCC" w:rsidR="00F01B59" w:rsidRDefault="00F01B59" w:rsidP="0053637F">
      <w:pPr>
        <w:tabs>
          <w:tab w:val="left" w:pos="5310"/>
        </w:tabs>
        <w:rPr>
          <w:sz w:val="22"/>
          <w:szCs w:val="22"/>
        </w:rPr>
      </w:pPr>
    </w:p>
    <w:p w14:paraId="7E901415" w14:textId="785F56F2" w:rsidR="00F01B59" w:rsidRDefault="00F01B59" w:rsidP="0053637F">
      <w:pPr>
        <w:tabs>
          <w:tab w:val="left" w:pos="5310"/>
        </w:tabs>
        <w:rPr>
          <w:sz w:val="22"/>
          <w:szCs w:val="22"/>
        </w:rPr>
      </w:pPr>
    </w:p>
    <w:p w14:paraId="7C9782B6" w14:textId="5B7E899C" w:rsidR="00F01B59" w:rsidRDefault="00F01B59" w:rsidP="0053637F">
      <w:pPr>
        <w:tabs>
          <w:tab w:val="left" w:pos="5310"/>
        </w:tabs>
        <w:rPr>
          <w:sz w:val="22"/>
          <w:szCs w:val="22"/>
        </w:rPr>
      </w:pPr>
    </w:p>
    <w:p w14:paraId="20720B80" w14:textId="52300192" w:rsidR="00F01B59" w:rsidRDefault="00F01B59" w:rsidP="0053637F">
      <w:pPr>
        <w:tabs>
          <w:tab w:val="left" w:pos="5310"/>
        </w:tabs>
        <w:rPr>
          <w:sz w:val="22"/>
          <w:szCs w:val="22"/>
        </w:rPr>
      </w:pPr>
    </w:p>
    <w:p w14:paraId="16B9103D" w14:textId="54B0B19A" w:rsidR="00F01B59" w:rsidRDefault="00F01B59" w:rsidP="0053637F">
      <w:pPr>
        <w:tabs>
          <w:tab w:val="left" w:pos="5310"/>
        </w:tabs>
        <w:rPr>
          <w:sz w:val="22"/>
          <w:szCs w:val="22"/>
        </w:rPr>
      </w:pPr>
    </w:p>
    <w:p w14:paraId="199A38B0" w14:textId="4C7D8650" w:rsidR="00F01B59" w:rsidRDefault="00F01B59" w:rsidP="0053637F">
      <w:pPr>
        <w:tabs>
          <w:tab w:val="left" w:pos="5310"/>
        </w:tabs>
        <w:rPr>
          <w:sz w:val="22"/>
          <w:szCs w:val="22"/>
        </w:rPr>
      </w:pPr>
    </w:p>
    <w:p w14:paraId="069684C1" w14:textId="576FA3D9" w:rsidR="00F01B59" w:rsidRDefault="00F01B59" w:rsidP="0053637F">
      <w:pPr>
        <w:tabs>
          <w:tab w:val="left" w:pos="5310"/>
        </w:tabs>
        <w:rPr>
          <w:sz w:val="22"/>
          <w:szCs w:val="22"/>
        </w:rPr>
      </w:pPr>
    </w:p>
    <w:p w14:paraId="70ED9D76" w14:textId="66BEABB4" w:rsidR="00F01B59" w:rsidRDefault="00F01B59" w:rsidP="0053637F">
      <w:pPr>
        <w:tabs>
          <w:tab w:val="left" w:pos="5310"/>
        </w:tabs>
        <w:rPr>
          <w:sz w:val="22"/>
          <w:szCs w:val="22"/>
        </w:rPr>
      </w:pPr>
    </w:p>
    <w:p w14:paraId="3BCE11B3" w14:textId="6B89DCC9" w:rsidR="00F01B59" w:rsidRDefault="00F01B59" w:rsidP="0053637F">
      <w:pPr>
        <w:tabs>
          <w:tab w:val="left" w:pos="5310"/>
        </w:tabs>
        <w:rPr>
          <w:sz w:val="22"/>
          <w:szCs w:val="22"/>
        </w:rPr>
      </w:pPr>
    </w:p>
    <w:p w14:paraId="22E80647" w14:textId="3A45A3FD" w:rsidR="00F01B59" w:rsidRDefault="00F01B59" w:rsidP="0053637F">
      <w:pPr>
        <w:tabs>
          <w:tab w:val="left" w:pos="5310"/>
        </w:tabs>
        <w:rPr>
          <w:sz w:val="22"/>
          <w:szCs w:val="22"/>
        </w:rPr>
      </w:pPr>
    </w:p>
    <w:p w14:paraId="1CB104B8" w14:textId="4E0EB839" w:rsidR="00F01B59" w:rsidRDefault="00F01B59" w:rsidP="0053637F">
      <w:pPr>
        <w:tabs>
          <w:tab w:val="left" w:pos="5310"/>
        </w:tabs>
        <w:rPr>
          <w:sz w:val="22"/>
          <w:szCs w:val="22"/>
        </w:rPr>
      </w:pPr>
    </w:p>
    <w:p w14:paraId="25BE3115" w14:textId="0C6DCC52" w:rsidR="00F01B59" w:rsidRDefault="00F01B59" w:rsidP="0053637F">
      <w:pPr>
        <w:tabs>
          <w:tab w:val="left" w:pos="5310"/>
        </w:tabs>
        <w:rPr>
          <w:sz w:val="22"/>
          <w:szCs w:val="22"/>
        </w:rPr>
      </w:pPr>
    </w:p>
    <w:p w14:paraId="6B442986" w14:textId="30F9DB50" w:rsidR="00F01B59" w:rsidRDefault="00F01B59" w:rsidP="0053637F">
      <w:pPr>
        <w:tabs>
          <w:tab w:val="left" w:pos="5310"/>
        </w:tabs>
        <w:rPr>
          <w:sz w:val="22"/>
          <w:szCs w:val="22"/>
        </w:rPr>
      </w:pPr>
    </w:p>
    <w:p w14:paraId="7C5F599C" w14:textId="70FDB5CC" w:rsidR="00F01B59" w:rsidRDefault="00F01B59" w:rsidP="0053637F">
      <w:pPr>
        <w:tabs>
          <w:tab w:val="left" w:pos="5310"/>
        </w:tabs>
        <w:rPr>
          <w:sz w:val="22"/>
          <w:szCs w:val="22"/>
        </w:rPr>
      </w:pPr>
    </w:p>
    <w:p w14:paraId="50344453" w14:textId="002E0FAE" w:rsidR="00F01B59" w:rsidRDefault="00F01B59" w:rsidP="0053637F">
      <w:pPr>
        <w:tabs>
          <w:tab w:val="left" w:pos="5310"/>
        </w:tabs>
        <w:rPr>
          <w:sz w:val="22"/>
          <w:szCs w:val="22"/>
        </w:rPr>
      </w:pPr>
    </w:p>
    <w:p w14:paraId="021C2C6E" w14:textId="0DE11D81" w:rsidR="00F01B59" w:rsidRDefault="00F01B59" w:rsidP="0053637F">
      <w:pPr>
        <w:tabs>
          <w:tab w:val="left" w:pos="5310"/>
        </w:tabs>
        <w:rPr>
          <w:sz w:val="22"/>
          <w:szCs w:val="22"/>
        </w:rPr>
      </w:pPr>
    </w:p>
    <w:p w14:paraId="10359FCB" w14:textId="743FDC56" w:rsidR="00F01B59" w:rsidRDefault="00F01B59" w:rsidP="0053637F">
      <w:pPr>
        <w:tabs>
          <w:tab w:val="left" w:pos="5310"/>
        </w:tabs>
        <w:rPr>
          <w:sz w:val="22"/>
          <w:szCs w:val="22"/>
        </w:rPr>
      </w:pPr>
    </w:p>
    <w:p w14:paraId="50F4D088" w14:textId="5AF0C83F" w:rsidR="00F01B59" w:rsidRDefault="00F01B59" w:rsidP="0053637F">
      <w:pPr>
        <w:tabs>
          <w:tab w:val="left" w:pos="5310"/>
        </w:tabs>
        <w:rPr>
          <w:sz w:val="22"/>
          <w:szCs w:val="22"/>
        </w:rPr>
      </w:pPr>
    </w:p>
    <w:p w14:paraId="623F06BB" w14:textId="26F218B7" w:rsidR="00F01B59" w:rsidRDefault="00F01B59" w:rsidP="0053637F">
      <w:pPr>
        <w:tabs>
          <w:tab w:val="left" w:pos="5310"/>
        </w:tabs>
        <w:rPr>
          <w:sz w:val="22"/>
          <w:szCs w:val="22"/>
        </w:rPr>
      </w:pPr>
    </w:p>
    <w:p w14:paraId="30AAE3B9" w14:textId="26EEEF60" w:rsidR="00F01B59" w:rsidRDefault="00F01B59" w:rsidP="0053637F">
      <w:pPr>
        <w:tabs>
          <w:tab w:val="left" w:pos="5310"/>
        </w:tabs>
        <w:rPr>
          <w:sz w:val="22"/>
          <w:szCs w:val="22"/>
        </w:rPr>
      </w:pPr>
    </w:p>
    <w:p w14:paraId="3761EE12" w14:textId="77777777" w:rsidR="00F01B59" w:rsidRDefault="00F01B59" w:rsidP="0053637F">
      <w:pPr>
        <w:tabs>
          <w:tab w:val="left" w:pos="5310"/>
        </w:tabs>
        <w:rPr>
          <w:sz w:val="22"/>
          <w:szCs w:val="22"/>
        </w:rPr>
      </w:pPr>
    </w:p>
    <w:p w14:paraId="4214A5F7" w14:textId="2D2FBD30" w:rsidR="00FB0EE3" w:rsidRDefault="00FB0EE3" w:rsidP="0053637F">
      <w:pPr>
        <w:tabs>
          <w:tab w:val="left" w:pos="5310"/>
        </w:tabs>
        <w:rPr>
          <w:sz w:val="22"/>
          <w:szCs w:val="22"/>
        </w:rPr>
      </w:pPr>
    </w:p>
    <w:p w14:paraId="1B79A6B8" w14:textId="5342542F" w:rsidR="00FB0EE3" w:rsidRPr="00F01B59" w:rsidRDefault="00FB0EE3" w:rsidP="00FB0EE3">
      <w:pPr>
        <w:tabs>
          <w:tab w:val="left" w:pos="5310"/>
        </w:tabs>
        <w:jc w:val="center"/>
        <w:rPr>
          <w:b/>
          <w:sz w:val="22"/>
          <w:szCs w:val="22"/>
        </w:rPr>
      </w:pPr>
      <w:r w:rsidRPr="00F01B59">
        <w:rPr>
          <w:b/>
          <w:sz w:val="22"/>
          <w:szCs w:val="22"/>
        </w:rPr>
        <w:lastRenderedPageBreak/>
        <w:t>SECTION III – REQUIREMENTS</w:t>
      </w:r>
    </w:p>
    <w:p w14:paraId="67ECAEED" w14:textId="32A468EA" w:rsidR="00FB0EE3" w:rsidRDefault="00FB0EE3" w:rsidP="00FB0EE3">
      <w:pPr>
        <w:tabs>
          <w:tab w:val="left" w:pos="5310"/>
        </w:tabs>
        <w:jc w:val="center"/>
        <w:rPr>
          <w:sz w:val="22"/>
          <w:szCs w:val="22"/>
        </w:rPr>
      </w:pPr>
    </w:p>
    <w:p w14:paraId="6859AAAD" w14:textId="52F5AE99" w:rsidR="00FB0EE3" w:rsidRDefault="00FB0EE3" w:rsidP="00FB0EE3">
      <w:pPr>
        <w:tabs>
          <w:tab w:val="left" w:pos="5310"/>
        </w:tabs>
        <w:jc w:val="center"/>
        <w:rPr>
          <w:sz w:val="22"/>
          <w:szCs w:val="22"/>
        </w:rPr>
      </w:pPr>
    </w:p>
    <w:p w14:paraId="3638182C" w14:textId="2329291F" w:rsidR="00FB0EE3" w:rsidRDefault="000B5B84" w:rsidP="00FB0EE3">
      <w:pPr>
        <w:tabs>
          <w:tab w:val="left" w:pos="5310"/>
        </w:tabs>
        <w:rPr>
          <w:sz w:val="22"/>
          <w:szCs w:val="22"/>
        </w:rPr>
      </w:pPr>
      <w:r>
        <w:rPr>
          <w:sz w:val="22"/>
          <w:szCs w:val="22"/>
        </w:rPr>
        <w:t xml:space="preserve">3.1 </w:t>
      </w:r>
      <w:r w:rsidR="00FB0EE3">
        <w:rPr>
          <w:sz w:val="22"/>
          <w:szCs w:val="22"/>
        </w:rPr>
        <w:t xml:space="preserve">Period for coverage: </w:t>
      </w:r>
      <w:r w:rsidR="00FB0EE3" w:rsidRPr="001D448F">
        <w:rPr>
          <w:sz w:val="22"/>
          <w:szCs w:val="22"/>
        </w:rPr>
        <w:t xml:space="preserve">(September </w:t>
      </w:r>
      <w:r w:rsidR="001D448F" w:rsidRPr="001D448F">
        <w:rPr>
          <w:sz w:val="22"/>
          <w:szCs w:val="22"/>
        </w:rPr>
        <w:t>1</w:t>
      </w:r>
      <w:r w:rsidR="00FB0EE3" w:rsidRPr="001D448F">
        <w:rPr>
          <w:sz w:val="22"/>
          <w:szCs w:val="22"/>
        </w:rPr>
        <w:t>, 2023, through August 31, 2024</w:t>
      </w:r>
      <w:r w:rsidR="00FB0EE3">
        <w:rPr>
          <w:sz w:val="22"/>
          <w:szCs w:val="22"/>
        </w:rPr>
        <w:t xml:space="preserve">) Must be continuous coverage. </w:t>
      </w:r>
    </w:p>
    <w:p w14:paraId="68F96A06" w14:textId="436548FD" w:rsidR="00FB0EE3" w:rsidRDefault="00FB0EE3" w:rsidP="00FB0EE3">
      <w:pPr>
        <w:tabs>
          <w:tab w:val="left" w:pos="5310"/>
        </w:tabs>
        <w:rPr>
          <w:sz w:val="22"/>
          <w:szCs w:val="22"/>
        </w:rPr>
      </w:pPr>
    </w:p>
    <w:p w14:paraId="1FADEAED" w14:textId="20EDD9D2" w:rsidR="00FB0EE3" w:rsidRDefault="000B5B84" w:rsidP="00FB0EE3">
      <w:pPr>
        <w:tabs>
          <w:tab w:val="left" w:pos="5310"/>
        </w:tabs>
        <w:rPr>
          <w:sz w:val="22"/>
          <w:szCs w:val="22"/>
        </w:rPr>
      </w:pPr>
      <w:r>
        <w:rPr>
          <w:sz w:val="22"/>
          <w:szCs w:val="22"/>
        </w:rPr>
        <w:t xml:space="preserve">3.2 </w:t>
      </w:r>
      <w:r w:rsidR="00FB0EE3">
        <w:rPr>
          <w:sz w:val="22"/>
          <w:szCs w:val="22"/>
        </w:rPr>
        <w:t xml:space="preserve">Individuals to be covered by each </w:t>
      </w:r>
      <w:r w:rsidR="00AE46B9">
        <w:rPr>
          <w:sz w:val="22"/>
          <w:szCs w:val="22"/>
        </w:rPr>
        <w:t>individual policy will be participants in one of the following sports at the University of Louisiana at Monroe: Women’s Cross Country &amp; Track (Pole Vaulters), Men ‘s Cross Country &amp; Track (Pole Vaulters), Women’s Soccer, Women’s Volleyball &amp; Beach Volleyball, Women’s Basketball, Men’s Basketball, Women’s Softball, Men’s Baseball, Football, Student Coaches, Trainers and Managers and Graduate Assistants.</w:t>
      </w:r>
    </w:p>
    <w:p w14:paraId="218B36B5" w14:textId="74BE84C8" w:rsidR="00AE46B9" w:rsidRDefault="00AE46B9" w:rsidP="00FB0EE3">
      <w:pPr>
        <w:tabs>
          <w:tab w:val="left" w:pos="5310"/>
        </w:tabs>
        <w:rPr>
          <w:sz w:val="22"/>
          <w:szCs w:val="22"/>
        </w:rPr>
      </w:pPr>
    </w:p>
    <w:p w14:paraId="4BF8F45A" w14:textId="1EDC9AA8" w:rsidR="00AE46B9" w:rsidRDefault="000B5B84" w:rsidP="00FB0EE3">
      <w:pPr>
        <w:tabs>
          <w:tab w:val="left" w:pos="5310"/>
        </w:tabs>
        <w:rPr>
          <w:sz w:val="22"/>
          <w:szCs w:val="22"/>
        </w:rPr>
      </w:pPr>
      <w:r>
        <w:rPr>
          <w:sz w:val="22"/>
          <w:szCs w:val="22"/>
        </w:rPr>
        <w:t xml:space="preserve">3.3 </w:t>
      </w:r>
      <w:r w:rsidR="00AE46B9">
        <w:rPr>
          <w:sz w:val="22"/>
          <w:szCs w:val="22"/>
        </w:rPr>
        <w:t>Approximate number of Student-Athletes to be covered: 373</w:t>
      </w:r>
    </w:p>
    <w:p w14:paraId="34E48CAB" w14:textId="3EF542B4" w:rsidR="00AE46B9" w:rsidRDefault="00AE46B9" w:rsidP="00FB0EE3">
      <w:pPr>
        <w:tabs>
          <w:tab w:val="left" w:pos="5310"/>
        </w:tabs>
        <w:rPr>
          <w:sz w:val="22"/>
          <w:szCs w:val="22"/>
        </w:rPr>
      </w:pPr>
    </w:p>
    <w:p w14:paraId="620CD146" w14:textId="3E16A483" w:rsidR="00AE46B9" w:rsidRDefault="00AE46B9" w:rsidP="00FB0EE3">
      <w:pPr>
        <w:tabs>
          <w:tab w:val="left" w:pos="5310"/>
        </w:tabs>
        <w:rPr>
          <w:sz w:val="22"/>
          <w:szCs w:val="22"/>
        </w:rPr>
      </w:pPr>
      <w:r>
        <w:rPr>
          <w:sz w:val="22"/>
          <w:szCs w:val="22"/>
        </w:rPr>
        <w:t>The number of athletes will change during the 2023-2024 year due to graduation/transfer/drop out/walk-ons/tryout additions</w:t>
      </w:r>
      <w:r w:rsidR="00F01B59">
        <w:rPr>
          <w:sz w:val="22"/>
          <w:szCs w:val="22"/>
        </w:rPr>
        <w:t>/etc.</w:t>
      </w:r>
    </w:p>
    <w:p w14:paraId="05B20E4F" w14:textId="1ADBA293" w:rsidR="00F01B59" w:rsidRDefault="00F01B59" w:rsidP="00FB0EE3">
      <w:pPr>
        <w:tabs>
          <w:tab w:val="left" w:pos="5310"/>
        </w:tabs>
        <w:rPr>
          <w:sz w:val="22"/>
          <w:szCs w:val="22"/>
        </w:rPr>
      </w:pPr>
    </w:p>
    <w:p w14:paraId="76F8ABE1" w14:textId="59F9E2CB" w:rsidR="00F01B59" w:rsidRDefault="00F01B59" w:rsidP="00FB0EE3">
      <w:pPr>
        <w:tabs>
          <w:tab w:val="left" w:pos="5310"/>
        </w:tabs>
        <w:rPr>
          <w:sz w:val="22"/>
          <w:szCs w:val="22"/>
        </w:rPr>
      </w:pPr>
      <w:r>
        <w:rPr>
          <w:sz w:val="22"/>
          <w:szCs w:val="22"/>
        </w:rPr>
        <w:t>Total Team Rosters anticipated for 2023-2024 academic year:</w:t>
      </w:r>
    </w:p>
    <w:p w14:paraId="627E5F5C" w14:textId="12535B2F" w:rsidR="00F01B59" w:rsidRDefault="00F01B59" w:rsidP="00FB0EE3">
      <w:pPr>
        <w:tabs>
          <w:tab w:val="left" w:pos="5310"/>
        </w:tabs>
        <w:rPr>
          <w:sz w:val="22"/>
          <w:szCs w:val="22"/>
        </w:rPr>
      </w:pPr>
      <w:r>
        <w:rPr>
          <w:sz w:val="22"/>
          <w:szCs w:val="22"/>
        </w:rPr>
        <w:t>Men’s Baseball – 43</w:t>
      </w:r>
    </w:p>
    <w:p w14:paraId="2D233F5C" w14:textId="2DDD806D" w:rsidR="00F01B59" w:rsidRDefault="00F01B59" w:rsidP="00FB0EE3">
      <w:pPr>
        <w:tabs>
          <w:tab w:val="left" w:pos="5310"/>
        </w:tabs>
        <w:rPr>
          <w:sz w:val="22"/>
          <w:szCs w:val="22"/>
        </w:rPr>
      </w:pPr>
      <w:r>
        <w:rPr>
          <w:sz w:val="22"/>
          <w:szCs w:val="22"/>
        </w:rPr>
        <w:t>Men’s Basketball – 15</w:t>
      </w:r>
    </w:p>
    <w:p w14:paraId="0E3E3D36" w14:textId="6F6721AF" w:rsidR="00F01B59" w:rsidRDefault="00F01B59" w:rsidP="00FB0EE3">
      <w:pPr>
        <w:tabs>
          <w:tab w:val="left" w:pos="5310"/>
        </w:tabs>
        <w:rPr>
          <w:sz w:val="22"/>
          <w:szCs w:val="22"/>
        </w:rPr>
      </w:pPr>
      <w:r>
        <w:rPr>
          <w:sz w:val="22"/>
          <w:szCs w:val="22"/>
        </w:rPr>
        <w:t>Women’s Basketball – 15</w:t>
      </w:r>
    </w:p>
    <w:p w14:paraId="5ADED846" w14:textId="0E44B015" w:rsidR="00F01B59" w:rsidRDefault="00F01B59" w:rsidP="00FB0EE3">
      <w:pPr>
        <w:tabs>
          <w:tab w:val="left" w:pos="5310"/>
        </w:tabs>
        <w:rPr>
          <w:sz w:val="22"/>
          <w:szCs w:val="22"/>
        </w:rPr>
      </w:pPr>
      <w:r>
        <w:rPr>
          <w:sz w:val="22"/>
          <w:szCs w:val="22"/>
        </w:rPr>
        <w:t>Men’s Cross Country – 11</w:t>
      </w:r>
    </w:p>
    <w:p w14:paraId="0B574405" w14:textId="23AB0C4F" w:rsidR="00F01B59" w:rsidRDefault="00F01B59" w:rsidP="00FB0EE3">
      <w:pPr>
        <w:tabs>
          <w:tab w:val="left" w:pos="5310"/>
        </w:tabs>
        <w:rPr>
          <w:sz w:val="22"/>
          <w:szCs w:val="22"/>
        </w:rPr>
      </w:pPr>
      <w:r>
        <w:rPr>
          <w:sz w:val="22"/>
          <w:szCs w:val="22"/>
        </w:rPr>
        <w:t>Women’s Cross Country – 9</w:t>
      </w:r>
    </w:p>
    <w:p w14:paraId="7403E799" w14:textId="2D904CDC" w:rsidR="00DA0D1E" w:rsidRDefault="00DA0D1E" w:rsidP="00FB0EE3">
      <w:pPr>
        <w:tabs>
          <w:tab w:val="left" w:pos="5310"/>
        </w:tabs>
        <w:rPr>
          <w:sz w:val="22"/>
          <w:szCs w:val="22"/>
        </w:rPr>
      </w:pPr>
      <w:r>
        <w:rPr>
          <w:sz w:val="22"/>
          <w:szCs w:val="22"/>
        </w:rPr>
        <w:t>Men’s Track and Field – 32</w:t>
      </w:r>
    </w:p>
    <w:p w14:paraId="535FB43F" w14:textId="3BFDBD9D" w:rsidR="00DA0D1E" w:rsidRDefault="00DA0D1E" w:rsidP="00FB0EE3">
      <w:pPr>
        <w:tabs>
          <w:tab w:val="left" w:pos="5310"/>
        </w:tabs>
        <w:rPr>
          <w:sz w:val="22"/>
          <w:szCs w:val="22"/>
        </w:rPr>
      </w:pPr>
      <w:r>
        <w:rPr>
          <w:sz w:val="22"/>
          <w:szCs w:val="22"/>
        </w:rPr>
        <w:t>Women’s Track and Field - 26</w:t>
      </w:r>
    </w:p>
    <w:p w14:paraId="465AD722" w14:textId="457E40A7" w:rsidR="00F01B59" w:rsidRDefault="00F01B59" w:rsidP="00FB0EE3">
      <w:pPr>
        <w:tabs>
          <w:tab w:val="left" w:pos="5310"/>
        </w:tabs>
        <w:rPr>
          <w:sz w:val="22"/>
          <w:szCs w:val="22"/>
        </w:rPr>
      </w:pPr>
      <w:r>
        <w:rPr>
          <w:sz w:val="22"/>
          <w:szCs w:val="22"/>
        </w:rPr>
        <w:t>Men’s Football – 115</w:t>
      </w:r>
    </w:p>
    <w:p w14:paraId="72195EF4" w14:textId="1AB8434E" w:rsidR="00F01B59" w:rsidRDefault="00DA0D1E" w:rsidP="00FB0EE3">
      <w:pPr>
        <w:tabs>
          <w:tab w:val="left" w:pos="5310"/>
        </w:tabs>
        <w:rPr>
          <w:sz w:val="22"/>
          <w:szCs w:val="22"/>
        </w:rPr>
      </w:pPr>
      <w:r>
        <w:rPr>
          <w:sz w:val="22"/>
          <w:szCs w:val="22"/>
        </w:rPr>
        <w:t>Men’s Golf -10</w:t>
      </w:r>
    </w:p>
    <w:p w14:paraId="29FAB532" w14:textId="6FA92A32" w:rsidR="00DA0D1E" w:rsidRDefault="00DA0D1E" w:rsidP="00FB0EE3">
      <w:pPr>
        <w:tabs>
          <w:tab w:val="left" w:pos="5310"/>
        </w:tabs>
        <w:rPr>
          <w:sz w:val="22"/>
          <w:szCs w:val="22"/>
        </w:rPr>
      </w:pPr>
      <w:r>
        <w:rPr>
          <w:sz w:val="22"/>
          <w:szCs w:val="22"/>
        </w:rPr>
        <w:t>Women’s Golf – 8</w:t>
      </w:r>
    </w:p>
    <w:p w14:paraId="55E61AAC" w14:textId="73CD9EE5" w:rsidR="00DA0D1E" w:rsidRDefault="00DA0D1E" w:rsidP="00FB0EE3">
      <w:pPr>
        <w:tabs>
          <w:tab w:val="left" w:pos="5310"/>
        </w:tabs>
        <w:rPr>
          <w:sz w:val="22"/>
          <w:szCs w:val="22"/>
        </w:rPr>
      </w:pPr>
      <w:r>
        <w:rPr>
          <w:sz w:val="22"/>
          <w:szCs w:val="22"/>
        </w:rPr>
        <w:t>Women’s Soccer – 25</w:t>
      </w:r>
    </w:p>
    <w:p w14:paraId="7356D691" w14:textId="4464C92E" w:rsidR="00DA0D1E" w:rsidRDefault="00DA0D1E" w:rsidP="00FB0EE3">
      <w:pPr>
        <w:tabs>
          <w:tab w:val="left" w:pos="5310"/>
        </w:tabs>
        <w:rPr>
          <w:sz w:val="22"/>
          <w:szCs w:val="22"/>
        </w:rPr>
      </w:pPr>
      <w:r>
        <w:rPr>
          <w:sz w:val="22"/>
          <w:szCs w:val="22"/>
        </w:rPr>
        <w:t>Women’s Softball – 25</w:t>
      </w:r>
    </w:p>
    <w:p w14:paraId="634CDB67" w14:textId="60767070" w:rsidR="00DA0D1E" w:rsidRDefault="00DA0D1E" w:rsidP="00FB0EE3">
      <w:pPr>
        <w:tabs>
          <w:tab w:val="left" w:pos="5310"/>
        </w:tabs>
        <w:rPr>
          <w:sz w:val="22"/>
          <w:szCs w:val="22"/>
        </w:rPr>
      </w:pPr>
      <w:r>
        <w:rPr>
          <w:sz w:val="22"/>
          <w:szCs w:val="22"/>
        </w:rPr>
        <w:t>Women’s Tennis – 8</w:t>
      </w:r>
    </w:p>
    <w:p w14:paraId="6132E3EB" w14:textId="246D0F26" w:rsidR="00DA0D1E" w:rsidRDefault="00DA0D1E" w:rsidP="00FB0EE3">
      <w:pPr>
        <w:tabs>
          <w:tab w:val="left" w:pos="5310"/>
        </w:tabs>
        <w:rPr>
          <w:sz w:val="22"/>
          <w:szCs w:val="22"/>
        </w:rPr>
      </w:pPr>
      <w:r>
        <w:rPr>
          <w:sz w:val="22"/>
          <w:szCs w:val="22"/>
        </w:rPr>
        <w:t>Women’s Volleyball – 17</w:t>
      </w:r>
    </w:p>
    <w:p w14:paraId="00670FA6" w14:textId="756FA3EC" w:rsidR="00DA0D1E" w:rsidRDefault="00DA0D1E" w:rsidP="00FB0EE3">
      <w:pPr>
        <w:tabs>
          <w:tab w:val="left" w:pos="5310"/>
        </w:tabs>
        <w:rPr>
          <w:sz w:val="22"/>
          <w:szCs w:val="22"/>
        </w:rPr>
      </w:pPr>
      <w:r>
        <w:rPr>
          <w:sz w:val="22"/>
          <w:szCs w:val="22"/>
        </w:rPr>
        <w:t>Women’s Beach Volleyball – 14</w:t>
      </w:r>
    </w:p>
    <w:p w14:paraId="20FB8D3B" w14:textId="57F45AC5" w:rsidR="00DA0D1E" w:rsidRPr="001D448F" w:rsidRDefault="00DA0D1E" w:rsidP="00FB0EE3">
      <w:pPr>
        <w:tabs>
          <w:tab w:val="left" w:pos="5310"/>
        </w:tabs>
        <w:rPr>
          <w:sz w:val="22"/>
          <w:szCs w:val="22"/>
        </w:rPr>
      </w:pPr>
      <w:r w:rsidRPr="001D448F">
        <w:rPr>
          <w:sz w:val="22"/>
          <w:szCs w:val="22"/>
        </w:rPr>
        <w:t>Student Coaches, Trainer-Manager and Graduate Assistants Men –</w:t>
      </w:r>
      <w:r w:rsidR="001D448F">
        <w:rPr>
          <w:sz w:val="22"/>
          <w:szCs w:val="22"/>
        </w:rPr>
        <w:t xml:space="preserve"> 7</w:t>
      </w:r>
    </w:p>
    <w:p w14:paraId="7C9B9172" w14:textId="7E4FD6E7" w:rsidR="00DA0D1E" w:rsidRDefault="00DA0D1E" w:rsidP="00FB0EE3">
      <w:pPr>
        <w:tabs>
          <w:tab w:val="left" w:pos="5310"/>
        </w:tabs>
        <w:rPr>
          <w:sz w:val="22"/>
          <w:szCs w:val="22"/>
        </w:rPr>
      </w:pPr>
      <w:r w:rsidRPr="001D448F">
        <w:rPr>
          <w:sz w:val="22"/>
          <w:szCs w:val="22"/>
        </w:rPr>
        <w:t>Student Coaches, Trainer-Manager and Graduate Assistants Women</w:t>
      </w:r>
      <w:r>
        <w:rPr>
          <w:sz w:val="22"/>
          <w:szCs w:val="22"/>
        </w:rPr>
        <w:t xml:space="preserve"> </w:t>
      </w:r>
      <w:r w:rsidR="00401E51">
        <w:rPr>
          <w:sz w:val="22"/>
          <w:szCs w:val="22"/>
        </w:rPr>
        <w:t>–</w:t>
      </w:r>
      <w:r w:rsidR="001D448F">
        <w:rPr>
          <w:sz w:val="22"/>
          <w:szCs w:val="22"/>
        </w:rPr>
        <w:t xml:space="preserve"> 7</w:t>
      </w:r>
    </w:p>
    <w:p w14:paraId="2E24E660" w14:textId="568676D5" w:rsidR="00401E51" w:rsidRDefault="00401E51" w:rsidP="00FB0EE3">
      <w:pPr>
        <w:tabs>
          <w:tab w:val="left" w:pos="5310"/>
        </w:tabs>
        <w:rPr>
          <w:sz w:val="22"/>
          <w:szCs w:val="22"/>
        </w:rPr>
      </w:pPr>
    </w:p>
    <w:p w14:paraId="7F89A922" w14:textId="197653F5" w:rsidR="00401E51" w:rsidRDefault="000B5B84" w:rsidP="00FB0EE3">
      <w:pPr>
        <w:tabs>
          <w:tab w:val="left" w:pos="5310"/>
        </w:tabs>
        <w:rPr>
          <w:sz w:val="22"/>
          <w:szCs w:val="22"/>
        </w:rPr>
      </w:pPr>
      <w:r>
        <w:rPr>
          <w:sz w:val="22"/>
          <w:szCs w:val="22"/>
        </w:rPr>
        <w:t xml:space="preserve">3.4 </w:t>
      </w:r>
      <w:r w:rsidR="00401E51">
        <w:rPr>
          <w:sz w:val="22"/>
          <w:szCs w:val="22"/>
        </w:rPr>
        <w:t>Coverage is for student-athletes participating in Intercollegiate Athletics for the University of Louisiana at Monroe.</w:t>
      </w:r>
    </w:p>
    <w:p w14:paraId="77CC50FC" w14:textId="744BD878" w:rsidR="00401E51" w:rsidRDefault="00401E51" w:rsidP="00FB0EE3">
      <w:pPr>
        <w:tabs>
          <w:tab w:val="left" w:pos="5310"/>
        </w:tabs>
        <w:rPr>
          <w:sz w:val="22"/>
          <w:szCs w:val="22"/>
        </w:rPr>
      </w:pPr>
    </w:p>
    <w:p w14:paraId="1CBC566D" w14:textId="48C1608F" w:rsidR="00401E51" w:rsidRDefault="00401E51" w:rsidP="00FB0EE3">
      <w:pPr>
        <w:tabs>
          <w:tab w:val="left" w:pos="5310"/>
        </w:tabs>
        <w:rPr>
          <w:sz w:val="22"/>
          <w:szCs w:val="22"/>
        </w:rPr>
      </w:pPr>
      <w:r>
        <w:rPr>
          <w:sz w:val="22"/>
          <w:szCs w:val="22"/>
        </w:rPr>
        <w:t>THE SECONDARY INSURANCE POLICY WILL ACT AS THE PRIMARY POLICY IN THE EVENT THAT A “HIGH RISK SPORT’</w:t>
      </w:r>
      <w:r w:rsidR="000D48C9">
        <w:rPr>
          <w:sz w:val="22"/>
          <w:szCs w:val="22"/>
        </w:rPr>
        <w:t xml:space="preserve"> SCHOLARSHIP ATHLETES DOES NOT HAVE EXISTING PRIMARY COVERAGE OR MEDICAID PLANS THAT DO NOT COVER ATHLETIC RELATED INJURIES.  THERE WERE APPROXIMATELEY </w:t>
      </w:r>
      <w:r w:rsidR="001D448F">
        <w:rPr>
          <w:sz w:val="22"/>
          <w:szCs w:val="22"/>
        </w:rPr>
        <w:t>5</w:t>
      </w:r>
      <w:r w:rsidR="000D48C9" w:rsidRPr="001D448F">
        <w:rPr>
          <w:sz w:val="22"/>
          <w:szCs w:val="22"/>
        </w:rPr>
        <w:t>0</w:t>
      </w:r>
      <w:r w:rsidR="000D48C9">
        <w:rPr>
          <w:sz w:val="22"/>
          <w:szCs w:val="22"/>
        </w:rPr>
        <w:t xml:space="preserve"> ATHLETES THAT FIT THIS CRITERIA.</w:t>
      </w:r>
    </w:p>
    <w:p w14:paraId="65F5D449" w14:textId="22DDD4F4" w:rsidR="000D48C9" w:rsidRDefault="000D48C9" w:rsidP="00FB0EE3">
      <w:pPr>
        <w:tabs>
          <w:tab w:val="left" w:pos="5310"/>
        </w:tabs>
        <w:rPr>
          <w:sz w:val="22"/>
          <w:szCs w:val="22"/>
        </w:rPr>
      </w:pPr>
    </w:p>
    <w:p w14:paraId="333F65B7" w14:textId="03846D4D" w:rsidR="000D48C9" w:rsidRDefault="000D48C9" w:rsidP="00FB0EE3">
      <w:pPr>
        <w:tabs>
          <w:tab w:val="left" w:pos="5310"/>
        </w:tabs>
        <w:rPr>
          <w:sz w:val="22"/>
          <w:szCs w:val="22"/>
        </w:rPr>
      </w:pPr>
      <w:r>
        <w:rPr>
          <w:sz w:val="22"/>
          <w:szCs w:val="22"/>
        </w:rPr>
        <w:t xml:space="preserve">ALL NON-SCHOLARSHIP ATHLETES INVOLVED IN “HIGH RISK” SPORTS (FOOTBALL, BASEBALL, SOFTBALL, POLE VAULTER, VOLLEYBALL, BEACH VOLLEYBALL, MEN-WOMEN BASKETBALL) ARE REQUIRED TO HAVE THEIR OWN PRIMARY COVERAGE IN ORDER TO PARTICIPATE. </w:t>
      </w:r>
    </w:p>
    <w:p w14:paraId="0A61D242" w14:textId="65CBD2B0" w:rsidR="000D48C9" w:rsidRDefault="000D48C9" w:rsidP="00FB0EE3">
      <w:pPr>
        <w:tabs>
          <w:tab w:val="left" w:pos="5310"/>
        </w:tabs>
        <w:rPr>
          <w:sz w:val="22"/>
          <w:szCs w:val="22"/>
        </w:rPr>
      </w:pPr>
    </w:p>
    <w:p w14:paraId="575EAA4A" w14:textId="0C1FC4B0" w:rsidR="000D48C9" w:rsidRDefault="000D48C9" w:rsidP="00FB0EE3">
      <w:pPr>
        <w:tabs>
          <w:tab w:val="left" w:pos="5310"/>
        </w:tabs>
        <w:rPr>
          <w:sz w:val="22"/>
          <w:szCs w:val="22"/>
        </w:rPr>
      </w:pPr>
      <w:r>
        <w:rPr>
          <w:sz w:val="22"/>
          <w:szCs w:val="22"/>
        </w:rPr>
        <w:t xml:space="preserve">ALL ULM STUDENT-ATHLETES WILL BE COVERED UNDER OUR SECONDARY INSURANCE POLICY THAT COVERS ONLY ATHLETIC INJURIES/CONDITIONS THAT ARE A DIRECT RESULT OF PARTICIPATION IN ATHLETIC DEPARTMENT SANCTIONED ACTIVITIES ONLY. </w:t>
      </w:r>
    </w:p>
    <w:p w14:paraId="39C94863" w14:textId="79EADD7F" w:rsidR="00303DAB" w:rsidRDefault="00303DAB" w:rsidP="00FB0EE3">
      <w:pPr>
        <w:tabs>
          <w:tab w:val="left" w:pos="5310"/>
        </w:tabs>
        <w:rPr>
          <w:sz w:val="22"/>
          <w:szCs w:val="22"/>
        </w:rPr>
      </w:pPr>
    </w:p>
    <w:p w14:paraId="424041AE" w14:textId="3DAF877C" w:rsidR="00303DAB" w:rsidRDefault="00303DAB" w:rsidP="00FB0EE3">
      <w:pPr>
        <w:tabs>
          <w:tab w:val="left" w:pos="5310"/>
        </w:tabs>
        <w:rPr>
          <w:sz w:val="22"/>
          <w:szCs w:val="22"/>
        </w:rPr>
      </w:pPr>
      <w:r>
        <w:rPr>
          <w:sz w:val="22"/>
          <w:szCs w:val="22"/>
        </w:rPr>
        <w:t>ALL STUDENT-ATHLETES (SCHOLARSHIP AND NON-SCHOLARSHIP) WHO ARE NOT PARTICIPATING IN “HIGH RISK” SPORTS AND WHO DO NOT HAVE AN EXISTING PRIMARY INSURANCE POLICY WILL NOT HAVE A PRIMARY PLAN PURCHASED FOR THEM.  THE SECONDARY INSURANCE WILL ACT AS PRIMARY FOR THESE STUDENT-ATHLETES IN THE EVENT OF CONDITION/INJURIES DIRECTLY RELATED TO THAT PARTICIPATION AND SANCTIONED BY THE ATHLETIC DEPARTMENT (practices, games, weight training, skill sessions, conditioning WILL BE COVERED).</w:t>
      </w:r>
    </w:p>
    <w:p w14:paraId="11ED7E76" w14:textId="08132504" w:rsidR="00441E6F" w:rsidRDefault="00441E6F" w:rsidP="00FB0EE3">
      <w:pPr>
        <w:tabs>
          <w:tab w:val="left" w:pos="5310"/>
        </w:tabs>
        <w:rPr>
          <w:sz w:val="22"/>
          <w:szCs w:val="22"/>
        </w:rPr>
      </w:pPr>
      <w:r>
        <w:rPr>
          <w:sz w:val="22"/>
          <w:szCs w:val="22"/>
        </w:rPr>
        <w:lastRenderedPageBreak/>
        <w:t xml:space="preserve">There are </w:t>
      </w:r>
      <w:r w:rsidR="00591EB2" w:rsidRPr="00591EB2">
        <w:rPr>
          <w:sz w:val="22"/>
          <w:szCs w:val="22"/>
        </w:rPr>
        <w:t>Seven</w:t>
      </w:r>
      <w:r w:rsidRPr="00591EB2">
        <w:rPr>
          <w:sz w:val="22"/>
          <w:szCs w:val="22"/>
        </w:rPr>
        <w:t xml:space="preserve"> (</w:t>
      </w:r>
      <w:r w:rsidR="00591EB2" w:rsidRPr="00591EB2">
        <w:rPr>
          <w:sz w:val="22"/>
          <w:szCs w:val="22"/>
        </w:rPr>
        <w:t>7</w:t>
      </w:r>
      <w:r w:rsidRPr="00441E6F">
        <w:rPr>
          <w:sz w:val="22"/>
          <w:szCs w:val="22"/>
          <w:highlight w:val="yellow"/>
        </w:rPr>
        <w:t>)</w:t>
      </w:r>
      <w:r>
        <w:rPr>
          <w:sz w:val="22"/>
          <w:szCs w:val="22"/>
        </w:rPr>
        <w:t xml:space="preserve"> NATA Certified Athletic Trainers on staff.  </w:t>
      </w:r>
    </w:p>
    <w:p w14:paraId="527581CB" w14:textId="0101341F" w:rsidR="00441E6F" w:rsidRDefault="00441E6F" w:rsidP="00FB0EE3">
      <w:pPr>
        <w:tabs>
          <w:tab w:val="left" w:pos="5310"/>
        </w:tabs>
        <w:rPr>
          <w:sz w:val="22"/>
          <w:szCs w:val="22"/>
        </w:rPr>
      </w:pPr>
    </w:p>
    <w:p w14:paraId="263947E7" w14:textId="62714A25" w:rsidR="00441E6F" w:rsidRDefault="00441E6F" w:rsidP="00FB0EE3">
      <w:pPr>
        <w:tabs>
          <w:tab w:val="left" w:pos="5310"/>
        </w:tabs>
        <w:rPr>
          <w:sz w:val="22"/>
          <w:szCs w:val="22"/>
        </w:rPr>
      </w:pPr>
      <w:r>
        <w:rPr>
          <w:sz w:val="22"/>
          <w:szCs w:val="22"/>
        </w:rPr>
        <w:t xml:space="preserve">The </w:t>
      </w:r>
      <w:r w:rsidRPr="00591EB2">
        <w:rPr>
          <w:sz w:val="22"/>
          <w:szCs w:val="22"/>
        </w:rPr>
        <w:t>two (2)</w:t>
      </w:r>
      <w:r>
        <w:rPr>
          <w:sz w:val="22"/>
          <w:szCs w:val="22"/>
        </w:rPr>
        <w:t xml:space="preserve"> local orthopedic doctors serve </w:t>
      </w:r>
      <w:r w:rsidR="00591EB2">
        <w:rPr>
          <w:sz w:val="22"/>
          <w:szCs w:val="22"/>
        </w:rPr>
        <w:t xml:space="preserve">ULM. </w:t>
      </w:r>
      <w:r>
        <w:rPr>
          <w:sz w:val="22"/>
          <w:szCs w:val="22"/>
        </w:rPr>
        <w:t xml:space="preserve"> </w:t>
      </w:r>
      <w:r w:rsidR="00591EB2">
        <w:rPr>
          <w:sz w:val="22"/>
          <w:szCs w:val="22"/>
        </w:rPr>
        <w:t>U</w:t>
      </w:r>
      <w:r>
        <w:rPr>
          <w:sz w:val="22"/>
          <w:szCs w:val="22"/>
        </w:rPr>
        <w:t>LM has a great working relationship with the</w:t>
      </w:r>
      <w:r w:rsidR="00591EB2">
        <w:rPr>
          <w:sz w:val="22"/>
          <w:szCs w:val="22"/>
        </w:rPr>
        <w:t xml:space="preserve"> local hospital St. Francis Medical Center and a local orthopedic clinic, Northeast Louisiana Orthopedic Clinic. </w:t>
      </w:r>
      <w:r>
        <w:rPr>
          <w:sz w:val="22"/>
          <w:szCs w:val="22"/>
        </w:rPr>
        <w:t xml:space="preserve"> </w:t>
      </w:r>
    </w:p>
    <w:p w14:paraId="406C2BD3" w14:textId="558E6BE5" w:rsidR="00F01B59" w:rsidRDefault="00F01B59" w:rsidP="00FB0EE3">
      <w:pPr>
        <w:tabs>
          <w:tab w:val="left" w:pos="5310"/>
        </w:tabs>
        <w:rPr>
          <w:sz w:val="22"/>
          <w:szCs w:val="22"/>
        </w:rPr>
      </w:pPr>
    </w:p>
    <w:p w14:paraId="53CE1053" w14:textId="369D6EFC" w:rsidR="00441E6F" w:rsidRDefault="00441E6F" w:rsidP="00FB0EE3">
      <w:pPr>
        <w:tabs>
          <w:tab w:val="left" w:pos="5310"/>
        </w:tabs>
        <w:rPr>
          <w:sz w:val="22"/>
          <w:szCs w:val="22"/>
        </w:rPr>
      </w:pPr>
      <w:r>
        <w:rPr>
          <w:sz w:val="22"/>
          <w:szCs w:val="22"/>
        </w:rPr>
        <w:t xml:space="preserve">University of Louisiana at Monroe pre-participation physical examinations are extensive and pre-existing conditions are documented.  All referrals to physicians are handled by the Athletic Training Staff and </w:t>
      </w:r>
      <w:r w:rsidR="00591EB2">
        <w:rPr>
          <w:sz w:val="22"/>
          <w:szCs w:val="22"/>
        </w:rPr>
        <w:t>Medical Direc</w:t>
      </w:r>
      <w:r w:rsidR="00F26DBF">
        <w:rPr>
          <w:sz w:val="22"/>
          <w:szCs w:val="22"/>
        </w:rPr>
        <w:t>t</w:t>
      </w:r>
      <w:r w:rsidR="00591EB2">
        <w:rPr>
          <w:sz w:val="22"/>
          <w:szCs w:val="22"/>
        </w:rPr>
        <w:t xml:space="preserve">or Dr. John </w:t>
      </w:r>
      <w:proofErr w:type="spellStart"/>
      <w:r w:rsidR="00F26DBF">
        <w:rPr>
          <w:sz w:val="22"/>
          <w:szCs w:val="22"/>
        </w:rPr>
        <w:t>Lipka</w:t>
      </w:r>
      <w:proofErr w:type="spellEnd"/>
      <w:r>
        <w:rPr>
          <w:sz w:val="22"/>
          <w:szCs w:val="22"/>
        </w:rPr>
        <w:t xml:space="preserve"> serves as contact for all medical expenses and services rendered to ULM Intercollegiate Athletes. </w:t>
      </w:r>
    </w:p>
    <w:p w14:paraId="72603B93" w14:textId="70DA7DF2" w:rsidR="00441E6F" w:rsidRDefault="00441E6F" w:rsidP="00FB0EE3">
      <w:pPr>
        <w:tabs>
          <w:tab w:val="left" w:pos="5310"/>
        </w:tabs>
        <w:rPr>
          <w:sz w:val="22"/>
          <w:szCs w:val="22"/>
        </w:rPr>
      </w:pPr>
    </w:p>
    <w:p w14:paraId="091E9D63" w14:textId="410916AA" w:rsidR="00441E6F" w:rsidRDefault="00441E6F" w:rsidP="00FB0EE3">
      <w:pPr>
        <w:tabs>
          <w:tab w:val="left" w:pos="5310"/>
        </w:tabs>
        <w:rPr>
          <w:sz w:val="22"/>
          <w:szCs w:val="22"/>
        </w:rPr>
      </w:pPr>
    </w:p>
    <w:p w14:paraId="14B75C8A" w14:textId="0453C70D" w:rsidR="006C0022" w:rsidRPr="00141F70" w:rsidRDefault="00141F70" w:rsidP="00FB0EE3">
      <w:pPr>
        <w:tabs>
          <w:tab w:val="left" w:pos="5310"/>
        </w:tabs>
        <w:rPr>
          <w:sz w:val="22"/>
          <w:szCs w:val="22"/>
        </w:rPr>
      </w:pPr>
      <w:r w:rsidRPr="00141F70">
        <w:rPr>
          <w:sz w:val="22"/>
          <w:szCs w:val="22"/>
        </w:rPr>
        <w:t xml:space="preserve">3.5 </w:t>
      </w:r>
      <w:r w:rsidR="006C0022" w:rsidRPr="00141F70">
        <w:rPr>
          <w:sz w:val="22"/>
          <w:szCs w:val="22"/>
          <w:u w:val="single"/>
        </w:rPr>
        <w:t>SECONDARY COVERAGE SPECIFICATIONS/BENEFITS REQUIRED:</w:t>
      </w:r>
    </w:p>
    <w:p w14:paraId="2361C2A4" w14:textId="7874D20F" w:rsidR="006C0022" w:rsidRDefault="006C0022" w:rsidP="00FB0EE3">
      <w:pPr>
        <w:tabs>
          <w:tab w:val="left" w:pos="5310"/>
        </w:tabs>
        <w:rPr>
          <w:sz w:val="22"/>
          <w:szCs w:val="22"/>
        </w:rPr>
      </w:pPr>
    </w:p>
    <w:p w14:paraId="34AB8A67" w14:textId="08528E69" w:rsidR="006C0022" w:rsidRDefault="006C0022" w:rsidP="00FB0EE3">
      <w:pPr>
        <w:tabs>
          <w:tab w:val="left" w:pos="5310"/>
        </w:tabs>
        <w:rPr>
          <w:sz w:val="22"/>
          <w:szCs w:val="22"/>
        </w:rPr>
      </w:pPr>
      <w:r>
        <w:rPr>
          <w:sz w:val="22"/>
          <w:szCs w:val="22"/>
        </w:rPr>
        <w:t xml:space="preserve">Details of the policy being offered must be submitted with the bid.  This policy will be provided for uninsured athletes who are on Athletic Scholarship and participate in a “high risk” sport.  We estimate </w:t>
      </w:r>
      <w:r w:rsidRPr="00591EB2">
        <w:rPr>
          <w:sz w:val="22"/>
          <w:szCs w:val="22"/>
        </w:rPr>
        <w:t xml:space="preserve">approximately </w:t>
      </w:r>
      <w:r w:rsidR="00591EB2" w:rsidRPr="00591EB2">
        <w:rPr>
          <w:sz w:val="22"/>
          <w:szCs w:val="22"/>
        </w:rPr>
        <w:t>50</w:t>
      </w:r>
      <w:r>
        <w:rPr>
          <w:sz w:val="22"/>
          <w:szCs w:val="22"/>
        </w:rPr>
        <w:t xml:space="preserve"> scholarship athletes will need this coverage.  This quantity is only an estimate.  Actual number needed may be fewer or greater.  </w:t>
      </w:r>
      <w:r w:rsidRPr="006C0022">
        <w:rPr>
          <w:sz w:val="22"/>
          <w:szCs w:val="22"/>
          <w:u w:val="single"/>
        </w:rPr>
        <w:t>Additional athletes may be added if funding is available</w:t>
      </w:r>
      <w:r>
        <w:rPr>
          <w:sz w:val="22"/>
          <w:szCs w:val="22"/>
        </w:rPr>
        <w:t xml:space="preserve">. </w:t>
      </w:r>
    </w:p>
    <w:p w14:paraId="0742801F" w14:textId="1D39E374" w:rsidR="006C0022" w:rsidRDefault="006C0022" w:rsidP="00FB0EE3">
      <w:pPr>
        <w:tabs>
          <w:tab w:val="left" w:pos="5310"/>
        </w:tabs>
        <w:rPr>
          <w:sz w:val="22"/>
          <w:szCs w:val="22"/>
        </w:rPr>
      </w:pPr>
    </w:p>
    <w:p w14:paraId="50D7A9D6" w14:textId="6EE50787" w:rsidR="006C0022" w:rsidRDefault="006C0022" w:rsidP="00FB0EE3">
      <w:pPr>
        <w:tabs>
          <w:tab w:val="left" w:pos="5310"/>
        </w:tabs>
        <w:rPr>
          <w:sz w:val="22"/>
          <w:szCs w:val="22"/>
        </w:rPr>
      </w:pPr>
      <w:r>
        <w:rPr>
          <w:sz w:val="22"/>
          <w:szCs w:val="22"/>
        </w:rPr>
        <w:t xml:space="preserve">NOTE: Please provide ONE or BOTH options if available. </w:t>
      </w:r>
    </w:p>
    <w:p w14:paraId="635EA713" w14:textId="413C666F" w:rsidR="006C0022" w:rsidRDefault="006C0022" w:rsidP="00FB0EE3">
      <w:pPr>
        <w:tabs>
          <w:tab w:val="left" w:pos="5310"/>
        </w:tabs>
        <w:rPr>
          <w:sz w:val="22"/>
          <w:szCs w:val="22"/>
        </w:rPr>
      </w:pPr>
    </w:p>
    <w:p w14:paraId="453284B2" w14:textId="3E19685F" w:rsidR="006C0022" w:rsidRDefault="006C0022" w:rsidP="00FB0EE3">
      <w:pPr>
        <w:tabs>
          <w:tab w:val="left" w:pos="5310"/>
        </w:tabs>
        <w:rPr>
          <w:sz w:val="22"/>
          <w:szCs w:val="22"/>
        </w:rPr>
      </w:pPr>
    </w:p>
    <w:p w14:paraId="6FC5D7D4" w14:textId="72E9C276" w:rsidR="006C0022" w:rsidRDefault="006C0022" w:rsidP="006C0022">
      <w:pPr>
        <w:pStyle w:val="ListParagraph"/>
        <w:numPr>
          <w:ilvl w:val="0"/>
          <w:numId w:val="18"/>
        </w:numPr>
        <w:tabs>
          <w:tab w:val="left" w:pos="5310"/>
        </w:tabs>
        <w:rPr>
          <w:sz w:val="22"/>
          <w:szCs w:val="22"/>
        </w:rPr>
      </w:pPr>
      <w:r>
        <w:rPr>
          <w:sz w:val="22"/>
          <w:szCs w:val="22"/>
        </w:rPr>
        <w:t xml:space="preserve">Policy Type: Full Excess (non-duplication) Traditional $0 Deductible </w:t>
      </w:r>
    </w:p>
    <w:p w14:paraId="7674C179" w14:textId="77777777" w:rsidR="006C0022" w:rsidRDefault="006C0022" w:rsidP="006C0022">
      <w:pPr>
        <w:tabs>
          <w:tab w:val="left" w:pos="5310"/>
        </w:tabs>
        <w:rPr>
          <w:sz w:val="22"/>
          <w:szCs w:val="22"/>
        </w:rPr>
      </w:pPr>
      <w:r>
        <w:rPr>
          <w:sz w:val="22"/>
          <w:szCs w:val="22"/>
        </w:rPr>
        <w:t>$90,000 Max benefit per injury (excess)</w:t>
      </w:r>
    </w:p>
    <w:p w14:paraId="14A3B8CB" w14:textId="77777777" w:rsidR="006C0022" w:rsidRDefault="006C0022" w:rsidP="006C0022">
      <w:pPr>
        <w:tabs>
          <w:tab w:val="left" w:pos="5310"/>
        </w:tabs>
        <w:rPr>
          <w:sz w:val="22"/>
          <w:szCs w:val="22"/>
        </w:rPr>
      </w:pPr>
      <w:r>
        <w:rPr>
          <w:sz w:val="22"/>
          <w:szCs w:val="22"/>
        </w:rPr>
        <w:t>Specific (per-injury Deductible): $0 (zero)</w:t>
      </w:r>
    </w:p>
    <w:p w14:paraId="6E7B2746" w14:textId="77777777" w:rsidR="006C0022" w:rsidRDefault="006C0022" w:rsidP="006C0022">
      <w:pPr>
        <w:tabs>
          <w:tab w:val="left" w:pos="5310"/>
        </w:tabs>
        <w:rPr>
          <w:sz w:val="22"/>
          <w:szCs w:val="22"/>
        </w:rPr>
      </w:pPr>
      <w:r>
        <w:rPr>
          <w:sz w:val="22"/>
          <w:szCs w:val="22"/>
        </w:rPr>
        <w:t>$10,000 AD &amp; D – Aggregate Limit $1,000,000</w:t>
      </w:r>
    </w:p>
    <w:p w14:paraId="358058EE" w14:textId="77777777" w:rsidR="007420F9" w:rsidRDefault="006C0022" w:rsidP="006C0022">
      <w:pPr>
        <w:tabs>
          <w:tab w:val="left" w:pos="5310"/>
        </w:tabs>
        <w:rPr>
          <w:sz w:val="22"/>
          <w:szCs w:val="22"/>
        </w:rPr>
      </w:pPr>
      <w:r>
        <w:rPr>
          <w:sz w:val="22"/>
          <w:szCs w:val="22"/>
        </w:rPr>
        <w:t>Benefit Period: 104 week</w:t>
      </w:r>
      <w:r w:rsidR="007420F9">
        <w:rPr>
          <w:sz w:val="22"/>
          <w:szCs w:val="22"/>
        </w:rPr>
        <w:t>s</w:t>
      </w:r>
    </w:p>
    <w:p w14:paraId="68AC3552" w14:textId="77777777" w:rsidR="007420F9" w:rsidRDefault="007420F9" w:rsidP="007420F9">
      <w:pPr>
        <w:pStyle w:val="ListParagraph"/>
        <w:numPr>
          <w:ilvl w:val="0"/>
          <w:numId w:val="19"/>
        </w:numPr>
        <w:tabs>
          <w:tab w:val="left" w:pos="5310"/>
        </w:tabs>
        <w:rPr>
          <w:sz w:val="22"/>
          <w:szCs w:val="22"/>
        </w:rPr>
      </w:pPr>
      <w:r>
        <w:rPr>
          <w:sz w:val="22"/>
          <w:szCs w:val="22"/>
        </w:rPr>
        <w:t>Must include the following riders:</w:t>
      </w:r>
    </w:p>
    <w:p w14:paraId="543D4C2E" w14:textId="77777777" w:rsidR="007420F9" w:rsidRDefault="007420F9" w:rsidP="007420F9">
      <w:pPr>
        <w:pStyle w:val="ListParagraph"/>
        <w:numPr>
          <w:ilvl w:val="0"/>
          <w:numId w:val="19"/>
        </w:numPr>
        <w:tabs>
          <w:tab w:val="left" w:pos="5310"/>
        </w:tabs>
        <w:rPr>
          <w:sz w:val="22"/>
          <w:szCs w:val="22"/>
        </w:rPr>
      </w:pPr>
      <w:r>
        <w:rPr>
          <w:sz w:val="22"/>
          <w:szCs w:val="22"/>
        </w:rPr>
        <w:t>Heart and Circulatory</w:t>
      </w:r>
    </w:p>
    <w:p w14:paraId="24FF9440" w14:textId="51BFA997" w:rsidR="007420F9" w:rsidRDefault="007420F9" w:rsidP="007420F9">
      <w:pPr>
        <w:pStyle w:val="ListParagraph"/>
        <w:numPr>
          <w:ilvl w:val="0"/>
          <w:numId w:val="19"/>
        </w:numPr>
        <w:tabs>
          <w:tab w:val="left" w:pos="5310"/>
        </w:tabs>
        <w:rPr>
          <w:sz w:val="22"/>
          <w:szCs w:val="22"/>
        </w:rPr>
      </w:pPr>
      <w:r>
        <w:rPr>
          <w:sz w:val="22"/>
          <w:szCs w:val="22"/>
        </w:rPr>
        <w:t>HMO/PPO Denials</w:t>
      </w:r>
    </w:p>
    <w:p w14:paraId="40D9D6C7" w14:textId="57E878DC" w:rsidR="002E2E95" w:rsidRDefault="002E2E95" w:rsidP="007420F9">
      <w:pPr>
        <w:pStyle w:val="ListParagraph"/>
        <w:numPr>
          <w:ilvl w:val="0"/>
          <w:numId w:val="19"/>
        </w:numPr>
        <w:tabs>
          <w:tab w:val="left" w:pos="5310"/>
        </w:tabs>
        <w:rPr>
          <w:sz w:val="22"/>
          <w:szCs w:val="22"/>
        </w:rPr>
      </w:pPr>
      <w:r>
        <w:rPr>
          <w:sz w:val="22"/>
          <w:szCs w:val="22"/>
        </w:rPr>
        <w:t xml:space="preserve">Pre-existing Conditions </w:t>
      </w:r>
    </w:p>
    <w:p w14:paraId="77593AED" w14:textId="7BBDE81C" w:rsidR="007420F9" w:rsidRDefault="007420F9" w:rsidP="007420F9">
      <w:pPr>
        <w:pStyle w:val="ListParagraph"/>
        <w:numPr>
          <w:ilvl w:val="0"/>
          <w:numId w:val="19"/>
        </w:numPr>
        <w:tabs>
          <w:tab w:val="left" w:pos="5310"/>
        </w:tabs>
        <w:rPr>
          <w:sz w:val="22"/>
          <w:szCs w:val="22"/>
        </w:rPr>
      </w:pPr>
      <w:r>
        <w:rPr>
          <w:sz w:val="22"/>
          <w:szCs w:val="22"/>
        </w:rPr>
        <w:t>Expanded Medical/Repetitive Motion</w:t>
      </w:r>
    </w:p>
    <w:p w14:paraId="3F7E756E" w14:textId="69ACBF9A" w:rsidR="007420F9" w:rsidRDefault="007420F9" w:rsidP="007420F9">
      <w:pPr>
        <w:tabs>
          <w:tab w:val="left" w:pos="5310"/>
        </w:tabs>
        <w:rPr>
          <w:sz w:val="22"/>
          <w:szCs w:val="22"/>
        </w:rPr>
      </w:pPr>
      <w:r w:rsidRPr="007420F9">
        <w:rPr>
          <w:sz w:val="22"/>
          <w:szCs w:val="22"/>
        </w:rPr>
        <w:t xml:space="preserve">Coverage of Out of Season Conditioning </w:t>
      </w:r>
    </w:p>
    <w:p w14:paraId="233F75A7" w14:textId="4D3A4941" w:rsidR="007420F9" w:rsidRDefault="007420F9" w:rsidP="007420F9">
      <w:pPr>
        <w:tabs>
          <w:tab w:val="left" w:pos="5310"/>
        </w:tabs>
        <w:rPr>
          <w:sz w:val="22"/>
          <w:szCs w:val="22"/>
        </w:rPr>
      </w:pPr>
      <w:r>
        <w:rPr>
          <w:sz w:val="22"/>
          <w:szCs w:val="22"/>
        </w:rPr>
        <w:t>Orthopedic Appliance</w:t>
      </w:r>
    </w:p>
    <w:p w14:paraId="50192BE3" w14:textId="328E0E0A" w:rsidR="007420F9" w:rsidRDefault="007420F9" w:rsidP="007420F9">
      <w:pPr>
        <w:tabs>
          <w:tab w:val="left" w:pos="5310"/>
        </w:tabs>
        <w:rPr>
          <w:sz w:val="22"/>
          <w:szCs w:val="22"/>
        </w:rPr>
      </w:pPr>
      <w:r>
        <w:rPr>
          <w:sz w:val="22"/>
          <w:szCs w:val="22"/>
        </w:rPr>
        <w:t>Ambulance Services</w:t>
      </w:r>
    </w:p>
    <w:p w14:paraId="72887005" w14:textId="0D06829C" w:rsidR="007420F9" w:rsidRDefault="007420F9" w:rsidP="007420F9">
      <w:pPr>
        <w:tabs>
          <w:tab w:val="left" w:pos="5310"/>
        </w:tabs>
        <w:rPr>
          <w:sz w:val="22"/>
          <w:szCs w:val="22"/>
        </w:rPr>
      </w:pPr>
      <w:r>
        <w:rPr>
          <w:sz w:val="22"/>
          <w:szCs w:val="22"/>
        </w:rPr>
        <w:t>Physical Therapy</w:t>
      </w:r>
    </w:p>
    <w:p w14:paraId="4DCD48C1" w14:textId="293A3E41" w:rsidR="007420F9" w:rsidRDefault="007420F9" w:rsidP="007420F9">
      <w:pPr>
        <w:tabs>
          <w:tab w:val="left" w:pos="5310"/>
        </w:tabs>
        <w:rPr>
          <w:sz w:val="22"/>
          <w:szCs w:val="22"/>
        </w:rPr>
      </w:pPr>
      <w:r>
        <w:rPr>
          <w:sz w:val="22"/>
          <w:szCs w:val="22"/>
        </w:rPr>
        <w:t>Dental coverage for accidents to a healthy tooth to benefit max</w:t>
      </w:r>
    </w:p>
    <w:p w14:paraId="3A73027B" w14:textId="4CEC5E4E" w:rsidR="007420F9" w:rsidRDefault="007420F9" w:rsidP="007420F9">
      <w:pPr>
        <w:tabs>
          <w:tab w:val="left" w:pos="5310"/>
        </w:tabs>
        <w:rPr>
          <w:sz w:val="22"/>
          <w:szCs w:val="22"/>
        </w:rPr>
      </w:pPr>
      <w:r>
        <w:rPr>
          <w:sz w:val="22"/>
          <w:szCs w:val="22"/>
        </w:rPr>
        <w:t>Platelet Rich Plasma (PRP) Therapy</w:t>
      </w:r>
    </w:p>
    <w:p w14:paraId="22EAA9BC" w14:textId="1F7E4B25" w:rsidR="007420F9" w:rsidRDefault="007420F9" w:rsidP="007420F9">
      <w:pPr>
        <w:tabs>
          <w:tab w:val="left" w:pos="5310"/>
        </w:tabs>
        <w:rPr>
          <w:sz w:val="22"/>
          <w:szCs w:val="22"/>
        </w:rPr>
      </w:pPr>
    </w:p>
    <w:p w14:paraId="4B15869C" w14:textId="60092D4E" w:rsidR="007420F9" w:rsidRDefault="007420F9" w:rsidP="007420F9">
      <w:pPr>
        <w:pStyle w:val="ListParagraph"/>
        <w:numPr>
          <w:ilvl w:val="0"/>
          <w:numId w:val="18"/>
        </w:numPr>
        <w:tabs>
          <w:tab w:val="left" w:pos="5310"/>
        </w:tabs>
        <w:rPr>
          <w:sz w:val="22"/>
          <w:szCs w:val="22"/>
        </w:rPr>
      </w:pPr>
      <w:r>
        <w:rPr>
          <w:sz w:val="22"/>
          <w:szCs w:val="22"/>
        </w:rPr>
        <w:t>Policy Type: Full Excess (non-duplication) Aggregate Deductible Plan</w:t>
      </w:r>
    </w:p>
    <w:p w14:paraId="6059B228" w14:textId="130BD4EB" w:rsidR="007420F9" w:rsidRDefault="007420F9" w:rsidP="007420F9">
      <w:pPr>
        <w:tabs>
          <w:tab w:val="left" w:pos="5310"/>
        </w:tabs>
        <w:rPr>
          <w:sz w:val="22"/>
          <w:szCs w:val="22"/>
        </w:rPr>
      </w:pPr>
      <w:r>
        <w:rPr>
          <w:sz w:val="22"/>
          <w:szCs w:val="22"/>
        </w:rPr>
        <w:t>$90,000 Max benefit per injury (excess)</w:t>
      </w:r>
    </w:p>
    <w:p w14:paraId="47F3F225" w14:textId="03BA5D09" w:rsidR="007420F9" w:rsidRDefault="007420F9" w:rsidP="007420F9">
      <w:pPr>
        <w:tabs>
          <w:tab w:val="left" w:pos="5310"/>
        </w:tabs>
        <w:rPr>
          <w:sz w:val="22"/>
          <w:szCs w:val="22"/>
        </w:rPr>
      </w:pPr>
      <w:r>
        <w:rPr>
          <w:sz w:val="22"/>
          <w:szCs w:val="22"/>
        </w:rPr>
        <w:t>Specific (per-injury Deductible): $0 (zero)</w:t>
      </w:r>
    </w:p>
    <w:p w14:paraId="1F8FCC15" w14:textId="0C718470" w:rsidR="007420F9" w:rsidRDefault="007420F9" w:rsidP="007420F9">
      <w:pPr>
        <w:tabs>
          <w:tab w:val="left" w:pos="5310"/>
        </w:tabs>
        <w:rPr>
          <w:sz w:val="22"/>
          <w:szCs w:val="22"/>
        </w:rPr>
      </w:pPr>
      <w:r>
        <w:rPr>
          <w:sz w:val="22"/>
          <w:szCs w:val="22"/>
        </w:rPr>
        <w:t>$10,000 AD &amp; D – Aggregate Limit $1,000,000</w:t>
      </w:r>
    </w:p>
    <w:p w14:paraId="79F28178" w14:textId="17CE2AD7" w:rsidR="002E2E95" w:rsidRDefault="002E2E95" w:rsidP="007420F9">
      <w:pPr>
        <w:tabs>
          <w:tab w:val="left" w:pos="5310"/>
        </w:tabs>
        <w:rPr>
          <w:sz w:val="22"/>
          <w:szCs w:val="22"/>
        </w:rPr>
      </w:pPr>
      <w:r>
        <w:rPr>
          <w:sz w:val="22"/>
          <w:szCs w:val="22"/>
        </w:rPr>
        <w:t>Benefit Period: 104 weeks</w:t>
      </w:r>
    </w:p>
    <w:p w14:paraId="5B4E2650" w14:textId="78E939AE" w:rsidR="002E2E95" w:rsidRDefault="002E2E95" w:rsidP="002E2E95">
      <w:pPr>
        <w:pStyle w:val="ListParagraph"/>
        <w:numPr>
          <w:ilvl w:val="0"/>
          <w:numId w:val="19"/>
        </w:numPr>
        <w:tabs>
          <w:tab w:val="left" w:pos="5310"/>
        </w:tabs>
        <w:rPr>
          <w:sz w:val="22"/>
          <w:szCs w:val="22"/>
        </w:rPr>
      </w:pPr>
      <w:r>
        <w:rPr>
          <w:sz w:val="22"/>
          <w:szCs w:val="22"/>
        </w:rPr>
        <w:t>Must include the following riders:</w:t>
      </w:r>
    </w:p>
    <w:p w14:paraId="2656C0EC" w14:textId="051C884C" w:rsidR="002E2E95" w:rsidRDefault="002E2E95" w:rsidP="002E2E95">
      <w:pPr>
        <w:pStyle w:val="ListParagraph"/>
        <w:numPr>
          <w:ilvl w:val="0"/>
          <w:numId w:val="19"/>
        </w:numPr>
        <w:tabs>
          <w:tab w:val="left" w:pos="5310"/>
        </w:tabs>
        <w:rPr>
          <w:sz w:val="22"/>
          <w:szCs w:val="22"/>
        </w:rPr>
      </w:pPr>
      <w:r>
        <w:rPr>
          <w:sz w:val="22"/>
          <w:szCs w:val="22"/>
        </w:rPr>
        <w:t>Heart and Circulatory</w:t>
      </w:r>
    </w:p>
    <w:p w14:paraId="32A58C80" w14:textId="3EA65CE8" w:rsidR="002E2E95" w:rsidRDefault="002E2E95" w:rsidP="002E2E95">
      <w:pPr>
        <w:pStyle w:val="ListParagraph"/>
        <w:numPr>
          <w:ilvl w:val="0"/>
          <w:numId w:val="19"/>
        </w:numPr>
        <w:tabs>
          <w:tab w:val="left" w:pos="5310"/>
        </w:tabs>
        <w:rPr>
          <w:sz w:val="22"/>
          <w:szCs w:val="22"/>
        </w:rPr>
      </w:pPr>
      <w:r>
        <w:rPr>
          <w:sz w:val="22"/>
          <w:szCs w:val="22"/>
        </w:rPr>
        <w:t>HMO/PPO Denials</w:t>
      </w:r>
    </w:p>
    <w:p w14:paraId="0F4703D4" w14:textId="45861C43" w:rsidR="002E2E95" w:rsidRDefault="002E2E95" w:rsidP="002E2E95">
      <w:pPr>
        <w:pStyle w:val="ListParagraph"/>
        <w:numPr>
          <w:ilvl w:val="0"/>
          <w:numId w:val="19"/>
        </w:numPr>
        <w:tabs>
          <w:tab w:val="left" w:pos="5310"/>
        </w:tabs>
        <w:rPr>
          <w:sz w:val="22"/>
          <w:szCs w:val="22"/>
        </w:rPr>
      </w:pPr>
      <w:r>
        <w:rPr>
          <w:sz w:val="22"/>
          <w:szCs w:val="22"/>
        </w:rPr>
        <w:t>Pre-existing Conditions</w:t>
      </w:r>
    </w:p>
    <w:p w14:paraId="44F70504" w14:textId="566617B9" w:rsidR="002E2E95" w:rsidRDefault="002E2E95" w:rsidP="002E2E95">
      <w:pPr>
        <w:pStyle w:val="ListParagraph"/>
        <w:numPr>
          <w:ilvl w:val="0"/>
          <w:numId w:val="19"/>
        </w:numPr>
        <w:tabs>
          <w:tab w:val="left" w:pos="5310"/>
        </w:tabs>
        <w:rPr>
          <w:sz w:val="22"/>
          <w:szCs w:val="22"/>
        </w:rPr>
      </w:pPr>
      <w:r>
        <w:rPr>
          <w:sz w:val="22"/>
          <w:szCs w:val="22"/>
        </w:rPr>
        <w:t>Expanded Medical/Repetitive Motion</w:t>
      </w:r>
    </w:p>
    <w:p w14:paraId="25A8ED00" w14:textId="423AFDFD" w:rsidR="002E2E95" w:rsidRDefault="002E2E95" w:rsidP="002E2E95">
      <w:pPr>
        <w:tabs>
          <w:tab w:val="left" w:pos="5310"/>
        </w:tabs>
        <w:rPr>
          <w:sz w:val="22"/>
          <w:szCs w:val="22"/>
        </w:rPr>
      </w:pPr>
      <w:r w:rsidRPr="002E2E95">
        <w:rPr>
          <w:sz w:val="22"/>
          <w:szCs w:val="22"/>
        </w:rPr>
        <w:t>Coverage of Out of Season Conditioning</w:t>
      </w:r>
    </w:p>
    <w:p w14:paraId="036C06A8" w14:textId="63964D57" w:rsidR="002E2E95" w:rsidRDefault="002E2E95" w:rsidP="002E2E95">
      <w:pPr>
        <w:tabs>
          <w:tab w:val="left" w:pos="5310"/>
        </w:tabs>
        <w:rPr>
          <w:sz w:val="22"/>
          <w:szCs w:val="22"/>
        </w:rPr>
      </w:pPr>
      <w:r>
        <w:rPr>
          <w:sz w:val="22"/>
          <w:szCs w:val="22"/>
        </w:rPr>
        <w:t xml:space="preserve">Orthopedic Appliance </w:t>
      </w:r>
    </w:p>
    <w:p w14:paraId="1821E9EF" w14:textId="4DCAED27" w:rsidR="002E2E95" w:rsidRDefault="002E2E95" w:rsidP="002E2E95">
      <w:pPr>
        <w:tabs>
          <w:tab w:val="left" w:pos="5310"/>
        </w:tabs>
        <w:rPr>
          <w:sz w:val="22"/>
          <w:szCs w:val="22"/>
        </w:rPr>
      </w:pPr>
      <w:r>
        <w:rPr>
          <w:sz w:val="22"/>
          <w:szCs w:val="22"/>
        </w:rPr>
        <w:t>Ambulance Services</w:t>
      </w:r>
    </w:p>
    <w:p w14:paraId="7CF8D5B8" w14:textId="4AE309D3" w:rsidR="002E2E95" w:rsidRDefault="002E2E95" w:rsidP="002E2E95">
      <w:pPr>
        <w:tabs>
          <w:tab w:val="left" w:pos="5310"/>
        </w:tabs>
        <w:rPr>
          <w:sz w:val="22"/>
          <w:szCs w:val="22"/>
        </w:rPr>
      </w:pPr>
      <w:r>
        <w:rPr>
          <w:sz w:val="22"/>
          <w:szCs w:val="22"/>
        </w:rPr>
        <w:t>Prescription Benefits</w:t>
      </w:r>
    </w:p>
    <w:p w14:paraId="02FCC896" w14:textId="2397677C" w:rsidR="002E2E95" w:rsidRDefault="002E2E95" w:rsidP="002E2E95">
      <w:pPr>
        <w:tabs>
          <w:tab w:val="left" w:pos="5310"/>
        </w:tabs>
        <w:rPr>
          <w:sz w:val="22"/>
          <w:szCs w:val="22"/>
        </w:rPr>
      </w:pPr>
      <w:r>
        <w:rPr>
          <w:sz w:val="22"/>
          <w:szCs w:val="22"/>
        </w:rPr>
        <w:t>Physical Therapy</w:t>
      </w:r>
    </w:p>
    <w:p w14:paraId="0269D88B" w14:textId="19AB0ADF" w:rsidR="002E2E95" w:rsidRDefault="002E2E95" w:rsidP="002E2E95">
      <w:pPr>
        <w:tabs>
          <w:tab w:val="left" w:pos="5310"/>
        </w:tabs>
        <w:rPr>
          <w:sz w:val="22"/>
          <w:szCs w:val="22"/>
        </w:rPr>
      </w:pPr>
      <w:r>
        <w:rPr>
          <w:sz w:val="22"/>
          <w:szCs w:val="22"/>
        </w:rPr>
        <w:t>Dental coverage for accidents to a healthy tooth to benefit max</w:t>
      </w:r>
    </w:p>
    <w:p w14:paraId="51CCC150" w14:textId="77777777" w:rsidR="00E01587" w:rsidRPr="002E2E95" w:rsidRDefault="00E01587" w:rsidP="002E2E95">
      <w:pPr>
        <w:tabs>
          <w:tab w:val="left" w:pos="5310"/>
        </w:tabs>
        <w:rPr>
          <w:sz w:val="22"/>
          <w:szCs w:val="22"/>
        </w:rPr>
      </w:pPr>
    </w:p>
    <w:p w14:paraId="08568F23" w14:textId="77777777" w:rsidR="007420F9" w:rsidRDefault="007420F9" w:rsidP="007420F9">
      <w:pPr>
        <w:pStyle w:val="ListParagraph"/>
        <w:tabs>
          <w:tab w:val="left" w:pos="5310"/>
        </w:tabs>
        <w:rPr>
          <w:sz w:val="22"/>
          <w:szCs w:val="22"/>
        </w:rPr>
      </w:pPr>
    </w:p>
    <w:p w14:paraId="0CD61B36" w14:textId="732E994E" w:rsidR="006C0022" w:rsidRPr="00A93A88" w:rsidRDefault="009B63A0" w:rsidP="00B216BC">
      <w:pPr>
        <w:pStyle w:val="ListParagraph"/>
        <w:tabs>
          <w:tab w:val="left" w:pos="5310"/>
        </w:tabs>
        <w:jc w:val="center"/>
        <w:rPr>
          <w:b/>
          <w:sz w:val="22"/>
          <w:szCs w:val="22"/>
        </w:rPr>
      </w:pPr>
      <w:r w:rsidRPr="00A93A88">
        <w:rPr>
          <w:b/>
          <w:sz w:val="22"/>
          <w:szCs w:val="22"/>
        </w:rPr>
        <w:lastRenderedPageBreak/>
        <w:t>SECTION IV – ORGANIZATIONAL PROFILE</w:t>
      </w:r>
    </w:p>
    <w:p w14:paraId="5DBC440A" w14:textId="1A8B1378" w:rsidR="009B63A0" w:rsidRDefault="009B63A0" w:rsidP="00B216BC">
      <w:pPr>
        <w:pStyle w:val="ListParagraph"/>
        <w:tabs>
          <w:tab w:val="left" w:pos="5310"/>
        </w:tabs>
        <w:jc w:val="center"/>
        <w:rPr>
          <w:sz w:val="22"/>
          <w:szCs w:val="22"/>
        </w:rPr>
      </w:pPr>
    </w:p>
    <w:p w14:paraId="6476A248" w14:textId="1227CD9D" w:rsidR="009B63A0" w:rsidRDefault="009B63A0" w:rsidP="009B63A0">
      <w:pPr>
        <w:pStyle w:val="ListParagraph"/>
        <w:tabs>
          <w:tab w:val="left" w:pos="5310"/>
        </w:tabs>
        <w:rPr>
          <w:sz w:val="22"/>
          <w:szCs w:val="22"/>
        </w:rPr>
      </w:pPr>
      <w:r>
        <w:rPr>
          <w:sz w:val="22"/>
          <w:szCs w:val="22"/>
        </w:rPr>
        <w:t>The Bidder should respond to each question using a number scheme parallel to that used in this Section.  Failure to respond to any subsection may result in rejection of the bid without further consideration.</w:t>
      </w:r>
    </w:p>
    <w:p w14:paraId="1C07C9D8" w14:textId="71D713B8" w:rsidR="009B63A0" w:rsidRDefault="009B63A0" w:rsidP="009B63A0">
      <w:pPr>
        <w:pStyle w:val="ListParagraph"/>
        <w:tabs>
          <w:tab w:val="left" w:pos="5310"/>
        </w:tabs>
        <w:rPr>
          <w:sz w:val="22"/>
          <w:szCs w:val="22"/>
        </w:rPr>
      </w:pPr>
    </w:p>
    <w:p w14:paraId="631C7925" w14:textId="3A007710" w:rsidR="009B63A0" w:rsidRDefault="009B63A0" w:rsidP="009B63A0">
      <w:pPr>
        <w:pStyle w:val="ListParagraph"/>
        <w:numPr>
          <w:ilvl w:val="1"/>
          <w:numId w:val="17"/>
        </w:numPr>
        <w:tabs>
          <w:tab w:val="left" w:pos="5310"/>
        </w:tabs>
        <w:rPr>
          <w:sz w:val="22"/>
          <w:szCs w:val="22"/>
        </w:rPr>
      </w:pPr>
      <w:r>
        <w:rPr>
          <w:sz w:val="22"/>
          <w:szCs w:val="22"/>
        </w:rPr>
        <w:t>NAME OF INSURANCE COMPANY</w:t>
      </w:r>
    </w:p>
    <w:p w14:paraId="67F841C8" w14:textId="2728D297" w:rsidR="009B63A0" w:rsidRDefault="009B63A0" w:rsidP="009B63A0">
      <w:pPr>
        <w:tabs>
          <w:tab w:val="left" w:pos="5310"/>
        </w:tabs>
        <w:ind w:left="720"/>
        <w:rPr>
          <w:sz w:val="22"/>
          <w:szCs w:val="22"/>
        </w:rPr>
      </w:pPr>
      <w:r>
        <w:rPr>
          <w:sz w:val="22"/>
          <w:szCs w:val="22"/>
        </w:rPr>
        <w:t>The Bidder is to indicate the name of the insurance company, parent company or other affiliates (designate which).</w:t>
      </w:r>
    </w:p>
    <w:p w14:paraId="010E953C" w14:textId="277FE12F" w:rsidR="009B63A0" w:rsidRDefault="009B63A0" w:rsidP="009B63A0">
      <w:pPr>
        <w:tabs>
          <w:tab w:val="left" w:pos="5310"/>
        </w:tabs>
        <w:ind w:left="720"/>
        <w:rPr>
          <w:sz w:val="22"/>
          <w:szCs w:val="22"/>
        </w:rPr>
      </w:pPr>
    </w:p>
    <w:p w14:paraId="6FEE9F5D" w14:textId="75159A3E" w:rsidR="009B63A0" w:rsidRPr="009B63A0" w:rsidRDefault="009B63A0" w:rsidP="009B63A0">
      <w:pPr>
        <w:pStyle w:val="ListParagraph"/>
        <w:numPr>
          <w:ilvl w:val="1"/>
          <w:numId w:val="17"/>
        </w:numPr>
        <w:tabs>
          <w:tab w:val="left" w:pos="5310"/>
        </w:tabs>
        <w:rPr>
          <w:sz w:val="22"/>
          <w:szCs w:val="22"/>
        </w:rPr>
      </w:pPr>
      <w:r w:rsidRPr="009B63A0">
        <w:rPr>
          <w:sz w:val="22"/>
          <w:szCs w:val="22"/>
        </w:rPr>
        <w:t xml:space="preserve">INSURANCE COMPANY’S </w:t>
      </w:r>
      <w:r>
        <w:rPr>
          <w:sz w:val="22"/>
          <w:szCs w:val="22"/>
        </w:rPr>
        <w:t xml:space="preserve">ADDRESS </w:t>
      </w:r>
    </w:p>
    <w:p w14:paraId="6288A176" w14:textId="6423AD64" w:rsidR="009B63A0" w:rsidRDefault="009B63A0" w:rsidP="009B63A0">
      <w:pPr>
        <w:tabs>
          <w:tab w:val="left" w:pos="5310"/>
        </w:tabs>
        <w:ind w:left="720"/>
        <w:rPr>
          <w:sz w:val="22"/>
          <w:szCs w:val="22"/>
        </w:rPr>
      </w:pPr>
      <w:r>
        <w:rPr>
          <w:sz w:val="22"/>
          <w:szCs w:val="22"/>
        </w:rPr>
        <w:t>The Bidder is to indicate the street and mailing address of the insurance company.</w:t>
      </w:r>
    </w:p>
    <w:p w14:paraId="47BFBA8E" w14:textId="2164C2A3" w:rsidR="009B63A0" w:rsidRDefault="009B63A0" w:rsidP="009B63A0">
      <w:pPr>
        <w:tabs>
          <w:tab w:val="left" w:pos="5310"/>
        </w:tabs>
        <w:ind w:left="720"/>
        <w:rPr>
          <w:sz w:val="22"/>
          <w:szCs w:val="22"/>
        </w:rPr>
      </w:pPr>
    </w:p>
    <w:p w14:paraId="566EFE47" w14:textId="4D7E6442" w:rsidR="009B63A0" w:rsidRDefault="009B63A0" w:rsidP="009B63A0">
      <w:pPr>
        <w:pStyle w:val="ListParagraph"/>
        <w:numPr>
          <w:ilvl w:val="1"/>
          <w:numId w:val="17"/>
        </w:numPr>
        <w:tabs>
          <w:tab w:val="left" w:pos="5310"/>
        </w:tabs>
        <w:rPr>
          <w:sz w:val="22"/>
          <w:szCs w:val="22"/>
        </w:rPr>
      </w:pPr>
      <w:r w:rsidRPr="009B63A0">
        <w:rPr>
          <w:sz w:val="22"/>
          <w:szCs w:val="22"/>
        </w:rPr>
        <w:t>INSURANCE COMPANY</w:t>
      </w:r>
      <w:r>
        <w:rPr>
          <w:sz w:val="22"/>
          <w:szCs w:val="22"/>
        </w:rPr>
        <w:t>’S TELEPHONE NUMBER</w:t>
      </w:r>
    </w:p>
    <w:p w14:paraId="04D917AA" w14:textId="231F9036" w:rsidR="009B63A0" w:rsidRDefault="009B63A0" w:rsidP="009B63A0">
      <w:pPr>
        <w:tabs>
          <w:tab w:val="left" w:pos="5310"/>
        </w:tabs>
        <w:ind w:left="720"/>
        <w:rPr>
          <w:sz w:val="22"/>
          <w:szCs w:val="22"/>
        </w:rPr>
      </w:pPr>
      <w:r>
        <w:rPr>
          <w:sz w:val="22"/>
          <w:szCs w:val="22"/>
        </w:rPr>
        <w:t xml:space="preserve">The Bidder is to indicate the area code and telephone number of the insurance company.  Indicate any </w:t>
      </w:r>
      <w:r w:rsidR="00FE53A8">
        <w:rPr>
          <w:sz w:val="22"/>
          <w:szCs w:val="22"/>
        </w:rPr>
        <w:t>toll-free</w:t>
      </w:r>
      <w:r>
        <w:rPr>
          <w:sz w:val="22"/>
          <w:szCs w:val="22"/>
        </w:rPr>
        <w:t xml:space="preserve"> numbers that may be applicable.</w:t>
      </w:r>
    </w:p>
    <w:p w14:paraId="35A5CE16" w14:textId="34DFEBB9" w:rsidR="009B63A0" w:rsidRDefault="009B63A0" w:rsidP="009B63A0">
      <w:pPr>
        <w:tabs>
          <w:tab w:val="left" w:pos="5310"/>
        </w:tabs>
        <w:ind w:left="720"/>
        <w:rPr>
          <w:sz w:val="22"/>
          <w:szCs w:val="22"/>
        </w:rPr>
      </w:pPr>
    </w:p>
    <w:p w14:paraId="0D62E7DC" w14:textId="07D13AF9" w:rsidR="009B63A0" w:rsidRPr="00E450B8" w:rsidRDefault="00FF6938" w:rsidP="00E450B8">
      <w:pPr>
        <w:pStyle w:val="ListParagraph"/>
        <w:numPr>
          <w:ilvl w:val="1"/>
          <w:numId w:val="17"/>
        </w:numPr>
        <w:tabs>
          <w:tab w:val="left" w:pos="5310"/>
        </w:tabs>
        <w:rPr>
          <w:sz w:val="22"/>
          <w:szCs w:val="22"/>
        </w:rPr>
      </w:pPr>
      <w:r w:rsidRPr="00E450B8">
        <w:rPr>
          <w:sz w:val="22"/>
          <w:szCs w:val="22"/>
        </w:rPr>
        <w:t>LOUIS</w:t>
      </w:r>
      <w:r w:rsidR="00E450B8" w:rsidRPr="00E450B8">
        <w:rPr>
          <w:sz w:val="22"/>
          <w:szCs w:val="22"/>
        </w:rPr>
        <w:t>IANA LICENSE</w:t>
      </w:r>
    </w:p>
    <w:p w14:paraId="53AF515D" w14:textId="4116E34B" w:rsidR="00E450B8" w:rsidRDefault="00E450B8" w:rsidP="00E450B8">
      <w:pPr>
        <w:tabs>
          <w:tab w:val="left" w:pos="5310"/>
        </w:tabs>
        <w:ind w:left="720"/>
        <w:rPr>
          <w:sz w:val="22"/>
          <w:szCs w:val="22"/>
        </w:rPr>
      </w:pPr>
      <w:r>
        <w:rPr>
          <w:sz w:val="22"/>
          <w:szCs w:val="22"/>
        </w:rPr>
        <w:t xml:space="preserve">The Bidder is to be licensed by the State of Louisiana Insurance Commission and Bidder should furnish proof of their license with the bid response. </w:t>
      </w:r>
    </w:p>
    <w:p w14:paraId="261A95A8" w14:textId="64EC069A" w:rsidR="00E450B8" w:rsidRDefault="00E450B8" w:rsidP="00E450B8">
      <w:pPr>
        <w:tabs>
          <w:tab w:val="left" w:pos="5310"/>
        </w:tabs>
        <w:ind w:left="720"/>
        <w:rPr>
          <w:sz w:val="22"/>
          <w:szCs w:val="22"/>
        </w:rPr>
      </w:pPr>
    </w:p>
    <w:p w14:paraId="4DC6211B" w14:textId="6814BE70" w:rsidR="00E450B8" w:rsidRPr="00E450B8" w:rsidRDefault="00E450B8" w:rsidP="00E450B8">
      <w:pPr>
        <w:pStyle w:val="ListParagraph"/>
        <w:numPr>
          <w:ilvl w:val="1"/>
          <w:numId w:val="17"/>
        </w:numPr>
        <w:tabs>
          <w:tab w:val="left" w:pos="5310"/>
        </w:tabs>
        <w:rPr>
          <w:sz w:val="22"/>
          <w:szCs w:val="22"/>
        </w:rPr>
      </w:pPr>
      <w:r w:rsidRPr="00E450B8">
        <w:rPr>
          <w:sz w:val="22"/>
          <w:szCs w:val="22"/>
        </w:rPr>
        <w:t>BEST’S POLICYHOLDER RATING</w:t>
      </w:r>
    </w:p>
    <w:p w14:paraId="14DFC852" w14:textId="194EC787" w:rsidR="00E450B8" w:rsidRDefault="00E450B8" w:rsidP="00E450B8">
      <w:pPr>
        <w:tabs>
          <w:tab w:val="left" w:pos="5310"/>
        </w:tabs>
        <w:ind w:left="720"/>
        <w:rPr>
          <w:sz w:val="22"/>
          <w:szCs w:val="22"/>
        </w:rPr>
      </w:pPr>
      <w:r>
        <w:rPr>
          <w:sz w:val="22"/>
          <w:szCs w:val="22"/>
        </w:rPr>
        <w:t>The Bidder shall be required to have a A.M. Best Policyholder Rating of at least level “A</w:t>
      </w:r>
      <w:proofErr w:type="gramStart"/>
      <w:r>
        <w:rPr>
          <w:sz w:val="22"/>
          <w:szCs w:val="22"/>
        </w:rPr>
        <w:t>-“</w:t>
      </w:r>
      <w:proofErr w:type="gramEnd"/>
      <w:r>
        <w:rPr>
          <w:sz w:val="22"/>
          <w:szCs w:val="22"/>
        </w:rPr>
        <w:t xml:space="preserve">.  The Bidder is to indicate the insurance companies Best Policyholder Rating for the most recent year of insurance of this rating. The Bidder should attach support documentation of this rating. </w:t>
      </w:r>
    </w:p>
    <w:p w14:paraId="7E49389E" w14:textId="5A0DF68A" w:rsidR="00E450B8" w:rsidRDefault="00E450B8" w:rsidP="00E450B8">
      <w:pPr>
        <w:tabs>
          <w:tab w:val="left" w:pos="5310"/>
        </w:tabs>
        <w:ind w:left="720"/>
        <w:rPr>
          <w:sz w:val="22"/>
          <w:szCs w:val="22"/>
        </w:rPr>
      </w:pPr>
    </w:p>
    <w:p w14:paraId="64B7F0C2" w14:textId="0221F837" w:rsidR="00E450B8" w:rsidRPr="00E450B8" w:rsidRDefault="00E450B8" w:rsidP="00E450B8">
      <w:pPr>
        <w:pStyle w:val="ListParagraph"/>
        <w:numPr>
          <w:ilvl w:val="1"/>
          <w:numId w:val="17"/>
        </w:numPr>
        <w:tabs>
          <w:tab w:val="left" w:pos="5310"/>
        </w:tabs>
        <w:rPr>
          <w:sz w:val="22"/>
          <w:szCs w:val="22"/>
        </w:rPr>
      </w:pPr>
      <w:r w:rsidRPr="00E450B8">
        <w:rPr>
          <w:sz w:val="22"/>
          <w:szCs w:val="22"/>
        </w:rPr>
        <w:t>FINANCIAL SIZE CATEGORY</w:t>
      </w:r>
    </w:p>
    <w:p w14:paraId="4BF49C6E" w14:textId="1B29C393" w:rsidR="00E450B8" w:rsidRDefault="00E450B8" w:rsidP="00E450B8">
      <w:pPr>
        <w:tabs>
          <w:tab w:val="left" w:pos="5310"/>
        </w:tabs>
        <w:ind w:left="720"/>
        <w:rPr>
          <w:sz w:val="22"/>
          <w:szCs w:val="22"/>
        </w:rPr>
      </w:pPr>
      <w:r>
        <w:rPr>
          <w:sz w:val="22"/>
          <w:szCs w:val="22"/>
        </w:rPr>
        <w:t>The Bidder shall be required to have a A.M. Best’s Financial Size Category Rating Class VI or greater. This is to be represented by roman numerals. E.g. Class XI.  The Bidder should attach support documentation of this rating.</w:t>
      </w:r>
    </w:p>
    <w:p w14:paraId="2C40AD4E" w14:textId="48454714" w:rsidR="00E450B8" w:rsidRDefault="00E450B8" w:rsidP="00E450B8">
      <w:pPr>
        <w:tabs>
          <w:tab w:val="left" w:pos="5310"/>
        </w:tabs>
        <w:ind w:left="720"/>
        <w:rPr>
          <w:sz w:val="22"/>
          <w:szCs w:val="22"/>
        </w:rPr>
      </w:pPr>
    </w:p>
    <w:p w14:paraId="24C49785" w14:textId="7D2D605B" w:rsidR="00E450B8" w:rsidRPr="00E450B8" w:rsidRDefault="00E450B8" w:rsidP="00E450B8">
      <w:pPr>
        <w:pStyle w:val="ListParagraph"/>
        <w:numPr>
          <w:ilvl w:val="1"/>
          <w:numId w:val="17"/>
        </w:numPr>
        <w:tabs>
          <w:tab w:val="left" w:pos="5310"/>
        </w:tabs>
        <w:rPr>
          <w:sz w:val="22"/>
          <w:szCs w:val="22"/>
        </w:rPr>
      </w:pPr>
      <w:r w:rsidRPr="00E450B8">
        <w:rPr>
          <w:sz w:val="22"/>
          <w:szCs w:val="22"/>
        </w:rPr>
        <w:t>LIST OF U.S.A. USERS</w:t>
      </w:r>
    </w:p>
    <w:p w14:paraId="00028ED0" w14:textId="2D6B9618" w:rsidR="00E450B8" w:rsidRDefault="00E450B8" w:rsidP="00E450B8">
      <w:pPr>
        <w:tabs>
          <w:tab w:val="left" w:pos="5310"/>
        </w:tabs>
        <w:ind w:left="720"/>
        <w:rPr>
          <w:sz w:val="22"/>
          <w:szCs w:val="22"/>
        </w:rPr>
      </w:pPr>
      <w:r>
        <w:rPr>
          <w:sz w:val="22"/>
          <w:szCs w:val="22"/>
        </w:rPr>
        <w:t xml:space="preserve">The Bidder is to list each college/university it is currently servicing.  The Bidder should denote those schools insured for three (3) years or more.  </w:t>
      </w:r>
    </w:p>
    <w:p w14:paraId="1369E6AC" w14:textId="60C300B1" w:rsidR="00E450B8" w:rsidRDefault="00E450B8" w:rsidP="00E450B8">
      <w:pPr>
        <w:tabs>
          <w:tab w:val="left" w:pos="5310"/>
        </w:tabs>
        <w:ind w:left="720"/>
        <w:rPr>
          <w:sz w:val="22"/>
          <w:szCs w:val="22"/>
        </w:rPr>
      </w:pPr>
    </w:p>
    <w:p w14:paraId="33FE6696" w14:textId="35AA91D0" w:rsidR="00E450B8" w:rsidRPr="00E450B8" w:rsidRDefault="00E450B8" w:rsidP="00E450B8">
      <w:pPr>
        <w:pStyle w:val="ListParagraph"/>
        <w:numPr>
          <w:ilvl w:val="1"/>
          <w:numId w:val="17"/>
        </w:numPr>
        <w:tabs>
          <w:tab w:val="left" w:pos="5310"/>
        </w:tabs>
        <w:rPr>
          <w:sz w:val="22"/>
          <w:szCs w:val="22"/>
        </w:rPr>
      </w:pPr>
      <w:r w:rsidRPr="00E450B8">
        <w:rPr>
          <w:sz w:val="22"/>
          <w:szCs w:val="22"/>
        </w:rPr>
        <w:t>U.S.A. CONTACT PERSONNEL</w:t>
      </w:r>
    </w:p>
    <w:p w14:paraId="310C0863" w14:textId="54B849AD" w:rsidR="00E450B8" w:rsidRDefault="00E450B8" w:rsidP="00E450B8">
      <w:pPr>
        <w:tabs>
          <w:tab w:val="left" w:pos="5310"/>
        </w:tabs>
        <w:ind w:left="720"/>
        <w:rPr>
          <w:sz w:val="22"/>
          <w:szCs w:val="22"/>
        </w:rPr>
      </w:pPr>
      <w:r>
        <w:rPr>
          <w:sz w:val="22"/>
          <w:szCs w:val="22"/>
        </w:rPr>
        <w:t xml:space="preserve">The Bidder is to provide the names. titles and phone numbers of at least five (5) NCAA Division I Athletic Department administrators from the list of U.S.A. users that may be contacted regarding your company’s performance. </w:t>
      </w:r>
    </w:p>
    <w:p w14:paraId="1F63D580" w14:textId="73F67C32" w:rsidR="00E450B8" w:rsidRDefault="00E450B8" w:rsidP="00E450B8">
      <w:pPr>
        <w:tabs>
          <w:tab w:val="left" w:pos="5310"/>
        </w:tabs>
        <w:ind w:left="720"/>
        <w:rPr>
          <w:sz w:val="22"/>
          <w:szCs w:val="22"/>
        </w:rPr>
      </w:pPr>
    </w:p>
    <w:p w14:paraId="52078F50" w14:textId="5DEC9D41" w:rsidR="00085948" w:rsidRPr="00DB6124" w:rsidRDefault="00DB6124" w:rsidP="00DB6124">
      <w:pPr>
        <w:pStyle w:val="ListParagraph"/>
        <w:numPr>
          <w:ilvl w:val="1"/>
          <w:numId w:val="17"/>
        </w:numPr>
        <w:tabs>
          <w:tab w:val="left" w:pos="5310"/>
        </w:tabs>
        <w:rPr>
          <w:sz w:val="22"/>
          <w:szCs w:val="22"/>
        </w:rPr>
      </w:pPr>
      <w:r w:rsidRPr="00DB6124">
        <w:rPr>
          <w:sz w:val="22"/>
          <w:szCs w:val="22"/>
        </w:rPr>
        <w:t>PROJECTED LOSS RATIO</w:t>
      </w:r>
    </w:p>
    <w:p w14:paraId="1537137B" w14:textId="4362F920" w:rsidR="003008C3" w:rsidRDefault="00DB6124" w:rsidP="003008C3">
      <w:pPr>
        <w:tabs>
          <w:tab w:val="left" w:pos="5310"/>
        </w:tabs>
        <w:ind w:left="720"/>
        <w:rPr>
          <w:sz w:val="22"/>
          <w:szCs w:val="22"/>
        </w:rPr>
      </w:pPr>
      <w:r>
        <w:rPr>
          <w:sz w:val="22"/>
          <w:szCs w:val="22"/>
        </w:rPr>
        <w:t xml:space="preserve">The Bidder is to indicate the projected loss ratio (estimated </w:t>
      </w:r>
      <w:r w:rsidR="00F7522B">
        <w:rPr>
          <w:sz w:val="22"/>
          <w:szCs w:val="22"/>
        </w:rPr>
        <w:t>number</w:t>
      </w:r>
      <w:r>
        <w:rPr>
          <w:sz w:val="22"/>
          <w:szCs w:val="22"/>
        </w:rPr>
        <w:t xml:space="preserve"> of claims that will be paid) upon which the premium rates for the proposed IAI insurance plan are based.  The Bidder is to indicate the charges his/her company’s retention formula </w:t>
      </w:r>
      <w:r w:rsidR="003008C3">
        <w:rPr>
          <w:sz w:val="22"/>
          <w:szCs w:val="22"/>
        </w:rPr>
        <w:t>includes.</w:t>
      </w:r>
    </w:p>
    <w:p w14:paraId="46FC0CD4" w14:textId="4E84F070" w:rsidR="003008C3" w:rsidRDefault="003008C3" w:rsidP="003008C3">
      <w:pPr>
        <w:tabs>
          <w:tab w:val="left" w:pos="5310"/>
        </w:tabs>
        <w:ind w:left="720"/>
        <w:rPr>
          <w:sz w:val="22"/>
          <w:szCs w:val="22"/>
        </w:rPr>
      </w:pPr>
    </w:p>
    <w:p w14:paraId="0439F387" w14:textId="7A8D6C9B" w:rsidR="003008C3" w:rsidRPr="003008C3" w:rsidRDefault="003008C3" w:rsidP="003008C3">
      <w:pPr>
        <w:tabs>
          <w:tab w:val="left" w:pos="5310"/>
        </w:tabs>
        <w:ind w:left="720"/>
        <w:rPr>
          <w:sz w:val="22"/>
          <w:szCs w:val="22"/>
        </w:rPr>
      </w:pPr>
      <w:r>
        <w:rPr>
          <w:sz w:val="22"/>
          <w:szCs w:val="22"/>
        </w:rPr>
        <w:t xml:space="preserve">4.10 </w:t>
      </w:r>
      <w:r w:rsidRPr="003008C3">
        <w:rPr>
          <w:sz w:val="22"/>
          <w:szCs w:val="22"/>
        </w:rPr>
        <w:t>PREMIUM RATES</w:t>
      </w:r>
    </w:p>
    <w:p w14:paraId="5FAD0061" w14:textId="25B73295" w:rsidR="006F1505" w:rsidRDefault="003008C3" w:rsidP="006F1505">
      <w:pPr>
        <w:tabs>
          <w:tab w:val="left" w:pos="5310"/>
        </w:tabs>
        <w:ind w:left="720"/>
        <w:rPr>
          <w:sz w:val="22"/>
          <w:szCs w:val="22"/>
        </w:rPr>
      </w:pPr>
      <w:r>
        <w:rPr>
          <w:sz w:val="22"/>
          <w:szCs w:val="22"/>
        </w:rPr>
        <w:t>The Bidder is to indicate who is responsible for designing or computing the rates for the proposed insurance plan.  His/her name</w:t>
      </w:r>
      <w:r w:rsidR="006F1505">
        <w:rPr>
          <w:sz w:val="22"/>
          <w:szCs w:val="22"/>
        </w:rPr>
        <w:t>, address and phone number to be given.</w:t>
      </w:r>
    </w:p>
    <w:p w14:paraId="001C4E9B" w14:textId="590046EE" w:rsidR="006F1505" w:rsidRDefault="006F1505" w:rsidP="006F1505">
      <w:pPr>
        <w:tabs>
          <w:tab w:val="left" w:pos="5310"/>
        </w:tabs>
        <w:ind w:left="720"/>
        <w:rPr>
          <w:sz w:val="22"/>
          <w:szCs w:val="22"/>
        </w:rPr>
      </w:pPr>
    </w:p>
    <w:p w14:paraId="7AAE0242" w14:textId="06AFCCEC" w:rsidR="006F1505" w:rsidRPr="006F1505" w:rsidRDefault="006F1505" w:rsidP="006F1505">
      <w:pPr>
        <w:tabs>
          <w:tab w:val="left" w:pos="5310"/>
        </w:tabs>
        <w:ind w:left="720"/>
        <w:rPr>
          <w:sz w:val="22"/>
          <w:szCs w:val="22"/>
        </w:rPr>
      </w:pPr>
      <w:r>
        <w:rPr>
          <w:sz w:val="22"/>
          <w:szCs w:val="22"/>
        </w:rPr>
        <w:t>4.11 CLAIMS OFFICE</w:t>
      </w:r>
    </w:p>
    <w:p w14:paraId="5C73F5FA" w14:textId="215525DF" w:rsidR="006F1505" w:rsidRDefault="006F1505" w:rsidP="00E450B8">
      <w:pPr>
        <w:tabs>
          <w:tab w:val="left" w:pos="5310"/>
        </w:tabs>
        <w:ind w:left="720"/>
        <w:rPr>
          <w:sz w:val="22"/>
          <w:szCs w:val="22"/>
        </w:rPr>
      </w:pPr>
    </w:p>
    <w:p w14:paraId="5A9A8EF6" w14:textId="24964A5B" w:rsidR="006F1505" w:rsidRDefault="006F1505" w:rsidP="00E450B8">
      <w:pPr>
        <w:tabs>
          <w:tab w:val="left" w:pos="5310"/>
        </w:tabs>
        <w:ind w:left="720"/>
        <w:rPr>
          <w:sz w:val="22"/>
          <w:szCs w:val="22"/>
        </w:rPr>
      </w:pPr>
      <w:r>
        <w:rPr>
          <w:sz w:val="22"/>
          <w:szCs w:val="22"/>
        </w:rPr>
        <w:t>If the insurance company is responsible for paying claims, then answer the following:</w:t>
      </w:r>
    </w:p>
    <w:p w14:paraId="34AF577B" w14:textId="45BBDC08" w:rsidR="006F1505" w:rsidRDefault="006F1505" w:rsidP="00E450B8">
      <w:pPr>
        <w:tabs>
          <w:tab w:val="left" w:pos="5310"/>
        </w:tabs>
        <w:ind w:left="720"/>
        <w:rPr>
          <w:sz w:val="22"/>
          <w:szCs w:val="22"/>
        </w:rPr>
      </w:pPr>
    </w:p>
    <w:p w14:paraId="52F4EA49" w14:textId="417B475B" w:rsidR="006F1505" w:rsidRDefault="006F1505" w:rsidP="006F1505">
      <w:pPr>
        <w:pStyle w:val="ListParagraph"/>
        <w:numPr>
          <w:ilvl w:val="0"/>
          <w:numId w:val="21"/>
        </w:numPr>
        <w:tabs>
          <w:tab w:val="left" w:pos="5310"/>
        </w:tabs>
        <w:rPr>
          <w:sz w:val="22"/>
          <w:szCs w:val="22"/>
        </w:rPr>
      </w:pPr>
      <w:r>
        <w:rPr>
          <w:sz w:val="22"/>
          <w:szCs w:val="22"/>
        </w:rPr>
        <w:t>List the location of the office claims shall be paid.</w:t>
      </w:r>
    </w:p>
    <w:p w14:paraId="616B81E6" w14:textId="0C48FC9C" w:rsidR="006F1505" w:rsidRPr="00811545" w:rsidRDefault="00811545" w:rsidP="00811545">
      <w:pPr>
        <w:pStyle w:val="ListParagraph"/>
        <w:numPr>
          <w:ilvl w:val="0"/>
          <w:numId w:val="21"/>
        </w:numPr>
        <w:tabs>
          <w:tab w:val="left" w:pos="5310"/>
        </w:tabs>
        <w:rPr>
          <w:sz w:val="22"/>
          <w:szCs w:val="22"/>
        </w:rPr>
      </w:pPr>
      <w:r>
        <w:rPr>
          <w:sz w:val="22"/>
          <w:szCs w:val="22"/>
        </w:rPr>
        <w:t>Lis</w:t>
      </w:r>
      <w:r w:rsidR="006F1505" w:rsidRPr="00811545">
        <w:rPr>
          <w:sz w:val="22"/>
          <w:szCs w:val="22"/>
        </w:rPr>
        <w:t xml:space="preserve">t the name, title, telephone number and years of experience in </w:t>
      </w:r>
      <w:r w:rsidRPr="00811545">
        <w:rPr>
          <w:sz w:val="22"/>
          <w:szCs w:val="22"/>
        </w:rPr>
        <w:t xml:space="preserve">administering Athletic </w:t>
      </w:r>
      <w:r w:rsidR="006F1505" w:rsidRPr="00811545">
        <w:rPr>
          <w:sz w:val="22"/>
          <w:szCs w:val="22"/>
        </w:rPr>
        <w:t>claim</w:t>
      </w:r>
      <w:r w:rsidRPr="00811545">
        <w:rPr>
          <w:sz w:val="22"/>
          <w:szCs w:val="22"/>
        </w:rPr>
        <w:t xml:space="preserve">s of each individual responsible for </w:t>
      </w:r>
      <w:proofErr w:type="gramStart"/>
      <w:r w:rsidRPr="00811545">
        <w:rPr>
          <w:sz w:val="22"/>
          <w:szCs w:val="22"/>
        </w:rPr>
        <w:t xml:space="preserve">claim </w:t>
      </w:r>
      <w:r w:rsidR="006F1505" w:rsidRPr="00811545">
        <w:rPr>
          <w:sz w:val="22"/>
          <w:szCs w:val="22"/>
        </w:rPr>
        <w:t xml:space="preserve"> service</w:t>
      </w:r>
      <w:proofErr w:type="gramEnd"/>
      <w:r w:rsidR="006F1505" w:rsidRPr="00811545">
        <w:rPr>
          <w:sz w:val="22"/>
          <w:szCs w:val="22"/>
        </w:rPr>
        <w:t xml:space="preserve"> with the ULM account.</w:t>
      </w:r>
    </w:p>
    <w:p w14:paraId="1921CAFE" w14:textId="08F887B8" w:rsidR="006F1505" w:rsidRDefault="006F1505" w:rsidP="006F1505">
      <w:pPr>
        <w:pStyle w:val="ListParagraph"/>
        <w:numPr>
          <w:ilvl w:val="0"/>
          <w:numId w:val="21"/>
        </w:numPr>
        <w:tabs>
          <w:tab w:val="left" w:pos="5310"/>
        </w:tabs>
        <w:rPr>
          <w:sz w:val="22"/>
          <w:szCs w:val="22"/>
        </w:rPr>
      </w:pPr>
      <w:r>
        <w:rPr>
          <w:sz w:val="22"/>
          <w:szCs w:val="22"/>
        </w:rPr>
        <w:lastRenderedPageBreak/>
        <w:t>Can ULM make toll-free calls to the insurance company in regards to any claim, question or problem?  Indicate applicable numbers</w:t>
      </w:r>
      <w:r w:rsidR="00811545">
        <w:rPr>
          <w:sz w:val="22"/>
          <w:szCs w:val="22"/>
        </w:rPr>
        <w:t>?</w:t>
      </w:r>
    </w:p>
    <w:p w14:paraId="1A589313" w14:textId="670FB3A0" w:rsidR="00811545" w:rsidRDefault="00811545" w:rsidP="006F1505">
      <w:pPr>
        <w:pStyle w:val="ListParagraph"/>
        <w:numPr>
          <w:ilvl w:val="0"/>
          <w:numId w:val="21"/>
        </w:numPr>
        <w:tabs>
          <w:tab w:val="left" w:pos="5310"/>
        </w:tabs>
        <w:rPr>
          <w:sz w:val="22"/>
          <w:szCs w:val="22"/>
        </w:rPr>
      </w:pPr>
      <w:r>
        <w:rPr>
          <w:sz w:val="22"/>
          <w:szCs w:val="22"/>
        </w:rPr>
        <w:t>Will the claim office provide copies of EOBs to ULM?</w:t>
      </w:r>
    </w:p>
    <w:p w14:paraId="606B01DA" w14:textId="6C61B780" w:rsidR="00811545" w:rsidRDefault="00811545" w:rsidP="006F1505">
      <w:pPr>
        <w:pStyle w:val="ListParagraph"/>
        <w:numPr>
          <w:ilvl w:val="0"/>
          <w:numId w:val="21"/>
        </w:numPr>
        <w:tabs>
          <w:tab w:val="left" w:pos="5310"/>
        </w:tabs>
        <w:rPr>
          <w:sz w:val="22"/>
          <w:szCs w:val="22"/>
        </w:rPr>
      </w:pPr>
      <w:r>
        <w:rPr>
          <w:sz w:val="22"/>
          <w:szCs w:val="22"/>
        </w:rPr>
        <w:t>Will the claim office provide information to ULM on all claims rejected and the reason for the rejection?</w:t>
      </w:r>
    </w:p>
    <w:p w14:paraId="7BC9A85A" w14:textId="3472F01A" w:rsidR="00811545" w:rsidRDefault="00811545" w:rsidP="006F1505">
      <w:pPr>
        <w:pStyle w:val="ListParagraph"/>
        <w:numPr>
          <w:ilvl w:val="0"/>
          <w:numId w:val="21"/>
        </w:numPr>
        <w:tabs>
          <w:tab w:val="left" w:pos="5310"/>
        </w:tabs>
        <w:rPr>
          <w:sz w:val="22"/>
          <w:szCs w:val="22"/>
        </w:rPr>
      </w:pPr>
      <w:r>
        <w:rPr>
          <w:sz w:val="22"/>
          <w:szCs w:val="22"/>
        </w:rPr>
        <w:t xml:space="preserve">What is the average time for a claim to be processed after the date it is received by the insurance company, assuming no complications?  </w:t>
      </w:r>
      <w:r w:rsidR="00FE53A8">
        <w:rPr>
          <w:sz w:val="22"/>
          <w:szCs w:val="22"/>
        </w:rPr>
        <w:t xml:space="preserve">Searching for groups who can process in under 14 days. </w:t>
      </w:r>
    </w:p>
    <w:p w14:paraId="3871E70B" w14:textId="5B612562" w:rsidR="00FE53A8" w:rsidRDefault="00FE53A8" w:rsidP="00FE53A8">
      <w:pPr>
        <w:tabs>
          <w:tab w:val="left" w:pos="5310"/>
        </w:tabs>
        <w:rPr>
          <w:sz w:val="22"/>
          <w:szCs w:val="22"/>
        </w:rPr>
      </w:pPr>
    </w:p>
    <w:p w14:paraId="38E407DA" w14:textId="723A3B3A" w:rsidR="00FE53A8" w:rsidRDefault="00FE53A8" w:rsidP="00FE53A8">
      <w:pPr>
        <w:tabs>
          <w:tab w:val="left" w:pos="5310"/>
        </w:tabs>
        <w:rPr>
          <w:sz w:val="22"/>
          <w:szCs w:val="22"/>
        </w:rPr>
      </w:pPr>
      <w:r>
        <w:rPr>
          <w:sz w:val="22"/>
          <w:szCs w:val="22"/>
        </w:rPr>
        <w:t>4.12 POLICY TIME LIMITS</w:t>
      </w:r>
    </w:p>
    <w:p w14:paraId="3EFF0D51" w14:textId="59AEAFF8" w:rsidR="00FE53A8" w:rsidRDefault="00FE53A8" w:rsidP="00FE53A8">
      <w:pPr>
        <w:tabs>
          <w:tab w:val="left" w:pos="5310"/>
        </w:tabs>
        <w:rPr>
          <w:sz w:val="22"/>
          <w:szCs w:val="22"/>
        </w:rPr>
      </w:pPr>
    </w:p>
    <w:p w14:paraId="1DA1AB3E" w14:textId="6A3679F0" w:rsidR="00FE53A8" w:rsidRPr="00FE53A8" w:rsidRDefault="00FE53A8" w:rsidP="00FE53A8">
      <w:pPr>
        <w:tabs>
          <w:tab w:val="left" w:pos="5310"/>
        </w:tabs>
        <w:rPr>
          <w:sz w:val="22"/>
          <w:szCs w:val="22"/>
        </w:rPr>
      </w:pPr>
      <w:r>
        <w:rPr>
          <w:sz w:val="22"/>
          <w:szCs w:val="22"/>
        </w:rPr>
        <w:t xml:space="preserve">The Bidder is to indicate the insurance company’s procedures in processing claims when notice of a claim is submitted beyond the policy time limit. </w:t>
      </w:r>
    </w:p>
    <w:p w14:paraId="2672E749" w14:textId="77777777" w:rsidR="006F1505" w:rsidRPr="006F1505" w:rsidRDefault="006F1505" w:rsidP="006F1505">
      <w:pPr>
        <w:tabs>
          <w:tab w:val="left" w:pos="5310"/>
        </w:tabs>
        <w:rPr>
          <w:sz w:val="22"/>
          <w:szCs w:val="22"/>
        </w:rPr>
      </w:pPr>
    </w:p>
    <w:p w14:paraId="460BF02E" w14:textId="5309FF8F" w:rsidR="00E450B8" w:rsidRDefault="00E450B8" w:rsidP="00E450B8">
      <w:pPr>
        <w:tabs>
          <w:tab w:val="left" w:pos="5310"/>
        </w:tabs>
        <w:ind w:left="720"/>
        <w:rPr>
          <w:sz w:val="22"/>
          <w:szCs w:val="22"/>
        </w:rPr>
      </w:pPr>
    </w:p>
    <w:p w14:paraId="419DEB8A" w14:textId="77777777" w:rsidR="00E450B8" w:rsidRPr="00E450B8" w:rsidRDefault="00E450B8" w:rsidP="00E450B8">
      <w:pPr>
        <w:tabs>
          <w:tab w:val="left" w:pos="5310"/>
        </w:tabs>
        <w:ind w:left="720"/>
        <w:rPr>
          <w:sz w:val="22"/>
          <w:szCs w:val="22"/>
        </w:rPr>
      </w:pPr>
    </w:p>
    <w:p w14:paraId="753C1A1B" w14:textId="506A15E5" w:rsidR="006C0022" w:rsidRDefault="006C0022" w:rsidP="006C0022">
      <w:pPr>
        <w:tabs>
          <w:tab w:val="left" w:pos="5310"/>
        </w:tabs>
        <w:rPr>
          <w:sz w:val="22"/>
          <w:szCs w:val="22"/>
        </w:rPr>
      </w:pPr>
    </w:p>
    <w:p w14:paraId="10D6D626" w14:textId="1CE22F1F" w:rsidR="00F16559" w:rsidRDefault="00F16559" w:rsidP="006C0022">
      <w:pPr>
        <w:tabs>
          <w:tab w:val="left" w:pos="5310"/>
        </w:tabs>
        <w:rPr>
          <w:sz w:val="22"/>
          <w:szCs w:val="22"/>
        </w:rPr>
      </w:pPr>
    </w:p>
    <w:p w14:paraId="2C367E65" w14:textId="419BC321" w:rsidR="00F16559" w:rsidRDefault="00F16559" w:rsidP="006C0022">
      <w:pPr>
        <w:tabs>
          <w:tab w:val="left" w:pos="5310"/>
        </w:tabs>
        <w:rPr>
          <w:sz w:val="22"/>
          <w:szCs w:val="22"/>
        </w:rPr>
      </w:pPr>
    </w:p>
    <w:p w14:paraId="3009DBF6" w14:textId="68C3E7EC" w:rsidR="00F16559" w:rsidRPr="006C0022" w:rsidRDefault="00F16559" w:rsidP="00F16559">
      <w:pPr>
        <w:tabs>
          <w:tab w:val="left" w:pos="5310"/>
        </w:tabs>
        <w:jc w:val="center"/>
        <w:rPr>
          <w:sz w:val="22"/>
          <w:szCs w:val="22"/>
        </w:rPr>
      </w:pPr>
      <w:r>
        <w:rPr>
          <w:sz w:val="22"/>
          <w:szCs w:val="22"/>
        </w:rPr>
        <w:t xml:space="preserve"> </w:t>
      </w:r>
    </w:p>
    <w:sectPr w:rsidR="00F16559" w:rsidRPr="006C0022" w:rsidSect="00FD3502">
      <w:pgSz w:w="12240" w:h="15840" w:code="1"/>
      <w:pgMar w:top="720" w:right="720" w:bottom="990" w:left="720"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2D51B" w14:textId="77777777" w:rsidR="00811545" w:rsidRDefault="00811545" w:rsidP="00FF5731">
      <w:r>
        <w:separator/>
      </w:r>
    </w:p>
  </w:endnote>
  <w:endnote w:type="continuationSeparator" w:id="0">
    <w:p w14:paraId="69D54538" w14:textId="77777777" w:rsidR="00811545" w:rsidRDefault="00811545" w:rsidP="00FF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LT Std 55">
    <w:panose1 w:val="00000000000000000000"/>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71E72" w14:textId="77777777" w:rsidR="00811545" w:rsidRDefault="00811545" w:rsidP="00A3202F">
    <w:pPr>
      <w:pStyle w:val="Footer"/>
      <w:tabs>
        <w:tab w:val="clear" w:pos="9360"/>
        <w:tab w:val="right" w:pos="10710"/>
      </w:tabs>
      <w:rPr>
        <w:rFonts w:asciiTheme="minorHAnsi" w:hAnsiTheme="minorHAnsi"/>
        <w:sz w:val="20"/>
        <w:szCs w:val="20"/>
      </w:rPr>
    </w:pPr>
    <w:r w:rsidRPr="008D5FA4">
      <w:rPr>
        <w:rFonts w:asciiTheme="minorHAnsi" w:hAnsiTheme="minorHAnsi"/>
        <w:sz w:val="20"/>
        <w:szCs w:val="20"/>
      </w:rPr>
      <w:t xml:space="preserve">ULM Bid </w:t>
    </w:r>
    <w:r>
      <w:rPr>
        <w:rFonts w:asciiTheme="minorHAnsi" w:hAnsiTheme="minorHAnsi"/>
        <w:sz w:val="20"/>
        <w:szCs w:val="20"/>
      </w:rPr>
      <w:t>41</w:t>
    </w:r>
    <w:r w:rsidRPr="008D5FA4">
      <w:rPr>
        <w:rFonts w:asciiTheme="minorHAnsi" w:hAnsiTheme="minorHAnsi"/>
        <w:sz w:val="20"/>
        <w:szCs w:val="20"/>
      </w:rPr>
      <w:t xml:space="preserve"> – </w:t>
    </w:r>
    <w:r>
      <w:rPr>
        <w:rFonts w:asciiTheme="minorHAnsi" w:hAnsiTheme="minorHAnsi"/>
        <w:sz w:val="20"/>
        <w:szCs w:val="20"/>
      </w:rPr>
      <w:t>Secondary Insurance for Athletics</w:t>
    </w:r>
  </w:p>
  <w:p w14:paraId="7697EF1F" w14:textId="6FFED17A" w:rsidR="00811545" w:rsidRDefault="00811545" w:rsidP="00A3202F">
    <w:pPr>
      <w:pStyle w:val="Footer"/>
      <w:tabs>
        <w:tab w:val="clear" w:pos="9360"/>
        <w:tab w:val="right" w:pos="10710"/>
      </w:tabs>
    </w:pPr>
    <w:r w:rsidRPr="008D5FA4">
      <w:rPr>
        <w:rFonts w:asciiTheme="minorHAnsi" w:hAnsiTheme="minorHAnsi"/>
        <w:sz w:val="20"/>
        <w:szCs w:val="20"/>
      </w:rPr>
      <w:t xml:space="preserve"> </w:t>
    </w:r>
    <w:sdt>
      <w:sdtPr>
        <w:rPr>
          <w:rFonts w:asciiTheme="minorHAnsi" w:hAnsiTheme="minorHAnsi"/>
          <w:sz w:val="20"/>
          <w:szCs w:val="20"/>
        </w:rPr>
        <w:id w:val="-919098987"/>
        <w:docPartObj>
          <w:docPartGallery w:val="Page Numbers (Bottom of Page)"/>
          <w:docPartUnique/>
        </w:docPartObj>
      </w:sdtPr>
      <w:sdtEndPr>
        <w:rPr>
          <w:rFonts w:ascii="Times New Roman" w:hAnsi="Times New Roman"/>
          <w:noProof/>
          <w:sz w:val="24"/>
          <w:szCs w:val="24"/>
        </w:rPr>
      </w:sdtEndPr>
      <w:sdtContent>
        <w:r w:rsidRPr="008D5FA4">
          <w:rPr>
            <w:rFonts w:asciiTheme="minorHAnsi" w:hAnsiTheme="minorHAnsi"/>
            <w:sz w:val="20"/>
            <w:szCs w:val="20"/>
          </w:rPr>
          <w:tab/>
        </w:r>
        <w:r w:rsidRPr="008D5FA4">
          <w:rPr>
            <w:rFonts w:asciiTheme="minorHAnsi" w:hAnsiTheme="minorHAnsi"/>
            <w:sz w:val="20"/>
            <w:szCs w:val="20"/>
          </w:rPr>
          <w:tab/>
        </w:r>
        <w:r w:rsidRPr="008D5FA4">
          <w:rPr>
            <w:rFonts w:asciiTheme="minorHAnsi" w:hAnsiTheme="minorHAnsi"/>
            <w:sz w:val="20"/>
            <w:szCs w:val="20"/>
          </w:rPr>
          <w:fldChar w:fldCharType="begin"/>
        </w:r>
        <w:r w:rsidRPr="008D5FA4">
          <w:rPr>
            <w:rFonts w:asciiTheme="minorHAnsi" w:hAnsiTheme="minorHAnsi"/>
            <w:sz w:val="20"/>
            <w:szCs w:val="20"/>
          </w:rPr>
          <w:instrText xml:space="preserve"> PAGE   \* MERGEFORMAT </w:instrText>
        </w:r>
        <w:r w:rsidRPr="008D5FA4">
          <w:rPr>
            <w:rFonts w:asciiTheme="minorHAnsi" w:hAnsiTheme="minorHAnsi"/>
            <w:sz w:val="20"/>
            <w:szCs w:val="20"/>
          </w:rPr>
          <w:fldChar w:fldCharType="separate"/>
        </w:r>
        <w:r w:rsidRPr="008D5FA4">
          <w:rPr>
            <w:rFonts w:asciiTheme="minorHAnsi" w:hAnsiTheme="minorHAnsi"/>
            <w:noProof/>
            <w:sz w:val="20"/>
            <w:szCs w:val="20"/>
          </w:rPr>
          <w:t>1</w:t>
        </w:r>
        <w:r w:rsidRPr="008D5FA4">
          <w:rPr>
            <w:rFonts w:asciiTheme="minorHAnsi" w:hAnsiTheme="minorHAnsi"/>
            <w:sz w:val="20"/>
            <w:szCs w:val="20"/>
          </w:rPr>
          <w:fldChar w:fldCharType="end"/>
        </w:r>
      </w:sdtContent>
    </w:sdt>
  </w:p>
  <w:p w14:paraId="54AD489E" w14:textId="77777777" w:rsidR="00811545" w:rsidRPr="00F049D7" w:rsidRDefault="00811545" w:rsidP="00F049D7">
    <w:pPr>
      <w:pStyle w:val="Footer"/>
      <w:tabs>
        <w:tab w:val="clear" w:pos="4680"/>
        <w:tab w:val="clear" w:pos="9360"/>
      </w:tabs>
      <w:jc w:val="right"/>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173C1" w14:textId="77777777" w:rsidR="00811545" w:rsidRDefault="00811545" w:rsidP="00FF5731">
      <w:r>
        <w:separator/>
      </w:r>
    </w:p>
  </w:footnote>
  <w:footnote w:type="continuationSeparator" w:id="0">
    <w:p w14:paraId="6644EE88" w14:textId="77777777" w:rsidR="00811545" w:rsidRDefault="00811545" w:rsidP="00FF5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1F8"/>
    <w:multiLevelType w:val="hybridMultilevel"/>
    <w:tmpl w:val="C6DEC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C77E2"/>
    <w:multiLevelType w:val="hybridMultilevel"/>
    <w:tmpl w:val="10223336"/>
    <w:lvl w:ilvl="0" w:tplc="A8288E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33919"/>
    <w:multiLevelType w:val="hybridMultilevel"/>
    <w:tmpl w:val="4B182B4A"/>
    <w:lvl w:ilvl="0" w:tplc="26829990">
      <w:start w:val="1"/>
      <w:numFmt w:val="bullet"/>
      <w:lvlText w:val=""/>
      <w:lvlJc w:val="left"/>
      <w:pPr>
        <w:ind w:left="2160" w:hanging="360"/>
      </w:pPr>
      <w:rPr>
        <w:rFonts w:ascii="Symbol" w:hAnsi="Symbol" w:hint="default"/>
        <w:sz w:val="22"/>
        <w:szCs w:val="22"/>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3E6439"/>
    <w:multiLevelType w:val="hybridMultilevel"/>
    <w:tmpl w:val="9DDEE458"/>
    <w:lvl w:ilvl="0" w:tplc="847C0A8A">
      <w:start w:val="1"/>
      <w:numFmt w:val="lowerRoman"/>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56C5316"/>
    <w:multiLevelType w:val="hybridMultilevel"/>
    <w:tmpl w:val="93D6F3E2"/>
    <w:lvl w:ilvl="0" w:tplc="D3AA9C78">
      <w:start w:val="1"/>
      <w:numFmt w:val="lowerLetter"/>
      <w:pStyle w:val="LFProductBulletIndent"/>
      <w:lvlText w:val="%1."/>
      <w:lvlJc w:val="left"/>
      <w:pPr>
        <w:ind w:left="137" w:hanging="442"/>
      </w:pPr>
      <w:rPr>
        <w:rFonts w:asciiTheme="minorHAnsi" w:eastAsia="Arial" w:hAnsiTheme="minorHAnsi" w:cstheme="minorHAnsi" w:hint="default"/>
        <w:color w:val="111111"/>
        <w:spacing w:val="16"/>
        <w:w w:val="93"/>
        <w:sz w:val="22"/>
        <w:szCs w:val="22"/>
      </w:rPr>
    </w:lvl>
    <w:lvl w:ilvl="1" w:tplc="37308242">
      <w:start w:val="1"/>
      <w:numFmt w:val="decimal"/>
      <w:lvlText w:val="%2."/>
      <w:lvlJc w:val="left"/>
      <w:pPr>
        <w:ind w:left="795" w:hanging="668"/>
      </w:pPr>
      <w:rPr>
        <w:rFonts w:ascii="Arial" w:eastAsia="Arial" w:hAnsi="Arial" w:hint="default"/>
        <w:color w:val="111111"/>
        <w:spacing w:val="-4"/>
        <w:w w:val="98"/>
        <w:sz w:val="20"/>
        <w:szCs w:val="20"/>
      </w:rPr>
    </w:lvl>
    <w:lvl w:ilvl="2" w:tplc="BAE2FD34">
      <w:start w:val="1"/>
      <w:numFmt w:val="bullet"/>
      <w:lvlText w:val="•"/>
      <w:lvlJc w:val="left"/>
      <w:pPr>
        <w:ind w:left="1862" w:hanging="668"/>
      </w:pPr>
      <w:rPr>
        <w:rFonts w:hint="default"/>
      </w:rPr>
    </w:lvl>
    <w:lvl w:ilvl="3" w:tplc="72CC7D1E">
      <w:start w:val="1"/>
      <w:numFmt w:val="bullet"/>
      <w:lvlText w:val="•"/>
      <w:lvlJc w:val="left"/>
      <w:pPr>
        <w:ind w:left="2929" w:hanging="668"/>
      </w:pPr>
      <w:rPr>
        <w:rFonts w:hint="default"/>
      </w:rPr>
    </w:lvl>
    <w:lvl w:ilvl="4" w:tplc="7FBCEABE">
      <w:start w:val="1"/>
      <w:numFmt w:val="bullet"/>
      <w:lvlText w:val="•"/>
      <w:lvlJc w:val="left"/>
      <w:pPr>
        <w:ind w:left="3996" w:hanging="668"/>
      </w:pPr>
      <w:rPr>
        <w:rFonts w:hint="default"/>
      </w:rPr>
    </w:lvl>
    <w:lvl w:ilvl="5" w:tplc="24B488A8">
      <w:start w:val="1"/>
      <w:numFmt w:val="bullet"/>
      <w:lvlText w:val="•"/>
      <w:lvlJc w:val="left"/>
      <w:pPr>
        <w:ind w:left="5064" w:hanging="668"/>
      </w:pPr>
      <w:rPr>
        <w:rFonts w:hint="default"/>
      </w:rPr>
    </w:lvl>
    <w:lvl w:ilvl="6" w:tplc="091AABE6">
      <w:start w:val="1"/>
      <w:numFmt w:val="bullet"/>
      <w:lvlText w:val="•"/>
      <w:lvlJc w:val="left"/>
      <w:pPr>
        <w:ind w:left="6131" w:hanging="668"/>
      </w:pPr>
      <w:rPr>
        <w:rFonts w:hint="default"/>
      </w:rPr>
    </w:lvl>
    <w:lvl w:ilvl="7" w:tplc="15606080">
      <w:start w:val="1"/>
      <w:numFmt w:val="bullet"/>
      <w:lvlText w:val="•"/>
      <w:lvlJc w:val="left"/>
      <w:pPr>
        <w:ind w:left="7198" w:hanging="668"/>
      </w:pPr>
      <w:rPr>
        <w:rFonts w:hint="default"/>
      </w:rPr>
    </w:lvl>
    <w:lvl w:ilvl="8" w:tplc="6F50E784">
      <w:start w:val="1"/>
      <w:numFmt w:val="bullet"/>
      <w:lvlText w:val="•"/>
      <w:lvlJc w:val="left"/>
      <w:pPr>
        <w:ind w:left="8265" w:hanging="668"/>
      </w:pPr>
      <w:rPr>
        <w:rFonts w:hint="default"/>
      </w:rPr>
    </w:lvl>
  </w:abstractNum>
  <w:abstractNum w:abstractNumId="5" w15:restartNumberingAfterBreak="0">
    <w:nsid w:val="2CEF0686"/>
    <w:multiLevelType w:val="hybridMultilevel"/>
    <w:tmpl w:val="8628450C"/>
    <w:lvl w:ilvl="0" w:tplc="9280C0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932BEE"/>
    <w:multiLevelType w:val="hybridMultilevel"/>
    <w:tmpl w:val="72AE1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C7099"/>
    <w:multiLevelType w:val="hybridMultilevel"/>
    <w:tmpl w:val="63483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9468B"/>
    <w:multiLevelType w:val="hybridMultilevel"/>
    <w:tmpl w:val="3924A5A2"/>
    <w:lvl w:ilvl="0" w:tplc="04090001">
      <w:start w:val="1"/>
      <w:numFmt w:val="bullet"/>
      <w:pStyle w:val="LFProductBullet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C5F44D3"/>
    <w:multiLevelType w:val="hybridMultilevel"/>
    <w:tmpl w:val="B74665DC"/>
    <w:lvl w:ilvl="0" w:tplc="34AE508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434F66DF"/>
    <w:multiLevelType w:val="hybridMultilevel"/>
    <w:tmpl w:val="BBCE502C"/>
    <w:lvl w:ilvl="0" w:tplc="54DE3F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37C4E"/>
    <w:multiLevelType w:val="hybridMultilevel"/>
    <w:tmpl w:val="26645160"/>
    <w:lvl w:ilvl="0" w:tplc="37308242">
      <w:start w:val="1"/>
      <w:numFmt w:val="decimal"/>
      <w:lvlText w:val="%1."/>
      <w:lvlJc w:val="left"/>
      <w:pPr>
        <w:ind w:left="795" w:hanging="668"/>
      </w:pPr>
      <w:rPr>
        <w:rFonts w:ascii="Arial" w:eastAsia="Arial" w:hAnsi="Arial" w:hint="default"/>
        <w:color w:val="111111"/>
        <w:spacing w:val="-4"/>
        <w:w w:val="98"/>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24B1E"/>
    <w:multiLevelType w:val="hybridMultilevel"/>
    <w:tmpl w:val="E7706E5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13" w15:restartNumberingAfterBreak="0">
    <w:nsid w:val="5FF62F74"/>
    <w:multiLevelType w:val="hybridMultilevel"/>
    <w:tmpl w:val="478C2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553C95"/>
    <w:multiLevelType w:val="multilevel"/>
    <w:tmpl w:val="A294AA62"/>
    <w:lvl w:ilvl="0">
      <w:start w:val="4"/>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21E6F66"/>
    <w:multiLevelType w:val="multilevel"/>
    <w:tmpl w:val="DB248EF0"/>
    <w:lvl w:ilvl="0">
      <w:start w:val="1"/>
      <w:numFmt w:val="decimal"/>
      <w:lvlText w:val="%1."/>
      <w:lvlJc w:val="left"/>
      <w:pPr>
        <w:ind w:left="582" w:hanging="45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852" w:hanging="720"/>
      </w:pPr>
      <w:rPr>
        <w:rFonts w:hint="default"/>
        <w:b/>
      </w:rPr>
    </w:lvl>
    <w:lvl w:ilvl="3">
      <w:start w:val="1"/>
      <w:numFmt w:val="decimal"/>
      <w:isLgl/>
      <w:lvlText w:val="%1.%2.%3.%4"/>
      <w:lvlJc w:val="left"/>
      <w:pPr>
        <w:ind w:left="852" w:hanging="720"/>
      </w:pPr>
      <w:rPr>
        <w:rFonts w:hint="default"/>
      </w:rPr>
    </w:lvl>
    <w:lvl w:ilvl="4">
      <w:start w:val="1"/>
      <w:numFmt w:val="decimal"/>
      <w:isLgl/>
      <w:lvlText w:val="%1.%2.%3.%4.%5"/>
      <w:lvlJc w:val="left"/>
      <w:pPr>
        <w:ind w:left="1212" w:hanging="1080"/>
      </w:pPr>
      <w:rPr>
        <w:rFonts w:hint="default"/>
      </w:rPr>
    </w:lvl>
    <w:lvl w:ilvl="5">
      <w:start w:val="1"/>
      <w:numFmt w:val="decimal"/>
      <w:isLgl/>
      <w:lvlText w:val="%1.%2.%3.%4.%5.%6"/>
      <w:lvlJc w:val="left"/>
      <w:pPr>
        <w:ind w:left="1212" w:hanging="1080"/>
      </w:pPr>
      <w:rPr>
        <w:rFonts w:hint="default"/>
      </w:rPr>
    </w:lvl>
    <w:lvl w:ilvl="6">
      <w:start w:val="1"/>
      <w:numFmt w:val="decimal"/>
      <w:isLgl/>
      <w:lvlText w:val="%1.%2.%3.%4.%5.%6.%7"/>
      <w:lvlJc w:val="left"/>
      <w:pPr>
        <w:ind w:left="1572" w:hanging="1440"/>
      </w:pPr>
      <w:rPr>
        <w:rFonts w:hint="default"/>
      </w:rPr>
    </w:lvl>
    <w:lvl w:ilvl="7">
      <w:start w:val="1"/>
      <w:numFmt w:val="decimal"/>
      <w:isLgl/>
      <w:lvlText w:val="%1.%2.%3.%4.%5.%6.%7.%8"/>
      <w:lvlJc w:val="left"/>
      <w:pPr>
        <w:ind w:left="1572" w:hanging="1440"/>
      </w:pPr>
      <w:rPr>
        <w:rFonts w:hint="default"/>
      </w:rPr>
    </w:lvl>
    <w:lvl w:ilvl="8">
      <w:start w:val="1"/>
      <w:numFmt w:val="decimal"/>
      <w:isLgl/>
      <w:lvlText w:val="%1.%2.%3.%4.%5.%6.%7.%8.%9"/>
      <w:lvlJc w:val="left"/>
      <w:pPr>
        <w:ind w:left="1932" w:hanging="1800"/>
      </w:pPr>
      <w:rPr>
        <w:rFonts w:hint="default"/>
      </w:rPr>
    </w:lvl>
  </w:abstractNum>
  <w:abstractNum w:abstractNumId="16" w15:restartNumberingAfterBreak="0">
    <w:nsid w:val="62BF7DB7"/>
    <w:multiLevelType w:val="multilevel"/>
    <w:tmpl w:val="B7C23D22"/>
    <w:lvl w:ilvl="0">
      <w:start w:val="1"/>
      <w:numFmt w:val="bullet"/>
      <w:pStyle w:val="LFProductBullet"/>
      <w:lvlText w:val="&gt;"/>
      <w:lvlJc w:val="left"/>
      <w:pPr>
        <w:tabs>
          <w:tab w:val="num" w:pos="360"/>
        </w:tabs>
        <w:ind w:left="360" w:hanging="360"/>
      </w:pPr>
      <w:rPr>
        <w:rFonts w:ascii="Verdana" w:hAnsi="Verdana" w:hint="default"/>
        <w:color w:val="auto"/>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4A606C7"/>
    <w:multiLevelType w:val="hybridMultilevel"/>
    <w:tmpl w:val="6192AC30"/>
    <w:lvl w:ilvl="0" w:tplc="9E20BDD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A31AFE"/>
    <w:multiLevelType w:val="hybridMultilevel"/>
    <w:tmpl w:val="7FEA9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26A61"/>
    <w:multiLevelType w:val="hybridMultilevel"/>
    <w:tmpl w:val="970ADAC6"/>
    <w:lvl w:ilvl="0" w:tplc="9BA48FF0">
      <w:start w:val="1"/>
      <w:numFmt w:val="decimal"/>
      <w:lvlText w:val="%1."/>
      <w:lvlJc w:val="left"/>
      <w:pPr>
        <w:tabs>
          <w:tab w:val="num" w:pos="1080"/>
        </w:tabs>
        <w:ind w:left="1080" w:hanging="720"/>
      </w:pPr>
      <w:rPr>
        <w:rFonts w:ascii="Times New Roman" w:eastAsia="Times New Roman" w:hAnsi="Times New Roman"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1A5E3F"/>
    <w:multiLevelType w:val="hybridMultilevel"/>
    <w:tmpl w:val="00F4E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6D4ED0"/>
    <w:multiLevelType w:val="multilevel"/>
    <w:tmpl w:val="7DC8BE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2"/>
  </w:num>
  <w:num w:numId="2">
    <w:abstractNumId w:val="4"/>
  </w:num>
  <w:num w:numId="3">
    <w:abstractNumId w:val="15"/>
  </w:num>
  <w:num w:numId="4">
    <w:abstractNumId w:val="2"/>
  </w:num>
  <w:num w:numId="5">
    <w:abstractNumId w:val="8"/>
  </w:num>
  <w:num w:numId="6">
    <w:abstractNumId w:val="16"/>
  </w:num>
  <w:num w:numId="7">
    <w:abstractNumId w:val="11"/>
  </w:num>
  <w:num w:numId="8">
    <w:abstractNumId w:val="19"/>
  </w:num>
  <w:num w:numId="9">
    <w:abstractNumId w:val="3"/>
  </w:num>
  <w:num w:numId="10">
    <w:abstractNumId w:val="17"/>
  </w:num>
  <w:num w:numId="11">
    <w:abstractNumId w:val="20"/>
  </w:num>
  <w:num w:numId="12">
    <w:abstractNumId w:val="9"/>
  </w:num>
  <w:num w:numId="13">
    <w:abstractNumId w:val="6"/>
  </w:num>
  <w:num w:numId="14">
    <w:abstractNumId w:val="13"/>
  </w:num>
  <w:num w:numId="15">
    <w:abstractNumId w:val="18"/>
  </w:num>
  <w:num w:numId="16">
    <w:abstractNumId w:val="0"/>
  </w:num>
  <w:num w:numId="17">
    <w:abstractNumId w:val="21"/>
  </w:num>
  <w:num w:numId="18">
    <w:abstractNumId w:val="7"/>
  </w:num>
  <w:num w:numId="19">
    <w:abstractNumId w:val="10"/>
  </w:num>
  <w:num w:numId="20">
    <w:abstractNumId w:val="14"/>
  </w:num>
  <w:num w:numId="21">
    <w:abstractNumId w:val="1"/>
  </w:num>
  <w:num w:numId="2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F4A"/>
    <w:rsid w:val="000007D3"/>
    <w:rsid w:val="00000E56"/>
    <w:rsid w:val="00000E5A"/>
    <w:rsid w:val="00001F1D"/>
    <w:rsid w:val="000022F3"/>
    <w:rsid w:val="0000242A"/>
    <w:rsid w:val="00002678"/>
    <w:rsid w:val="00002766"/>
    <w:rsid w:val="0000289D"/>
    <w:rsid w:val="00002BC5"/>
    <w:rsid w:val="000035D4"/>
    <w:rsid w:val="000039A2"/>
    <w:rsid w:val="000039DC"/>
    <w:rsid w:val="00003FD1"/>
    <w:rsid w:val="0000415A"/>
    <w:rsid w:val="00004EE9"/>
    <w:rsid w:val="00004F29"/>
    <w:rsid w:val="000053AD"/>
    <w:rsid w:val="00005A11"/>
    <w:rsid w:val="00005ACA"/>
    <w:rsid w:val="00006CF5"/>
    <w:rsid w:val="000077FF"/>
    <w:rsid w:val="00007C6A"/>
    <w:rsid w:val="0001082F"/>
    <w:rsid w:val="00010A33"/>
    <w:rsid w:val="00010F20"/>
    <w:rsid w:val="00011227"/>
    <w:rsid w:val="000114EE"/>
    <w:rsid w:val="00012010"/>
    <w:rsid w:val="00013B04"/>
    <w:rsid w:val="00014451"/>
    <w:rsid w:val="00014C55"/>
    <w:rsid w:val="000150D1"/>
    <w:rsid w:val="00015226"/>
    <w:rsid w:val="00015755"/>
    <w:rsid w:val="00015E4D"/>
    <w:rsid w:val="00016C7E"/>
    <w:rsid w:val="00016DDD"/>
    <w:rsid w:val="00016FAF"/>
    <w:rsid w:val="00020665"/>
    <w:rsid w:val="0002081B"/>
    <w:rsid w:val="00020B3E"/>
    <w:rsid w:val="000216B0"/>
    <w:rsid w:val="00021999"/>
    <w:rsid w:val="000221F3"/>
    <w:rsid w:val="000226AD"/>
    <w:rsid w:val="000231A6"/>
    <w:rsid w:val="0002371E"/>
    <w:rsid w:val="00023791"/>
    <w:rsid w:val="00023A2D"/>
    <w:rsid w:val="00024CC6"/>
    <w:rsid w:val="00024ED5"/>
    <w:rsid w:val="000255D5"/>
    <w:rsid w:val="00025684"/>
    <w:rsid w:val="0002582F"/>
    <w:rsid w:val="000258AB"/>
    <w:rsid w:val="00025D17"/>
    <w:rsid w:val="00025DB4"/>
    <w:rsid w:val="00026041"/>
    <w:rsid w:val="000266B8"/>
    <w:rsid w:val="0002689A"/>
    <w:rsid w:val="00026C54"/>
    <w:rsid w:val="00026DB4"/>
    <w:rsid w:val="00026EC6"/>
    <w:rsid w:val="000271BA"/>
    <w:rsid w:val="000271E8"/>
    <w:rsid w:val="000272C2"/>
    <w:rsid w:val="00027BD7"/>
    <w:rsid w:val="00027D6C"/>
    <w:rsid w:val="00027F8E"/>
    <w:rsid w:val="0003034E"/>
    <w:rsid w:val="000307AA"/>
    <w:rsid w:val="00030E3B"/>
    <w:rsid w:val="000310CD"/>
    <w:rsid w:val="0003111D"/>
    <w:rsid w:val="00031E06"/>
    <w:rsid w:val="00031FAF"/>
    <w:rsid w:val="000322D4"/>
    <w:rsid w:val="00032381"/>
    <w:rsid w:val="000325E3"/>
    <w:rsid w:val="0003261D"/>
    <w:rsid w:val="000326F3"/>
    <w:rsid w:val="00032E60"/>
    <w:rsid w:val="00033006"/>
    <w:rsid w:val="0003302B"/>
    <w:rsid w:val="000338F9"/>
    <w:rsid w:val="000339B3"/>
    <w:rsid w:val="00033C67"/>
    <w:rsid w:val="0003431A"/>
    <w:rsid w:val="000343DC"/>
    <w:rsid w:val="0003467D"/>
    <w:rsid w:val="0003496F"/>
    <w:rsid w:val="00034F2D"/>
    <w:rsid w:val="00035566"/>
    <w:rsid w:val="00035687"/>
    <w:rsid w:val="00035BAC"/>
    <w:rsid w:val="00035CD3"/>
    <w:rsid w:val="00036448"/>
    <w:rsid w:val="0003659C"/>
    <w:rsid w:val="00036AF8"/>
    <w:rsid w:val="00036BE5"/>
    <w:rsid w:val="00036EAF"/>
    <w:rsid w:val="000374A2"/>
    <w:rsid w:val="000374C8"/>
    <w:rsid w:val="00037553"/>
    <w:rsid w:val="000378B9"/>
    <w:rsid w:val="00037D34"/>
    <w:rsid w:val="00037E76"/>
    <w:rsid w:val="00040056"/>
    <w:rsid w:val="0004012B"/>
    <w:rsid w:val="000404E7"/>
    <w:rsid w:val="000409CA"/>
    <w:rsid w:val="00040C8D"/>
    <w:rsid w:val="00040F54"/>
    <w:rsid w:val="00041486"/>
    <w:rsid w:val="000419B2"/>
    <w:rsid w:val="00042C16"/>
    <w:rsid w:val="000430AA"/>
    <w:rsid w:val="00043306"/>
    <w:rsid w:val="0004342F"/>
    <w:rsid w:val="00043AA6"/>
    <w:rsid w:val="0004439C"/>
    <w:rsid w:val="00044857"/>
    <w:rsid w:val="00045145"/>
    <w:rsid w:val="000453C1"/>
    <w:rsid w:val="000453FC"/>
    <w:rsid w:val="00045664"/>
    <w:rsid w:val="00045AAC"/>
    <w:rsid w:val="00045ABB"/>
    <w:rsid w:val="00045CBA"/>
    <w:rsid w:val="00046611"/>
    <w:rsid w:val="00046C7D"/>
    <w:rsid w:val="00046E1A"/>
    <w:rsid w:val="00047022"/>
    <w:rsid w:val="00047123"/>
    <w:rsid w:val="000501C4"/>
    <w:rsid w:val="000514B9"/>
    <w:rsid w:val="000517D1"/>
    <w:rsid w:val="0005206A"/>
    <w:rsid w:val="00053F80"/>
    <w:rsid w:val="00054AF7"/>
    <w:rsid w:val="00054C24"/>
    <w:rsid w:val="00054C49"/>
    <w:rsid w:val="00055089"/>
    <w:rsid w:val="00055202"/>
    <w:rsid w:val="00055265"/>
    <w:rsid w:val="00055A87"/>
    <w:rsid w:val="00055C83"/>
    <w:rsid w:val="000565F8"/>
    <w:rsid w:val="000568AB"/>
    <w:rsid w:val="00057C72"/>
    <w:rsid w:val="00057F7E"/>
    <w:rsid w:val="000608F8"/>
    <w:rsid w:val="000612B8"/>
    <w:rsid w:val="00061CA7"/>
    <w:rsid w:val="00062E16"/>
    <w:rsid w:val="00063648"/>
    <w:rsid w:val="00063B95"/>
    <w:rsid w:val="00063D3E"/>
    <w:rsid w:val="00064372"/>
    <w:rsid w:val="000644A3"/>
    <w:rsid w:val="000645E3"/>
    <w:rsid w:val="000649DB"/>
    <w:rsid w:val="00064B0A"/>
    <w:rsid w:val="00065275"/>
    <w:rsid w:val="000654B9"/>
    <w:rsid w:val="00065740"/>
    <w:rsid w:val="00065FB6"/>
    <w:rsid w:val="000661C7"/>
    <w:rsid w:val="00067058"/>
    <w:rsid w:val="00067322"/>
    <w:rsid w:val="000674D0"/>
    <w:rsid w:val="00067B90"/>
    <w:rsid w:val="00067E77"/>
    <w:rsid w:val="000702A1"/>
    <w:rsid w:val="00070560"/>
    <w:rsid w:val="000705B2"/>
    <w:rsid w:val="00070EB2"/>
    <w:rsid w:val="0007216A"/>
    <w:rsid w:val="00072C6C"/>
    <w:rsid w:val="000736C2"/>
    <w:rsid w:val="00073853"/>
    <w:rsid w:val="00073915"/>
    <w:rsid w:val="00073D2B"/>
    <w:rsid w:val="00073EB5"/>
    <w:rsid w:val="00074319"/>
    <w:rsid w:val="00074617"/>
    <w:rsid w:val="000748AA"/>
    <w:rsid w:val="000749C2"/>
    <w:rsid w:val="00074A6A"/>
    <w:rsid w:val="00074E2A"/>
    <w:rsid w:val="000756B5"/>
    <w:rsid w:val="0007585A"/>
    <w:rsid w:val="00075D57"/>
    <w:rsid w:val="00076198"/>
    <w:rsid w:val="0007620B"/>
    <w:rsid w:val="00076891"/>
    <w:rsid w:val="00076A7B"/>
    <w:rsid w:val="00076E6F"/>
    <w:rsid w:val="00077307"/>
    <w:rsid w:val="00077922"/>
    <w:rsid w:val="000803AC"/>
    <w:rsid w:val="00080A66"/>
    <w:rsid w:val="000811F4"/>
    <w:rsid w:val="000811F8"/>
    <w:rsid w:val="000815AF"/>
    <w:rsid w:val="00081673"/>
    <w:rsid w:val="00081790"/>
    <w:rsid w:val="000817BC"/>
    <w:rsid w:val="000817C4"/>
    <w:rsid w:val="000818E7"/>
    <w:rsid w:val="00081B1E"/>
    <w:rsid w:val="00082F61"/>
    <w:rsid w:val="0008309B"/>
    <w:rsid w:val="000830A1"/>
    <w:rsid w:val="00083350"/>
    <w:rsid w:val="00083C08"/>
    <w:rsid w:val="00083C29"/>
    <w:rsid w:val="00083D29"/>
    <w:rsid w:val="00084C31"/>
    <w:rsid w:val="00084D55"/>
    <w:rsid w:val="00085948"/>
    <w:rsid w:val="0008678C"/>
    <w:rsid w:val="00086F8B"/>
    <w:rsid w:val="00087262"/>
    <w:rsid w:val="00087482"/>
    <w:rsid w:val="000874D9"/>
    <w:rsid w:val="000875F5"/>
    <w:rsid w:val="00087ADC"/>
    <w:rsid w:val="00087B83"/>
    <w:rsid w:val="00087D4E"/>
    <w:rsid w:val="00087FC0"/>
    <w:rsid w:val="0009027F"/>
    <w:rsid w:val="00090925"/>
    <w:rsid w:val="00090DAE"/>
    <w:rsid w:val="00090E03"/>
    <w:rsid w:val="000913F8"/>
    <w:rsid w:val="000915B2"/>
    <w:rsid w:val="00091D5E"/>
    <w:rsid w:val="00092532"/>
    <w:rsid w:val="0009280A"/>
    <w:rsid w:val="000931B5"/>
    <w:rsid w:val="00094076"/>
    <w:rsid w:val="0009430C"/>
    <w:rsid w:val="00094694"/>
    <w:rsid w:val="000946A9"/>
    <w:rsid w:val="00094BC1"/>
    <w:rsid w:val="00097F30"/>
    <w:rsid w:val="000A0368"/>
    <w:rsid w:val="000A04A7"/>
    <w:rsid w:val="000A05C8"/>
    <w:rsid w:val="000A1250"/>
    <w:rsid w:val="000A4022"/>
    <w:rsid w:val="000A4E28"/>
    <w:rsid w:val="000A5196"/>
    <w:rsid w:val="000A59FE"/>
    <w:rsid w:val="000A63FA"/>
    <w:rsid w:val="000A6CC7"/>
    <w:rsid w:val="000A73AF"/>
    <w:rsid w:val="000A7725"/>
    <w:rsid w:val="000B004F"/>
    <w:rsid w:val="000B135A"/>
    <w:rsid w:val="000B1DCB"/>
    <w:rsid w:val="000B247E"/>
    <w:rsid w:val="000B2C78"/>
    <w:rsid w:val="000B2D26"/>
    <w:rsid w:val="000B2DF0"/>
    <w:rsid w:val="000B2E46"/>
    <w:rsid w:val="000B3770"/>
    <w:rsid w:val="000B38A9"/>
    <w:rsid w:val="000B3957"/>
    <w:rsid w:val="000B3D6F"/>
    <w:rsid w:val="000B42D0"/>
    <w:rsid w:val="000B4483"/>
    <w:rsid w:val="000B496F"/>
    <w:rsid w:val="000B4B8F"/>
    <w:rsid w:val="000B5017"/>
    <w:rsid w:val="000B56F0"/>
    <w:rsid w:val="000B593A"/>
    <w:rsid w:val="000B5B84"/>
    <w:rsid w:val="000B5C88"/>
    <w:rsid w:val="000B6380"/>
    <w:rsid w:val="000B6787"/>
    <w:rsid w:val="000B6CA2"/>
    <w:rsid w:val="000B7180"/>
    <w:rsid w:val="000B7799"/>
    <w:rsid w:val="000B7881"/>
    <w:rsid w:val="000B7EC3"/>
    <w:rsid w:val="000C008E"/>
    <w:rsid w:val="000C060F"/>
    <w:rsid w:val="000C0D35"/>
    <w:rsid w:val="000C0E89"/>
    <w:rsid w:val="000C122D"/>
    <w:rsid w:val="000C1489"/>
    <w:rsid w:val="000C29AA"/>
    <w:rsid w:val="000C30D9"/>
    <w:rsid w:val="000C3259"/>
    <w:rsid w:val="000C33E8"/>
    <w:rsid w:val="000C346B"/>
    <w:rsid w:val="000C3FF8"/>
    <w:rsid w:val="000C43B7"/>
    <w:rsid w:val="000C44C6"/>
    <w:rsid w:val="000C4552"/>
    <w:rsid w:val="000C4D9A"/>
    <w:rsid w:val="000C5084"/>
    <w:rsid w:val="000C50B1"/>
    <w:rsid w:val="000C5417"/>
    <w:rsid w:val="000C58C0"/>
    <w:rsid w:val="000C5A17"/>
    <w:rsid w:val="000C5E9F"/>
    <w:rsid w:val="000C637F"/>
    <w:rsid w:val="000C6DC6"/>
    <w:rsid w:val="000C7359"/>
    <w:rsid w:val="000C751A"/>
    <w:rsid w:val="000C7A9A"/>
    <w:rsid w:val="000D02B4"/>
    <w:rsid w:val="000D0583"/>
    <w:rsid w:val="000D09AF"/>
    <w:rsid w:val="000D0A4E"/>
    <w:rsid w:val="000D0F7C"/>
    <w:rsid w:val="000D11F5"/>
    <w:rsid w:val="000D14C7"/>
    <w:rsid w:val="000D159B"/>
    <w:rsid w:val="000D17D9"/>
    <w:rsid w:val="000D1F91"/>
    <w:rsid w:val="000D2A73"/>
    <w:rsid w:val="000D316F"/>
    <w:rsid w:val="000D3288"/>
    <w:rsid w:val="000D3309"/>
    <w:rsid w:val="000D3519"/>
    <w:rsid w:val="000D369C"/>
    <w:rsid w:val="000D3A9D"/>
    <w:rsid w:val="000D4584"/>
    <w:rsid w:val="000D4860"/>
    <w:rsid w:val="000D48C9"/>
    <w:rsid w:val="000D4A21"/>
    <w:rsid w:val="000D576C"/>
    <w:rsid w:val="000D6265"/>
    <w:rsid w:val="000D70A0"/>
    <w:rsid w:val="000D7549"/>
    <w:rsid w:val="000D7877"/>
    <w:rsid w:val="000E00BA"/>
    <w:rsid w:val="000E042E"/>
    <w:rsid w:val="000E0517"/>
    <w:rsid w:val="000E0537"/>
    <w:rsid w:val="000E0AB3"/>
    <w:rsid w:val="000E0BDB"/>
    <w:rsid w:val="000E1915"/>
    <w:rsid w:val="000E191C"/>
    <w:rsid w:val="000E1A4C"/>
    <w:rsid w:val="000E1AE5"/>
    <w:rsid w:val="000E21EC"/>
    <w:rsid w:val="000E23D9"/>
    <w:rsid w:val="000E2718"/>
    <w:rsid w:val="000E29E4"/>
    <w:rsid w:val="000E304B"/>
    <w:rsid w:val="000E3642"/>
    <w:rsid w:val="000E3707"/>
    <w:rsid w:val="000E41CA"/>
    <w:rsid w:val="000E42DA"/>
    <w:rsid w:val="000E50F7"/>
    <w:rsid w:val="000E54D7"/>
    <w:rsid w:val="000E5B71"/>
    <w:rsid w:val="000E625C"/>
    <w:rsid w:val="000E63A4"/>
    <w:rsid w:val="000E7874"/>
    <w:rsid w:val="000E7BDC"/>
    <w:rsid w:val="000F0883"/>
    <w:rsid w:val="000F1040"/>
    <w:rsid w:val="000F142D"/>
    <w:rsid w:val="000F1AD7"/>
    <w:rsid w:val="000F1B64"/>
    <w:rsid w:val="000F2749"/>
    <w:rsid w:val="000F31A1"/>
    <w:rsid w:val="000F39AE"/>
    <w:rsid w:val="000F3AF4"/>
    <w:rsid w:val="000F3BE7"/>
    <w:rsid w:val="000F45DB"/>
    <w:rsid w:val="000F4A5C"/>
    <w:rsid w:val="000F4A9B"/>
    <w:rsid w:val="000F4AFD"/>
    <w:rsid w:val="000F4CBC"/>
    <w:rsid w:val="000F560F"/>
    <w:rsid w:val="000F5C04"/>
    <w:rsid w:val="000F5FAC"/>
    <w:rsid w:val="000F605C"/>
    <w:rsid w:val="000F693D"/>
    <w:rsid w:val="000F6A16"/>
    <w:rsid w:val="000F6F5F"/>
    <w:rsid w:val="000F7452"/>
    <w:rsid w:val="000F7749"/>
    <w:rsid w:val="000F7880"/>
    <w:rsid w:val="001002CF"/>
    <w:rsid w:val="001007D7"/>
    <w:rsid w:val="0010115D"/>
    <w:rsid w:val="001013E0"/>
    <w:rsid w:val="00101697"/>
    <w:rsid w:val="001016C1"/>
    <w:rsid w:val="001017E1"/>
    <w:rsid w:val="00101DD5"/>
    <w:rsid w:val="00102A52"/>
    <w:rsid w:val="00102C4A"/>
    <w:rsid w:val="00102EB2"/>
    <w:rsid w:val="0010331A"/>
    <w:rsid w:val="00103388"/>
    <w:rsid w:val="00103490"/>
    <w:rsid w:val="001037E0"/>
    <w:rsid w:val="00103962"/>
    <w:rsid w:val="00103CCF"/>
    <w:rsid w:val="00103F0B"/>
    <w:rsid w:val="00103FA7"/>
    <w:rsid w:val="0010553B"/>
    <w:rsid w:val="0010597E"/>
    <w:rsid w:val="001064BD"/>
    <w:rsid w:val="00106534"/>
    <w:rsid w:val="00106CF6"/>
    <w:rsid w:val="00106D72"/>
    <w:rsid w:val="0010715F"/>
    <w:rsid w:val="00107195"/>
    <w:rsid w:val="001073FB"/>
    <w:rsid w:val="00107B34"/>
    <w:rsid w:val="00107D97"/>
    <w:rsid w:val="00107DD2"/>
    <w:rsid w:val="00107E2D"/>
    <w:rsid w:val="0011025A"/>
    <w:rsid w:val="00111378"/>
    <w:rsid w:val="00111B24"/>
    <w:rsid w:val="00112461"/>
    <w:rsid w:val="00113B96"/>
    <w:rsid w:val="00113F0E"/>
    <w:rsid w:val="00114013"/>
    <w:rsid w:val="00114445"/>
    <w:rsid w:val="001145E2"/>
    <w:rsid w:val="00115290"/>
    <w:rsid w:val="00115356"/>
    <w:rsid w:val="0011595F"/>
    <w:rsid w:val="00116C8C"/>
    <w:rsid w:val="0011761F"/>
    <w:rsid w:val="00117F65"/>
    <w:rsid w:val="00120052"/>
    <w:rsid w:val="00120634"/>
    <w:rsid w:val="001210C3"/>
    <w:rsid w:val="00121296"/>
    <w:rsid w:val="001212E2"/>
    <w:rsid w:val="0012162C"/>
    <w:rsid w:val="00121694"/>
    <w:rsid w:val="00121B6F"/>
    <w:rsid w:val="00121B8C"/>
    <w:rsid w:val="001222A9"/>
    <w:rsid w:val="0012294E"/>
    <w:rsid w:val="00122C45"/>
    <w:rsid w:val="00122EDA"/>
    <w:rsid w:val="00122F41"/>
    <w:rsid w:val="00123670"/>
    <w:rsid w:val="00123A9A"/>
    <w:rsid w:val="00124017"/>
    <w:rsid w:val="001245A2"/>
    <w:rsid w:val="00124C11"/>
    <w:rsid w:val="00124D39"/>
    <w:rsid w:val="00124D82"/>
    <w:rsid w:val="001251D7"/>
    <w:rsid w:val="001254AA"/>
    <w:rsid w:val="00125676"/>
    <w:rsid w:val="001268F9"/>
    <w:rsid w:val="00126E74"/>
    <w:rsid w:val="0012730F"/>
    <w:rsid w:val="0012743D"/>
    <w:rsid w:val="00127579"/>
    <w:rsid w:val="0012797E"/>
    <w:rsid w:val="00127A83"/>
    <w:rsid w:val="00127D4C"/>
    <w:rsid w:val="0013066F"/>
    <w:rsid w:val="00130884"/>
    <w:rsid w:val="00130958"/>
    <w:rsid w:val="00130B18"/>
    <w:rsid w:val="00130D44"/>
    <w:rsid w:val="001311F9"/>
    <w:rsid w:val="001313CE"/>
    <w:rsid w:val="001319CC"/>
    <w:rsid w:val="00131AB5"/>
    <w:rsid w:val="001320C2"/>
    <w:rsid w:val="0013218F"/>
    <w:rsid w:val="00132739"/>
    <w:rsid w:val="00132B07"/>
    <w:rsid w:val="001331AD"/>
    <w:rsid w:val="00133527"/>
    <w:rsid w:val="00133A14"/>
    <w:rsid w:val="00133BEB"/>
    <w:rsid w:val="001345D6"/>
    <w:rsid w:val="001348B0"/>
    <w:rsid w:val="00134CF8"/>
    <w:rsid w:val="00134F23"/>
    <w:rsid w:val="001358A7"/>
    <w:rsid w:val="00135D43"/>
    <w:rsid w:val="00135D72"/>
    <w:rsid w:val="001369B3"/>
    <w:rsid w:val="00136DAF"/>
    <w:rsid w:val="00136F87"/>
    <w:rsid w:val="0014047E"/>
    <w:rsid w:val="001405E9"/>
    <w:rsid w:val="001407C7"/>
    <w:rsid w:val="001415B5"/>
    <w:rsid w:val="00141CB6"/>
    <w:rsid w:val="00141F70"/>
    <w:rsid w:val="0014218C"/>
    <w:rsid w:val="00142549"/>
    <w:rsid w:val="001426FE"/>
    <w:rsid w:val="0014302A"/>
    <w:rsid w:val="0014304D"/>
    <w:rsid w:val="001439AC"/>
    <w:rsid w:val="00143D7A"/>
    <w:rsid w:val="00143DF3"/>
    <w:rsid w:val="00143F7F"/>
    <w:rsid w:val="0014413B"/>
    <w:rsid w:val="00144A1A"/>
    <w:rsid w:val="00144E1E"/>
    <w:rsid w:val="001457A1"/>
    <w:rsid w:val="00145D0B"/>
    <w:rsid w:val="001462C3"/>
    <w:rsid w:val="00146828"/>
    <w:rsid w:val="001468FD"/>
    <w:rsid w:val="00146D80"/>
    <w:rsid w:val="00146DC1"/>
    <w:rsid w:val="0014747E"/>
    <w:rsid w:val="00147514"/>
    <w:rsid w:val="00147AF8"/>
    <w:rsid w:val="00147B94"/>
    <w:rsid w:val="00147E2A"/>
    <w:rsid w:val="001502C4"/>
    <w:rsid w:val="00150D95"/>
    <w:rsid w:val="001511A2"/>
    <w:rsid w:val="00151207"/>
    <w:rsid w:val="0015129A"/>
    <w:rsid w:val="0015141C"/>
    <w:rsid w:val="001522CE"/>
    <w:rsid w:val="001525C8"/>
    <w:rsid w:val="00152B41"/>
    <w:rsid w:val="001536C2"/>
    <w:rsid w:val="001539D3"/>
    <w:rsid w:val="00153D09"/>
    <w:rsid w:val="00154782"/>
    <w:rsid w:val="00154A7E"/>
    <w:rsid w:val="00154DBC"/>
    <w:rsid w:val="00154F1C"/>
    <w:rsid w:val="00155311"/>
    <w:rsid w:val="001553C3"/>
    <w:rsid w:val="0015545E"/>
    <w:rsid w:val="00155538"/>
    <w:rsid w:val="00155D06"/>
    <w:rsid w:val="001566DB"/>
    <w:rsid w:val="00156894"/>
    <w:rsid w:val="00156BE8"/>
    <w:rsid w:val="00156C98"/>
    <w:rsid w:val="0015729E"/>
    <w:rsid w:val="001578BA"/>
    <w:rsid w:val="00157B9D"/>
    <w:rsid w:val="001602A7"/>
    <w:rsid w:val="00160343"/>
    <w:rsid w:val="00160CFF"/>
    <w:rsid w:val="001611B1"/>
    <w:rsid w:val="001616DD"/>
    <w:rsid w:val="00161DD8"/>
    <w:rsid w:val="00162135"/>
    <w:rsid w:val="0016303A"/>
    <w:rsid w:val="00163202"/>
    <w:rsid w:val="00163374"/>
    <w:rsid w:val="001636B8"/>
    <w:rsid w:val="00163A39"/>
    <w:rsid w:val="00165041"/>
    <w:rsid w:val="00165248"/>
    <w:rsid w:val="00165881"/>
    <w:rsid w:val="0016596A"/>
    <w:rsid w:val="00165C7A"/>
    <w:rsid w:val="0016639B"/>
    <w:rsid w:val="001666AA"/>
    <w:rsid w:val="00166923"/>
    <w:rsid w:val="0016695A"/>
    <w:rsid w:val="001669C5"/>
    <w:rsid w:val="00166B28"/>
    <w:rsid w:val="001670C1"/>
    <w:rsid w:val="0016760F"/>
    <w:rsid w:val="00167722"/>
    <w:rsid w:val="00167E80"/>
    <w:rsid w:val="00170162"/>
    <w:rsid w:val="0017070C"/>
    <w:rsid w:val="00170ADE"/>
    <w:rsid w:val="00171311"/>
    <w:rsid w:val="0017165B"/>
    <w:rsid w:val="001716BE"/>
    <w:rsid w:val="00171782"/>
    <w:rsid w:val="00171871"/>
    <w:rsid w:val="00171BE4"/>
    <w:rsid w:val="00172452"/>
    <w:rsid w:val="00172491"/>
    <w:rsid w:val="001729AB"/>
    <w:rsid w:val="00172A2E"/>
    <w:rsid w:val="00172C30"/>
    <w:rsid w:val="00172DEC"/>
    <w:rsid w:val="00173414"/>
    <w:rsid w:val="00173ACF"/>
    <w:rsid w:val="00173C22"/>
    <w:rsid w:val="00173DAD"/>
    <w:rsid w:val="00173FEF"/>
    <w:rsid w:val="0017492C"/>
    <w:rsid w:val="00174CB9"/>
    <w:rsid w:val="0017547E"/>
    <w:rsid w:val="0017549D"/>
    <w:rsid w:val="00175C6C"/>
    <w:rsid w:val="001761A7"/>
    <w:rsid w:val="001765BA"/>
    <w:rsid w:val="001768B4"/>
    <w:rsid w:val="00177480"/>
    <w:rsid w:val="00177660"/>
    <w:rsid w:val="0017772B"/>
    <w:rsid w:val="001801F0"/>
    <w:rsid w:val="001804C6"/>
    <w:rsid w:val="00180C81"/>
    <w:rsid w:val="00180CFF"/>
    <w:rsid w:val="0018141E"/>
    <w:rsid w:val="00181C74"/>
    <w:rsid w:val="00182140"/>
    <w:rsid w:val="001822A9"/>
    <w:rsid w:val="00182AE9"/>
    <w:rsid w:val="00182F0B"/>
    <w:rsid w:val="00183302"/>
    <w:rsid w:val="00183519"/>
    <w:rsid w:val="001837AF"/>
    <w:rsid w:val="00183B93"/>
    <w:rsid w:val="001842BA"/>
    <w:rsid w:val="00184527"/>
    <w:rsid w:val="00184FFA"/>
    <w:rsid w:val="001851D8"/>
    <w:rsid w:val="00186507"/>
    <w:rsid w:val="001870BF"/>
    <w:rsid w:val="00187278"/>
    <w:rsid w:val="00187616"/>
    <w:rsid w:val="00187788"/>
    <w:rsid w:val="00187921"/>
    <w:rsid w:val="00187DC3"/>
    <w:rsid w:val="00187FED"/>
    <w:rsid w:val="0019021C"/>
    <w:rsid w:val="001906CE"/>
    <w:rsid w:val="001906D2"/>
    <w:rsid w:val="001906DC"/>
    <w:rsid w:val="00190A64"/>
    <w:rsid w:val="001917C0"/>
    <w:rsid w:val="00191818"/>
    <w:rsid w:val="00191B78"/>
    <w:rsid w:val="00191D82"/>
    <w:rsid w:val="00191F81"/>
    <w:rsid w:val="001922D8"/>
    <w:rsid w:val="00193F92"/>
    <w:rsid w:val="0019404A"/>
    <w:rsid w:val="0019412A"/>
    <w:rsid w:val="001945DC"/>
    <w:rsid w:val="00194F1B"/>
    <w:rsid w:val="00195407"/>
    <w:rsid w:val="001954A9"/>
    <w:rsid w:val="001957FD"/>
    <w:rsid w:val="00195C65"/>
    <w:rsid w:val="00195F4B"/>
    <w:rsid w:val="0019628A"/>
    <w:rsid w:val="00196C0C"/>
    <w:rsid w:val="0019749D"/>
    <w:rsid w:val="0019777C"/>
    <w:rsid w:val="001979D8"/>
    <w:rsid w:val="00197AE8"/>
    <w:rsid w:val="00197F34"/>
    <w:rsid w:val="001A0076"/>
    <w:rsid w:val="001A0A35"/>
    <w:rsid w:val="001A0C27"/>
    <w:rsid w:val="001A0FD5"/>
    <w:rsid w:val="001A11CD"/>
    <w:rsid w:val="001A12A6"/>
    <w:rsid w:val="001A1444"/>
    <w:rsid w:val="001A1530"/>
    <w:rsid w:val="001A1E8E"/>
    <w:rsid w:val="001A201B"/>
    <w:rsid w:val="001A2157"/>
    <w:rsid w:val="001A235A"/>
    <w:rsid w:val="001A2367"/>
    <w:rsid w:val="001A358D"/>
    <w:rsid w:val="001A402B"/>
    <w:rsid w:val="001A478E"/>
    <w:rsid w:val="001A492A"/>
    <w:rsid w:val="001A54D5"/>
    <w:rsid w:val="001A5835"/>
    <w:rsid w:val="001A5EBF"/>
    <w:rsid w:val="001A61A9"/>
    <w:rsid w:val="001A6221"/>
    <w:rsid w:val="001A6ED5"/>
    <w:rsid w:val="001A7762"/>
    <w:rsid w:val="001B017B"/>
    <w:rsid w:val="001B0649"/>
    <w:rsid w:val="001B06CF"/>
    <w:rsid w:val="001B095C"/>
    <w:rsid w:val="001B0BD4"/>
    <w:rsid w:val="001B0EF0"/>
    <w:rsid w:val="001B0F26"/>
    <w:rsid w:val="001B1730"/>
    <w:rsid w:val="001B1869"/>
    <w:rsid w:val="001B1B6F"/>
    <w:rsid w:val="001B2300"/>
    <w:rsid w:val="001B2A9C"/>
    <w:rsid w:val="001B2D2A"/>
    <w:rsid w:val="001B40CB"/>
    <w:rsid w:val="001B4502"/>
    <w:rsid w:val="001B47B5"/>
    <w:rsid w:val="001B4C82"/>
    <w:rsid w:val="001B5113"/>
    <w:rsid w:val="001B55AD"/>
    <w:rsid w:val="001B5657"/>
    <w:rsid w:val="001B5D20"/>
    <w:rsid w:val="001B5FCF"/>
    <w:rsid w:val="001B6022"/>
    <w:rsid w:val="001B6D20"/>
    <w:rsid w:val="001B7799"/>
    <w:rsid w:val="001B7A1C"/>
    <w:rsid w:val="001B7C11"/>
    <w:rsid w:val="001B7CD2"/>
    <w:rsid w:val="001B7CF6"/>
    <w:rsid w:val="001C0112"/>
    <w:rsid w:val="001C111E"/>
    <w:rsid w:val="001C1424"/>
    <w:rsid w:val="001C203A"/>
    <w:rsid w:val="001C2351"/>
    <w:rsid w:val="001C29CD"/>
    <w:rsid w:val="001C2C90"/>
    <w:rsid w:val="001C2DEF"/>
    <w:rsid w:val="001C2E96"/>
    <w:rsid w:val="001C356B"/>
    <w:rsid w:val="001C358F"/>
    <w:rsid w:val="001C3719"/>
    <w:rsid w:val="001C37F8"/>
    <w:rsid w:val="001C440C"/>
    <w:rsid w:val="001C4EFA"/>
    <w:rsid w:val="001C5828"/>
    <w:rsid w:val="001C5C59"/>
    <w:rsid w:val="001C68E3"/>
    <w:rsid w:val="001C69C4"/>
    <w:rsid w:val="001C6B79"/>
    <w:rsid w:val="001C6DC4"/>
    <w:rsid w:val="001C6F0F"/>
    <w:rsid w:val="001C7F81"/>
    <w:rsid w:val="001D0276"/>
    <w:rsid w:val="001D07E0"/>
    <w:rsid w:val="001D0BE2"/>
    <w:rsid w:val="001D1044"/>
    <w:rsid w:val="001D12D9"/>
    <w:rsid w:val="001D1524"/>
    <w:rsid w:val="001D152A"/>
    <w:rsid w:val="001D19D7"/>
    <w:rsid w:val="001D25D0"/>
    <w:rsid w:val="001D2F64"/>
    <w:rsid w:val="001D3F23"/>
    <w:rsid w:val="001D42B3"/>
    <w:rsid w:val="001D448F"/>
    <w:rsid w:val="001D4BF0"/>
    <w:rsid w:val="001D5154"/>
    <w:rsid w:val="001D53CC"/>
    <w:rsid w:val="001D5440"/>
    <w:rsid w:val="001D5740"/>
    <w:rsid w:val="001D5E37"/>
    <w:rsid w:val="001D6283"/>
    <w:rsid w:val="001D6B73"/>
    <w:rsid w:val="001D7E4E"/>
    <w:rsid w:val="001E0058"/>
    <w:rsid w:val="001E014B"/>
    <w:rsid w:val="001E01BD"/>
    <w:rsid w:val="001E046A"/>
    <w:rsid w:val="001E04EE"/>
    <w:rsid w:val="001E0A45"/>
    <w:rsid w:val="001E12CE"/>
    <w:rsid w:val="001E190D"/>
    <w:rsid w:val="001E1B1E"/>
    <w:rsid w:val="001E1BC3"/>
    <w:rsid w:val="001E1BEC"/>
    <w:rsid w:val="001E1DF5"/>
    <w:rsid w:val="001E1EF7"/>
    <w:rsid w:val="001E1F2B"/>
    <w:rsid w:val="001E21D9"/>
    <w:rsid w:val="001E22DA"/>
    <w:rsid w:val="001E22FF"/>
    <w:rsid w:val="001E262B"/>
    <w:rsid w:val="001E4393"/>
    <w:rsid w:val="001E463A"/>
    <w:rsid w:val="001E51AF"/>
    <w:rsid w:val="001E5625"/>
    <w:rsid w:val="001E57AC"/>
    <w:rsid w:val="001E5843"/>
    <w:rsid w:val="001E5876"/>
    <w:rsid w:val="001E5A3C"/>
    <w:rsid w:val="001E5CCA"/>
    <w:rsid w:val="001E5FC5"/>
    <w:rsid w:val="001E62A8"/>
    <w:rsid w:val="001E6820"/>
    <w:rsid w:val="001F00A6"/>
    <w:rsid w:val="001F0A99"/>
    <w:rsid w:val="001F15CD"/>
    <w:rsid w:val="001F1A5F"/>
    <w:rsid w:val="001F2967"/>
    <w:rsid w:val="001F2D28"/>
    <w:rsid w:val="001F2D42"/>
    <w:rsid w:val="001F3713"/>
    <w:rsid w:val="001F383C"/>
    <w:rsid w:val="001F4C72"/>
    <w:rsid w:val="001F5242"/>
    <w:rsid w:val="001F560B"/>
    <w:rsid w:val="001F5792"/>
    <w:rsid w:val="001F58EF"/>
    <w:rsid w:val="001F5BA6"/>
    <w:rsid w:val="001F5BC0"/>
    <w:rsid w:val="001F6834"/>
    <w:rsid w:val="001F6A89"/>
    <w:rsid w:val="001F70AD"/>
    <w:rsid w:val="001F7467"/>
    <w:rsid w:val="001F7A46"/>
    <w:rsid w:val="001F7BCF"/>
    <w:rsid w:val="0020000B"/>
    <w:rsid w:val="002003E3"/>
    <w:rsid w:val="0020072E"/>
    <w:rsid w:val="00200816"/>
    <w:rsid w:val="00200A35"/>
    <w:rsid w:val="00201828"/>
    <w:rsid w:val="00202633"/>
    <w:rsid w:val="00202807"/>
    <w:rsid w:val="002032A3"/>
    <w:rsid w:val="00203823"/>
    <w:rsid w:val="00203A19"/>
    <w:rsid w:val="00203A50"/>
    <w:rsid w:val="00203C50"/>
    <w:rsid w:val="0020454E"/>
    <w:rsid w:val="002045E0"/>
    <w:rsid w:val="00204C5A"/>
    <w:rsid w:val="00204E60"/>
    <w:rsid w:val="0020627C"/>
    <w:rsid w:val="0020650F"/>
    <w:rsid w:val="00206745"/>
    <w:rsid w:val="00206911"/>
    <w:rsid w:val="002072E4"/>
    <w:rsid w:val="00207593"/>
    <w:rsid w:val="00207741"/>
    <w:rsid w:val="002077F3"/>
    <w:rsid w:val="00207F11"/>
    <w:rsid w:val="00210426"/>
    <w:rsid w:val="0021054E"/>
    <w:rsid w:val="00210C19"/>
    <w:rsid w:val="00210C9B"/>
    <w:rsid w:val="00211283"/>
    <w:rsid w:val="00211803"/>
    <w:rsid w:val="0021185C"/>
    <w:rsid w:val="002119F4"/>
    <w:rsid w:val="00211A68"/>
    <w:rsid w:val="002121E2"/>
    <w:rsid w:val="00212570"/>
    <w:rsid w:val="00212756"/>
    <w:rsid w:val="00212879"/>
    <w:rsid w:val="002129B7"/>
    <w:rsid w:val="00212D24"/>
    <w:rsid w:val="00213218"/>
    <w:rsid w:val="00213A05"/>
    <w:rsid w:val="00213ADB"/>
    <w:rsid w:val="00213E57"/>
    <w:rsid w:val="00214B2A"/>
    <w:rsid w:val="002154D3"/>
    <w:rsid w:val="00215587"/>
    <w:rsid w:val="0021559A"/>
    <w:rsid w:val="002159A6"/>
    <w:rsid w:val="002160C0"/>
    <w:rsid w:val="002160CC"/>
    <w:rsid w:val="00216E15"/>
    <w:rsid w:val="002172B9"/>
    <w:rsid w:val="00217460"/>
    <w:rsid w:val="00217C33"/>
    <w:rsid w:val="00217E3D"/>
    <w:rsid w:val="00217F09"/>
    <w:rsid w:val="00220095"/>
    <w:rsid w:val="00220573"/>
    <w:rsid w:val="0022070E"/>
    <w:rsid w:val="00220E1C"/>
    <w:rsid w:val="0022106D"/>
    <w:rsid w:val="00221112"/>
    <w:rsid w:val="00221474"/>
    <w:rsid w:val="0022186F"/>
    <w:rsid w:val="00221DAA"/>
    <w:rsid w:val="00222A88"/>
    <w:rsid w:val="00222CCB"/>
    <w:rsid w:val="0022318F"/>
    <w:rsid w:val="002233E4"/>
    <w:rsid w:val="0022362E"/>
    <w:rsid w:val="002248B5"/>
    <w:rsid w:val="00224966"/>
    <w:rsid w:val="0022496B"/>
    <w:rsid w:val="00224FBF"/>
    <w:rsid w:val="002255F9"/>
    <w:rsid w:val="00225680"/>
    <w:rsid w:val="002256EB"/>
    <w:rsid w:val="002257D6"/>
    <w:rsid w:val="0022583B"/>
    <w:rsid w:val="00225977"/>
    <w:rsid w:val="00226523"/>
    <w:rsid w:val="00226ECF"/>
    <w:rsid w:val="00227396"/>
    <w:rsid w:val="00227F22"/>
    <w:rsid w:val="0023007F"/>
    <w:rsid w:val="0023017B"/>
    <w:rsid w:val="002308E1"/>
    <w:rsid w:val="00230C77"/>
    <w:rsid w:val="0023103F"/>
    <w:rsid w:val="002311CA"/>
    <w:rsid w:val="00231215"/>
    <w:rsid w:val="002317B7"/>
    <w:rsid w:val="002317FA"/>
    <w:rsid w:val="00231BA8"/>
    <w:rsid w:val="00231DCF"/>
    <w:rsid w:val="00231FC0"/>
    <w:rsid w:val="00232451"/>
    <w:rsid w:val="002327BB"/>
    <w:rsid w:val="00232E35"/>
    <w:rsid w:val="002333A6"/>
    <w:rsid w:val="00233786"/>
    <w:rsid w:val="00233BCA"/>
    <w:rsid w:val="00233BE1"/>
    <w:rsid w:val="00233EB7"/>
    <w:rsid w:val="00234535"/>
    <w:rsid w:val="00235011"/>
    <w:rsid w:val="0023532D"/>
    <w:rsid w:val="0023557C"/>
    <w:rsid w:val="002356E6"/>
    <w:rsid w:val="002358FD"/>
    <w:rsid w:val="002359A3"/>
    <w:rsid w:val="0023619D"/>
    <w:rsid w:val="0023635F"/>
    <w:rsid w:val="002371E6"/>
    <w:rsid w:val="0023771A"/>
    <w:rsid w:val="00237ABC"/>
    <w:rsid w:val="00240274"/>
    <w:rsid w:val="002403E2"/>
    <w:rsid w:val="00240ED8"/>
    <w:rsid w:val="002412FE"/>
    <w:rsid w:val="00241470"/>
    <w:rsid w:val="00241575"/>
    <w:rsid w:val="00241AFF"/>
    <w:rsid w:val="00244035"/>
    <w:rsid w:val="0024428A"/>
    <w:rsid w:val="002442D3"/>
    <w:rsid w:val="0024460D"/>
    <w:rsid w:val="002447F1"/>
    <w:rsid w:val="00245074"/>
    <w:rsid w:val="002452AF"/>
    <w:rsid w:val="00245463"/>
    <w:rsid w:val="00245A9F"/>
    <w:rsid w:val="0024626F"/>
    <w:rsid w:val="00246652"/>
    <w:rsid w:val="00246A53"/>
    <w:rsid w:val="00246CD6"/>
    <w:rsid w:val="00246EA4"/>
    <w:rsid w:val="002473FB"/>
    <w:rsid w:val="002479B6"/>
    <w:rsid w:val="002501D6"/>
    <w:rsid w:val="0025053E"/>
    <w:rsid w:val="002506D1"/>
    <w:rsid w:val="00250DAC"/>
    <w:rsid w:val="00250F16"/>
    <w:rsid w:val="0025167B"/>
    <w:rsid w:val="00251A72"/>
    <w:rsid w:val="00251AEC"/>
    <w:rsid w:val="00251D9B"/>
    <w:rsid w:val="00251EAC"/>
    <w:rsid w:val="00251FF1"/>
    <w:rsid w:val="00252367"/>
    <w:rsid w:val="002524D4"/>
    <w:rsid w:val="00252A10"/>
    <w:rsid w:val="00252A75"/>
    <w:rsid w:val="00253095"/>
    <w:rsid w:val="002535A9"/>
    <w:rsid w:val="00253BA4"/>
    <w:rsid w:val="00253C8C"/>
    <w:rsid w:val="00253D5A"/>
    <w:rsid w:val="00253EC1"/>
    <w:rsid w:val="00254492"/>
    <w:rsid w:val="002547EF"/>
    <w:rsid w:val="00254CE4"/>
    <w:rsid w:val="002553FB"/>
    <w:rsid w:val="002555F0"/>
    <w:rsid w:val="00255A39"/>
    <w:rsid w:val="002562F6"/>
    <w:rsid w:val="0025632B"/>
    <w:rsid w:val="0025646E"/>
    <w:rsid w:val="00256605"/>
    <w:rsid w:val="002568E4"/>
    <w:rsid w:val="00256996"/>
    <w:rsid w:val="00257469"/>
    <w:rsid w:val="002575AA"/>
    <w:rsid w:val="002575CF"/>
    <w:rsid w:val="00257AE9"/>
    <w:rsid w:val="002612FF"/>
    <w:rsid w:val="0026188A"/>
    <w:rsid w:val="002618A9"/>
    <w:rsid w:val="00261F23"/>
    <w:rsid w:val="00262ACE"/>
    <w:rsid w:val="002635B8"/>
    <w:rsid w:val="00263B09"/>
    <w:rsid w:val="002648D5"/>
    <w:rsid w:val="0026560B"/>
    <w:rsid w:val="00265D74"/>
    <w:rsid w:val="00265FCD"/>
    <w:rsid w:val="00266119"/>
    <w:rsid w:val="00266338"/>
    <w:rsid w:val="00266595"/>
    <w:rsid w:val="0026659C"/>
    <w:rsid w:val="002666AF"/>
    <w:rsid w:val="0026674D"/>
    <w:rsid w:val="00266C9F"/>
    <w:rsid w:val="00266EDF"/>
    <w:rsid w:val="002671A4"/>
    <w:rsid w:val="0026742B"/>
    <w:rsid w:val="00267ABB"/>
    <w:rsid w:val="00267F40"/>
    <w:rsid w:val="00270119"/>
    <w:rsid w:val="002701F7"/>
    <w:rsid w:val="0027087F"/>
    <w:rsid w:val="00270F7B"/>
    <w:rsid w:val="002710AC"/>
    <w:rsid w:val="002717D8"/>
    <w:rsid w:val="00271A3E"/>
    <w:rsid w:val="00271E71"/>
    <w:rsid w:val="00272117"/>
    <w:rsid w:val="002721A9"/>
    <w:rsid w:val="0027271E"/>
    <w:rsid w:val="00273D5E"/>
    <w:rsid w:val="002749F6"/>
    <w:rsid w:val="00274C58"/>
    <w:rsid w:val="00275294"/>
    <w:rsid w:val="00275567"/>
    <w:rsid w:val="002757FE"/>
    <w:rsid w:val="00275904"/>
    <w:rsid w:val="0027618D"/>
    <w:rsid w:val="00276750"/>
    <w:rsid w:val="002775C0"/>
    <w:rsid w:val="002778DF"/>
    <w:rsid w:val="00277C0E"/>
    <w:rsid w:val="00277D10"/>
    <w:rsid w:val="00277F28"/>
    <w:rsid w:val="0028037D"/>
    <w:rsid w:val="002806D9"/>
    <w:rsid w:val="002807CF"/>
    <w:rsid w:val="00280B64"/>
    <w:rsid w:val="00280C9E"/>
    <w:rsid w:val="00280D5C"/>
    <w:rsid w:val="00280EF7"/>
    <w:rsid w:val="00281242"/>
    <w:rsid w:val="00281C23"/>
    <w:rsid w:val="00281CB3"/>
    <w:rsid w:val="00281F06"/>
    <w:rsid w:val="0028210E"/>
    <w:rsid w:val="002828EC"/>
    <w:rsid w:val="00283072"/>
    <w:rsid w:val="0028314E"/>
    <w:rsid w:val="00283197"/>
    <w:rsid w:val="00284CAB"/>
    <w:rsid w:val="0028566A"/>
    <w:rsid w:val="0028586F"/>
    <w:rsid w:val="002862CF"/>
    <w:rsid w:val="00286A1B"/>
    <w:rsid w:val="00286C12"/>
    <w:rsid w:val="00286E7F"/>
    <w:rsid w:val="00286EAE"/>
    <w:rsid w:val="002873AF"/>
    <w:rsid w:val="002877E8"/>
    <w:rsid w:val="00290FB0"/>
    <w:rsid w:val="00291061"/>
    <w:rsid w:val="002911A8"/>
    <w:rsid w:val="002916CC"/>
    <w:rsid w:val="002918BD"/>
    <w:rsid w:val="002919AB"/>
    <w:rsid w:val="00291A56"/>
    <w:rsid w:val="00292375"/>
    <w:rsid w:val="002923B8"/>
    <w:rsid w:val="0029244A"/>
    <w:rsid w:val="00292681"/>
    <w:rsid w:val="00292A12"/>
    <w:rsid w:val="002932B4"/>
    <w:rsid w:val="002934CF"/>
    <w:rsid w:val="002940D1"/>
    <w:rsid w:val="00295002"/>
    <w:rsid w:val="002950F9"/>
    <w:rsid w:val="00295696"/>
    <w:rsid w:val="00295789"/>
    <w:rsid w:val="002957C2"/>
    <w:rsid w:val="002960D7"/>
    <w:rsid w:val="00296B87"/>
    <w:rsid w:val="00296C08"/>
    <w:rsid w:val="002977E6"/>
    <w:rsid w:val="0029781A"/>
    <w:rsid w:val="002A038B"/>
    <w:rsid w:val="002A0394"/>
    <w:rsid w:val="002A0656"/>
    <w:rsid w:val="002A071E"/>
    <w:rsid w:val="002A078C"/>
    <w:rsid w:val="002A0AF0"/>
    <w:rsid w:val="002A169B"/>
    <w:rsid w:val="002A1E02"/>
    <w:rsid w:val="002A1E9E"/>
    <w:rsid w:val="002A24AA"/>
    <w:rsid w:val="002A2E72"/>
    <w:rsid w:val="002A31B5"/>
    <w:rsid w:val="002A3430"/>
    <w:rsid w:val="002A38CF"/>
    <w:rsid w:val="002A39C2"/>
    <w:rsid w:val="002A49D4"/>
    <w:rsid w:val="002A4E2A"/>
    <w:rsid w:val="002A506B"/>
    <w:rsid w:val="002A50A5"/>
    <w:rsid w:val="002A55B7"/>
    <w:rsid w:val="002A5770"/>
    <w:rsid w:val="002A61F4"/>
    <w:rsid w:val="002A6462"/>
    <w:rsid w:val="002A6487"/>
    <w:rsid w:val="002A64E0"/>
    <w:rsid w:val="002A7205"/>
    <w:rsid w:val="002A75BB"/>
    <w:rsid w:val="002A7A13"/>
    <w:rsid w:val="002B073C"/>
    <w:rsid w:val="002B0770"/>
    <w:rsid w:val="002B081F"/>
    <w:rsid w:val="002B0833"/>
    <w:rsid w:val="002B0F3A"/>
    <w:rsid w:val="002B1434"/>
    <w:rsid w:val="002B180F"/>
    <w:rsid w:val="002B1BBA"/>
    <w:rsid w:val="002B21F5"/>
    <w:rsid w:val="002B2AAD"/>
    <w:rsid w:val="002B2B34"/>
    <w:rsid w:val="002B35C8"/>
    <w:rsid w:val="002B378A"/>
    <w:rsid w:val="002B3C90"/>
    <w:rsid w:val="002B5618"/>
    <w:rsid w:val="002B56B3"/>
    <w:rsid w:val="002B57C1"/>
    <w:rsid w:val="002B5913"/>
    <w:rsid w:val="002B64EB"/>
    <w:rsid w:val="002B6AAB"/>
    <w:rsid w:val="002B73E5"/>
    <w:rsid w:val="002B77EC"/>
    <w:rsid w:val="002B7B49"/>
    <w:rsid w:val="002B7D7F"/>
    <w:rsid w:val="002C0BDF"/>
    <w:rsid w:val="002C17C1"/>
    <w:rsid w:val="002C230C"/>
    <w:rsid w:val="002C2475"/>
    <w:rsid w:val="002C25FE"/>
    <w:rsid w:val="002C2B08"/>
    <w:rsid w:val="002C2C7A"/>
    <w:rsid w:val="002C313A"/>
    <w:rsid w:val="002C3AFB"/>
    <w:rsid w:val="002C40E7"/>
    <w:rsid w:val="002C4976"/>
    <w:rsid w:val="002C4B43"/>
    <w:rsid w:val="002C52F0"/>
    <w:rsid w:val="002C539D"/>
    <w:rsid w:val="002C6086"/>
    <w:rsid w:val="002C6ED5"/>
    <w:rsid w:val="002C708B"/>
    <w:rsid w:val="002C7972"/>
    <w:rsid w:val="002C7B32"/>
    <w:rsid w:val="002C7F71"/>
    <w:rsid w:val="002D00EC"/>
    <w:rsid w:val="002D065A"/>
    <w:rsid w:val="002D0B30"/>
    <w:rsid w:val="002D12BA"/>
    <w:rsid w:val="002D1C2D"/>
    <w:rsid w:val="002D1DAC"/>
    <w:rsid w:val="002D21C9"/>
    <w:rsid w:val="002D27CE"/>
    <w:rsid w:val="002D30E0"/>
    <w:rsid w:val="002D3294"/>
    <w:rsid w:val="002D3C19"/>
    <w:rsid w:val="002D3D61"/>
    <w:rsid w:val="002D3F2B"/>
    <w:rsid w:val="002D4424"/>
    <w:rsid w:val="002D44E5"/>
    <w:rsid w:val="002D4574"/>
    <w:rsid w:val="002D47F6"/>
    <w:rsid w:val="002D4892"/>
    <w:rsid w:val="002D5993"/>
    <w:rsid w:val="002D628E"/>
    <w:rsid w:val="002D64B4"/>
    <w:rsid w:val="002D6A07"/>
    <w:rsid w:val="002D6B01"/>
    <w:rsid w:val="002D7227"/>
    <w:rsid w:val="002D7F80"/>
    <w:rsid w:val="002E008C"/>
    <w:rsid w:val="002E0115"/>
    <w:rsid w:val="002E06DA"/>
    <w:rsid w:val="002E0D75"/>
    <w:rsid w:val="002E17A6"/>
    <w:rsid w:val="002E1A69"/>
    <w:rsid w:val="002E1CE9"/>
    <w:rsid w:val="002E20E6"/>
    <w:rsid w:val="002E28DD"/>
    <w:rsid w:val="002E2A89"/>
    <w:rsid w:val="002E2E95"/>
    <w:rsid w:val="002E313A"/>
    <w:rsid w:val="002E3170"/>
    <w:rsid w:val="002E344B"/>
    <w:rsid w:val="002E3A12"/>
    <w:rsid w:val="002E3BBF"/>
    <w:rsid w:val="002E44B4"/>
    <w:rsid w:val="002E4AD6"/>
    <w:rsid w:val="002E4D4C"/>
    <w:rsid w:val="002E5194"/>
    <w:rsid w:val="002E5484"/>
    <w:rsid w:val="002E5489"/>
    <w:rsid w:val="002E55A1"/>
    <w:rsid w:val="002E5704"/>
    <w:rsid w:val="002E5D52"/>
    <w:rsid w:val="002E5E16"/>
    <w:rsid w:val="002E5F37"/>
    <w:rsid w:val="002E6839"/>
    <w:rsid w:val="002E784A"/>
    <w:rsid w:val="002E7B64"/>
    <w:rsid w:val="002E7E73"/>
    <w:rsid w:val="002F0100"/>
    <w:rsid w:val="002F02C5"/>
    <w:rsid w:val="002F0372"/>
    <w:rsid w:val="002F03B8"/>
    <w:rsid w:val="002F0FD6"/>
    <w:rsid w:val="002F112F"/>
    <w:rsid w:val="002F115F"/>
    <w:rsid w:val="002F1438"/>
    <w:rsid w:val="002F14D0"/>
    <w:rsid w:val="002F14FE"/>
    <w:rsid w:val="002F2160"/>
    <w:rsid w:val="002F21E0"/>
    <w:rsid w:val="002F236F"/>
    <w:rsid w:val="002F265D"/>
    <w:rsid w:val="002F2994"/>
    <w:rsid w:val="002F2A1F"/>
    <w:rsid w:val="002F3281"/>
    <w:rsid w:val="002F34EE"/>
    <w:rsid w:val="002F361E"/>
    <w:rsid w:val="002F4DAC"/>
    <w:rsid w:val="002F50C3"/>
    <w:rsid w:val="002F56C9"/>
    <w:rsid w:val="002F57F5"/>
    <w:rsid w:val="002F5F5B"/>
    <w:rsid w:val="002F6926"/>
    <w:rsid w:val="002F6EBE"/>
    <w:rsid w:val="002F6F2B"/>
    <w:rsid w:val="002F7266"/>
    <w:rsid w:val="002F74EB"/>
    <w:rsid w:val="002F7F24"/>
    <w:rsid w:val="003008C3"/>
    <w:rsid w:val="00300905"/>
    <w:rsid w:val="00300E0B"/>
    <w:rsid w:val="003010FD"/>
    <w:rsid w:val="0030155C"/>
    <w:rsid w:val="00301A5E"/>
    <w:rsid w:val="00301E4A"/>
    <w:rsid w:val="00302631"/>
    <w:rsid w:val="00302BDD"/>
    <w:rsid w:val="00302F6A"/>
    <w:rsid w:val="00303534"/>
    <w:rsid w:val="00303891"/>
    <w:rsid w:val="003038E9"/>
    <w:rsid w:val="003039CA"/>
    <w:rsid w:val="00303DAB"/>
    <w:rsid w:val="00304715"/>
    <w:rsid w:val="00304AF0"/>
    <w:rsid w:val="00304BF6"/>
    <w:rsid w:val="00304E5F"/>
    <w:rsid w:val="003056A0"/>
    <w:rsid w:val="003056EC"/>
    <w:rsid w:val="00305710"/>
    <w:rsid w:val="00305799"/>
    <w:rsid w:val="00305B1E"/>
    <w:rsid w:val="00305BE6"/>
    <w:rsid w:val="003064E5"/>
    <w:rsid w:val="003068AD"/>
    <w:rsid w:val="00306F84"/>
    <w:rsid w:val="00307B0B"/>
    <w:rsid w:val="00307C48"/>
    <w:rsid w:val="00310071"/>
    <w:rsid w:val="003104A7"/>
    <w:rsid w:val="00311AA1"/>
    <w:rsid w:val="00311D85"/>
    <w:rsid w:val="00312B1A"/>
    <w:rsid w:val="003137B8"/>
    <w:rsid w:val="0031414A"/>
    <w:rsid w:val="0031473D"/>
    <w:rsid w:val="003149C7"/>
    <w:rsid w:val="00314C07"/>
    <w:rsid w:val="00314E3C"/>
    <w:rsid w:val="00315571"/>
    <w:rsid w:val="00315BEC"/>
    <w:rsid w:val="0031614A"/>
    <w:rsid w:val="0031623D"/>
    <w:rsid w:val="00316584"/>
    <w:rsid w:val="0031667B"/>
    <w:rsid w:val="00316CA5"/>
    <w:rsid w:val="00316CC9"/>
    <w:rsid w:val="003172E9"/>
    <w:rsid w:val="0031752C"/>
    <w:rsid w:val="00317906"/>
    <w:rsid w:val="0031792F"/>
    <w:rsid w:val="00317B51"/>
    <w:rsid w:val="00317C6C"/>
    <w:rsid w:val="00317F53"/>
    <w:rsid w:val="00320090"/>
    <w:rsid w:val="003207A0"/>
    <w:rsid w:val="00320B12"/>
    <w:rsid w:val="00320C63"/>
    <w:rsid w:val="00321A5D"/>
    <w:rsid w:val="00321BC1"/>
    <w:rsid w:val="003228F1"/>
    <w:rsid w:val="003229E0"/>
    <w:rsid w:val="00322AB8"/>
    <w:rsid w:val="00322B24"/>
    <w:rsid w:val="00323626"/>
    <w:rsid w:val="00323C27"/>
    <w:rsid w:val="00323F9F"/>
    <w:rsid w:val="003248C8"/>
    <w:rsid w:val="00324C3B"/>
    <w:rsid w:val="00324EB0"/>
    <w:rsid w:val="00325226"/>
    <w:rsid w:val="003268B2"/>
    <w:rsid w:val="00326EE7"/>
    <w:rsid w:val="003278BB"/>
    <w:rsid w:val="0033032B"/>
    <w:rsid w:val="00330499"/>
    <w:rsid w:val="003306C3"/>
    <w:rsid w:val="003307E5"/>
    <w:rsid w:val="00330F0C"/>
    <w:rsid w:val="003313F6"/>
    <w:rsid w:val="003314F3"/>
    <w:rsid w:val="0033162E"/>
    <w:rsid w:val="00331715"/>
    <w:rsid w:val="00331830"/>
    <w:rsid w:val="0033191A"/>
    <w:rsid w:val="00331D24"/>
    <w:rsid w:val="00331E0E"/>
    <w:rsid w:val="00332538"/>
    <w:rsid w:val="0033265E"/>
    <w:rsid w:val="003328C0"/>
    <w:rsid w:val="00332C5F"/>
    <w:rsid w:val="00332C73"/>
    <w:rsid w:val="00332F24"/>
    <w:rsid w:val="00332F4A"/>
    <w:rsid w:val="00332F7B"/>
    <w:rsid w:val="0033356B"/>
    <w:rsid w:val="0033362F"/>
    <w:rsid w:val="00333883"/>
    <w:rsid w:val="00333CC3"/>
    <w:rsid w:val="00333F7B"/>
    <w:rsid w:val="00334C0E"/>
    <w:rsid w:val="00334E30"/>
    <w:rsid w:val="0033504C"/>
    <w:rsid w:val="0033637D"/>
    <w:rsid w:val="003363B3"/>
    <w:rsid w:val="0033666A"/>
    <w:rsid w:val="00337076"/>
    <w:rsid w:val="00337473"/>
    <w:rsid w:val="00337E2B"/>
    <w:rsid w:val="0034012C"/>
    <w:rsid w:val="003404AD"/>
    <w:rsid w:val="00340626"/>
    <w:rsid w:val="00340796"/>
    <w:rsid w:val="0034081E"/>
    <w:rsid w:val="003408D6"/>
    <w:rsid w:val="0034097C"/>
    <w:rsid w:val="00340B67"/>
    <w:rsid w:val="00340C88"/>
    <w:rsid w:val="00340D24"/>
    <w:rsid w:val="00341921"/>
    <w:rsid w:val="00341C9C"/>
    <w:rsid w:val="00341D76"/>
    <w:rsid w:val="003425D5"/>
    <w:rsid w:val="00342834"/>
    <w:rsid w:val="00342AD5"/>
    <w:rsid w:val="00342E77"/>
    <w:rsid w:val="00343199"/>
    <w:rsid w:val="00343443"/>
    <w:rsid w:val="003437BE"/>
    <w:rsid w:val="00343A1E"/>
    <w:rsid w:val="003440D0"/>
    <w:rsid w:val="00344699"/>
    <w:rsid w:val="003448B2"/>
    <w:rsid w:val="00344DDB"/>
    <w:rsid w:val="0034532C"/>
    <w:rsid w:val="00345483"/>
    <w:rsid w:val="003455C2"/>
    <w:rsid w:val="00345A70"/>
    <w:rsid w:val="00345D24"/>
    <w:rsid w:val="00345E90"/>
    <w:rsid w:val="00346ACA"/>
    <w:rsid w:val="00346BD0"/>
    <w:rsid w:val="003472E1"/>
    <w:rsid w:val="00347945"/>
    <w:rsid w:val="00347BFE"/>
    <w:rsid w:val="00350471"/>
    <w:rsid w:val="003505DE"/>
    <w:rsid w:val="003508B8"/>
    <w:rsid w:val="00350AA7"/>
    <w:rsid w:val="00351222"/>
    <w:rsid w:val="00351482"/>
    <w:rsid w:val="00351529"/>
    <w:rsid w:val="00351609"/>
    <w:rsid w:val="003520B0"/>
    <w:rsid w:val="0035211A"/>
    <w:rsid w:val="003527FA"/>
    <w:rsid w:val="00353135"/>
    <w:rsid w:val="00354E83"/>
    <w:rsid w:val="003550AB"/>
    <w:rsid w:val="003551FF"/>
    <w:rsid w:val="0035563D"/>
    <w:rsid w:val="0035583B"/>
    <w:rsid w:val="00355F57"/>
    <w:rsid w:val="003560A3"/>
    <w:rsid w:val="00356B4D"/>
    <w:rsid w:val="003575DC"/>
    <w:rsid w:val="003578E2"/>
    <w:rsid w:val="00357B0E"/>
    <w:rsid w:val="00360565"/>
    <w:rsid w:val="003607ED"/>
    <w:rsid w:val="00360D58"/>
    <w:rsid w:val="00361189"/>
    <w:rsid w:val="00361DF5"/>
    <w:rsid w:val="00361FAE"/>
    <w:rsid w:val="003624CE"/>
    <w:rsid w:val="00362E6B"/>
    <w:rsid w:val="00362E76"/>
    <w:rsid w:val="00362FC2"/>
    <w:rsid w:val="003636C8"/>
    <w:rsid w:val="003636E2"/>
    <w:rsid w:val="00363B49"/>
    <w:rsid w:val="00363E87"/>
    <w:rsid w:val="003646E6"/>
    <w:rsid w:val="0036490E"/>
    <w:rsid w:val="00364EF6"/>
    <w:rsid w:val="00364F3E"/>
    <w:rsid w:val="003653D8"/>
    <w:rsid w:val="00365B75"/>
    <w:rsid w:val="00365EC9"/>
    <w:rsid w:val="0036641E"/>
    <w:rsid w:val="003665CC"/>
    <w:rsid w:val="003669CF"/>
    <w:rsid w:val="003676C2"/>
    <w:rsid w:val="00367AA5"/>
    <w:rsid w:val="003701D8"/>
    <w:rsid w:val="0037024A"/>
    <w:rsid w:val="003709A5"/>
    <w:rsid w:val="003717A4"/>
    <w:rsid w:val="00371F71"/>
    <w:rsid w:val="00372981"/>
    <w:rsid w:val="003729F9"/>
    <w:rsid w:val="00372AA8"/>
    <w:rsid w:val="00372B8C"/>
    <w:rsid w:val="00373100"/>
    <w:rsid w:val="00373B46"/>
    <w:rsid w:val="00373C2D"/>
    <w:rsid w:val="00374785"/>
    <w:rsid w:val="00374DC9"/>
    <w:rsid w:val="00375069"/>
    <w:rsid w:val="00375236"/>
    <w:rsid w:val="0037529F"/>
    <w:rsid w:val="0037545E"/>
    <w:rsid w:val="00375903"/>
    <w:rsid w:val="00375BA2"/>
    <w:rsid w:val="003761D7"/>
    <w:rsid w:val="0037698F"/>
    <w:rsid w:val="00376AA1"/>
    <w:rsid w:val="00376ABB"/>
    <w:rsid w:val="00376BFC"/>
    <w:rsid w:val="0037738C"/>
    <w:rsid w:val="003773CB"/>
    <w:rsid w:val="0037750A"/>
    <w:rsid w:val="00377E1E"/>
    <w:rsid w:val="0038031E"/>
    <w:rsid w:val="003805B6"/>
    <w:rsid w:val="00380BED"/>
    <w:rsid w:val="0038163C"/>
    <w:rsid w:val="003816E5"/>
    <w:rsid w:val="00381967"/>
    <w:rsid w:val="0038225F"/>
    <w:rsid w:val="003826DA"/>
    <w:rsid w:val="00382B22"/>
    <w:rsid w:val="0038338D"/>
    <w:rsid w:val="00383B63"/>
    <w:rsid w:val="00383CE8"/>
    <w:rsid w:val="00383E6E"/>
    <w:rsid w:val="00384288"/>
    <w:rsid w:val="00384A47"/>
    <w:rsid w:val="00384BCC"/>
    <w:rsid w:val="00384EF7"/>
    <w:rsid w:val="0038566F"/>
    <w:rsid w:val="003857D4"/>
    <w:rsid w:val="003868A0"/>
    <w:rsid w:val="00386A35"/>
    <w:rsid w:val="003870D8"/>
    <w:rsid w:val="00387791"/>
    <w:rsid w:val="00387E1A"/>
    <w:rsid w:val="00387F03"/>
    <w:rsid w:val="003903EC"/>
    <w:rsid w:val="00390B34"/>
    <w:rsid w:val="00390CE1"/>
    <w:rsid w:val="00391264"/>
    <w:rsid w:val="00391A24"/>
    <w:rsid w:val="00392012"/>
    <w:rsid w:val="0039252A"/>
    <w:rsid w:val="003931D1"/>
    <w:rsid w:val="00393680"/>
    <w:rsid w:val="003938BF"/>
    <w:rsid w:val="00394F3B"/>
    <w:rsid w:val="00395E1E"/>
    <w:rsid w:val="00395F9E"/>
    <w:rsid w:val="00396152"/>
    <w:rsid w:val="00396273"/>
    <w:rsid w:val="00396674"/>
    <w:rsid w:val="00397094"/>
    <w:rsid w:val="003972EA"/>
    <w:rsid w:val="0039744F"/>
    <w:rsid w:val="00397F13"/>
    <w:rsid w:val="003A0112"/>
    <w:rsid w:val="003A013F"/>
    <w:rsid w:val="003A040A"/>
    <w:rsid w:val="003A0764"/>
    <w:rsid w:val="003A11D7"/>
    <w:rsid w:val="003A1FC8"/>
    <w:rsid w:val="003A2A1B"/>
    <w:rsid w:val="003A2AC9"/>
    <w:rsid w:val="003A2CD1"/>
    <w:rsid w:val="003A2D07"/>
    <w:rsid w:val="003A2F86"/>
    <w:rsid w:val="003A32A9"/>
    <w:rsid w:val="003A3522"/>
    <w:rsid w:val="003A36ED"/>
    <w:rsid w:val="003A3B4A"/>
    <w:rsid w:val="003A3E2C"/>
    <w:rsid w:val="003A424A"/>
    <w:rsid w:val="003A499E"/>
    <w:rsid w:val="003A4B4D"/>
    <w:rsid w:val="003A4BF1"/>
    <w:rsid w:val="003A50F9"/>
    <w:rsid w:val="003A5460"/>
    <w:rsid w:val="003A57E1"/>
    <w:rsid w:val="003A5965"/>
    <w:rsid w:val="003A5BFC"/>
    <w:rsid w:val="003A61EA"/>
    <w:rsid w:val="003A630B"/>
    <w:rsid w:val="003A73F1"/>
    <w:rsid w:val="003A7E88"/>
    <w:rsid w:val="003A7F5D"/>
    <w:rsid w:val="003B0857"/>
    <w:rsid w:val="003B086C"/>
    <w:rsid w:val="003B0882"/>
    <w:rsid w:val="003B0CFD"/>
    <w:rsid w:val="003B17C3"/>
    <w:rsid w:val="003B19CD"/>
    <w:rsid w:val="003B1C3A"/>
    <w:rsid w:val="003B1E86"/>
    <w:rsid w:val="003B1F71"/>
    <w:rsid w:val="003B217F"/>
    <w:rsid w:val="003B245E"/>
    <w:rsid w:val="003B2C03"/>
    <w:rsid w:val="003B2E1D"/>
    <w:rsid w:val="003B33F3"/>
    <w:rsid w:val="003B37DA"/>
    <w:rsid w:val="003B3AFF"/>
    <w:rsid w:val="003B4140"/>
    <w:rsid w:val="003B4F8C"/>
    <w:rsid w:val="003B57A1"/>
    <w:rsid w:val="003B58E6"/>
    <w:rsid w:val="003B5B52"/>
    <w:rsid w:val="003B5C45"/>
    <w:rsid w:val="003B641C"/>
    <w:rsid w:val="003B66D3"/>
    <w:rsid w:val="003B6A9D"/>
    <w:rsid w:val="003B6B87"/>
    <w:rsid w:val="003B7801"/>
    <w:rsid w:val="003B7991"/>
    <w:rsid w:val="003B799B"/>
    <w:rsid w:val="003C0438"/>
    <w:rsid w:val="003C099D"/>
    <w:rsid w:val="003C1701"/>
    <w:rsid w:val="003C1BF7"/>
    <w:rsid w:val="003C1C53"/>
    <w:rsid w:val="003C1DFF"/>
    <w:rsid w:val="003C2DF2"/>
    <w:rsid w:val="003C31B7"/>
    <w:rsid w:val="003C34BC"/>
    <w:rsid w:val="003C3F5E"/>
    <w:rsid w:val="003C442A"/>
    <w:rsid w:val="003C4CE0"/>
    <w:rsid w:val="003C5690"/>
    <w:rsid w:val="003C5695"/>
    <w:rsid w:val="003C5C04"/>
    <w:rsid w:val="003C6080"/>
    <w:rsid w:val="003C6552"/>
    <w:rsid w:val="003C739B"/>
    <w:rsid w:val="003C7493"/>
    <w:rsid w:val="003C76AA"/>
    <w:rsid w:val="003D0185"/>
    <w:rsid w:val="003D0EE7"/>
    <w:rsid w:val="003D2082"/>
    <w:rsid w:val="003D27DD"/>
    <w:rsid w:val="003D27E1"/>
    <w:rsid w:val="003D289E"/>
    <w:rsid w:val="003D2A9A"/>
    <w:rsid w:val="003D357B"/>
    <w:rsid w:val="003D4506"/>
    <w:rsid w:val="003D5ABB"/>
    <w:rsid w:val="003D5F66"/>
    <w:rsid w:val="003D6968"/>
    <w:rsid w:val="003D6A47"/>
    <w:rsid w:val="003D717A"/>
    <w:rsid w:val="003D7A02"/>
    <w:rsid w:val="003D7A36"/>
    <w:rsid w:val="003D7B24"/>
    <w:rsid w:val="003D7BB9"/>
    <w:rsid w:val="003E000B"/>
    <w:rsid w:val="003E0CB1"/>
    <w:rsid w:val="003E0EA0"/>
    <w:rsid w:val="003E10ED"/>
    <w:rsid w:val="003E1236"/>
    <w:rsid w:val="003E1735"/>
    <w:rsid w:val="003E1788"/>
    <w:rsid w:val="003E199A"/>
    <w:rsid w:val="003E1A5C"/>
    <w:rsid w:val="003E22CE"/>
    <w:rsid w:val="003E2AF8"/>
    <w:rsid w:val="003E3029"/>
    <w:rsid w:val="003E3535"/>
    <w:rsid w:val="003E38B0"/>
    <w:rsid w:val="003E43B1"/>
    <w:rsid w:val="003E47EC"/>
    <w:rsid w:val="003E4EDC"/>
    <w:rsid w:val="003E539C"/>
    <w:rsid w:val="003E58CE"/>
    <w:rsid w:val="003E5C22"/>
    <w:rsid w:val="003E6418"/>
    <w:rsid w:val="003E668C"/>
    <w:rsid w:val="003E66EA"/>
    <w:rsid w:val="003E6B8C"/>
    <w:rsid w:val="003E6F82"/>
    <w:rsid w:val="003E7765"/>
    <w:rsid w:val="003F02CE"/>
    <w:rsid w:val="003F0796"/>
    <w:rsid w:val="003F088B"/>
    <w:rsid w:val="003F0953"/>
    <w:rsid w:val="003F0FAD"/>
    <w:rsid w:val="003F212A"/>
    <w:rsid w:val="003F2C0A"/>
    <w:rsid w:val="003F3270"/>
    <w:rsid w:val="003F3E2F"/>
    <w:rsid w:val="003F3FB7"/>
    <w:rsid w:val="003F4669"/>
    <w:rsid w:val="003F47F8"/>
    <w:rsid w:val="003F4E26"/>
    <w:rsid w:val="003F55F0"/>
    <w:rsid w:val="003F57CB"/>
    <w:rsid w:val="003F610C"/>
    <w:rsid w:val="003F6AE2"/>
    <w:rsid w:val="004000BA"/>
    <w:rsid w:val="00400484"/>
    <w:rsid w:val="004006FB"/>
    <w:rsid w:val="00400DBD"/>
    <w:rsid w:val="00400FB2"/>
    <w:rsid w:val="00401038"/>
    <w:rsid w:val="00401135"/>
    <w:rsid w:val="00401258"/>
    <w:rsid w:val="0040172B"/>
    <w:rsid w:val="00401E51"/>
    <w:rsid w:val="0040210B"/>
    <w:rsid w:val="00403136"/>
    <w:rsid w:val="0040348B"/>
    <w:rsid w:val="0040351A"/>
    <w:rsid w:val="00403566"/>
    <w:rsid w:val="00403A18"/>
    <w:rsid w:val="00403D55"/>
    <w:rsid w:val="0040465F"/>
    <w:rsid w:val="00405B06"/>
    <w:rsid w:val="0040662F"/>
    <w:rsid w:val="0040688A"/>
    <w:rsid w:val="00407340"/>
    <w:rsid w:val="0040750F"/>
    <w:rsid w:val="004076F7"/>
    <w:rsid w:val="00410415"/>
    <w:rsid w:val="00410983"/>
    <w:rsid w:val="0041098E"/>
    <w:rsid w:val="00410B2A"/>
    <w:rsid w:val="00411320"/>
    <w:rsid w:val="0041190A"/>
    <w:rsid w:val="004121DC"/>
    <w:rsid w:val="0041224F"/>
    <w:rsid w:val="00412567"/>
    <w:rsid w:val="00412F13"/>
    <w:rsid w:val="0041321F"/>
    <w:rsid w:val="0041392C"/>
    <w:rsid w:val="00413ABB"/>
    <w:rsid w:val="00413E55"/>
    <w:rsid w:val="004146DB"/>
    <w:rsid w:val="00414834"/>
    <w:rsid w:val="00414B53"/>
    <w:rsid w:val="004155EF"/>
    <w:rsid w:val="004160A5"/>
    <w:rsid w:val="00416928"/>
    <w:rsid w:val="0041734F"/>
    <w:rsid w:val="0041761A"/>
    <w:rsid w:val="00417C42"/>
    <w:rsid w:val="00417D9B"/>
    <w:rsid w:val="00420479"/>
    <w:rsid w:val="004207C6"/>
    <w:rsid w:val="00420B92"/>
    <w:rsid w:val="00420EC5"/>
    <w:rsid w:val="0042163C"/>
    <w:rsid w:val="00421B26"/>
    <w:rsid w:val="00421DD6"/>
    <w:rsid w:val="00421E9D"/>
    <w:rsid w:val="0042201C"/>
    <w:rsid w:val="004222D5"/>
    <w:rsid w:val="00422359"/>
    <w:rsid w:val="0042237B"/>
    <w:rsid w:val="004223E0"/>
    <w:rsid w:val="00422408"/>
    <w:rsid w:val="00422718"/>
    <w:rsid w:val="00422CFC"/>
    <w:rsid w:val="00422E95"/>
    <w:rsid w:val="004230C5"/>
    <w:rsid w:val="00423112"/>
    <w:rsid w:val="0042346E"/>
    <w:rsid w:val="004238A0"/>
    <w:rsid w:val="00423B3E"/>
    <w:rsid w:val="00423DAC"/>
    <w:rsid w:val="00423E9E"/>
    <w:rsid w:val="00423ED9"/>
    <w:rsid w:val="00423FFE"/>
    <w:rsid w:val="00424400"/>
    <w:rsid w:val="00424A09"/>
    <w:rsid w:val="00425500"/>
    <w:rsid w:val="004260AC"/>
    <w:rsid w:val="00426104"/>
    <w:rsid w:val="0042624C"/>
    <w:rsid w:val="004264D5"/>
    <w:rsid w:val="004267AC"/>
    <w:rsid w:val="0042687F"/>
    <w:rsid w:val="00426974"/>
    <w:rsid w:val="00426DFC"/>
    <w:rsid w:val="00426F11"/>
    <w:rsid w:val="00427135"/>
    <w:rsid w:val="00427509"/>
    <w:rsid w:val="00427E6F"/>
    <w:rsid w:val="00431643"/>
    <w:rsid w:val="00432086"/>
    <w:rsid w:val="00432203"/>
    <w:rsid w:val="0043277F"/>
    <w:rsid w:val="00433268"/>
    <w:rsid w:val="00433541"/>
    <w:rsid w:val="00433B38"/>
    <w:rsid w:val="004343DE"/>
    <w:rsid w:val="00434582"/>
    <w:rsid w:val="00434A9C"/>
    <w:rsid w:val="00434ABC"/>
    <w:rsid w:val="00435831"/>
    <w:rsid w:val="00435EA5"/>
    <w:rsid w:val="00435F1B"/>
    <w:rsid w:val="00436AC0"/>
    <w:rsid w:val="0043743D"/>
    <w:rsid w:val="00437AB4"/>
    <w:rsid w:val="00437DFD"/>
    <w:rsid w:val="004417DA"/>
    <w:rsid w:val="004419E8"/>
    <w:rsid w:val="00441D2D"/>
    <w:rsid w:val="00441E29"/>
    <w:rsid w:val="00441E6F"/>
    <w:rsid w:val="00442501"/>
    <w:rsid w:val="004439E9"/>
    <w:rsid w:val="00443BC5"/>
    <w:rsid w:val="00443EC5"/>
    <w:rsid w:val="00445F88"/>
    <w:rsid w:val="004461D5"/>
    <w:rsid w:val="00446293"/>
    <w:rsid w:val="00446311"/>
    <w:rsid w:val="004466A5"/>
    <w:rsid w:val="004466A6"/>
    <w:rsid w:val="00446FB2"/>
    <w:rsid w:val="0044731A"/>
    <w:rsid w:val="0044732A"/>
    <w:rsid w:val="004478CA"/>
    <w:rsid w:val="004478D6"/>
    <w:rsid w:val="00447ABF"/>
    <w:rsid w:val="00447F95"/>
    <w:rsid w:val="004501D1"/>
    <w:rsid w:val="0045118E"/>
    <w:rsid w:val="004512F1"/>
    <w:rsid w:val="004516CE"/>
    <w:rsid w:val="00451873"/>
    <w:rsid w:val="00451A2F"/>
    <w:rsid w:val="00451FAB"/>
    <w:rsid w:val="004524D8"/>
    <w:rsid w:val="004525FD"/>
    <w:rsid w:val="00452D15"/>
    <w:rsid w:val="00452ED3"/>
    <w:rsid w:val="00452ED4"/>
    <w:rsid w:val="00453093"/>
    <w:rsid w:val="004532DB"/>
    <w:rsid w:val="00453328"/>
    <w:rsid w:val="004536CD"/>
    <w:rsid w:val="00454218"/>
    <w:rsid w:val="0045436F"/>
    <w:rsid w:val="0045554E"/>
    <w:rsid w:val="004560DD"/>
    <w:rsid w:val="00456255"/>
    <w:rsid w:val="00456E38"/>
    <w:rsid w:val="00457E9C"/>
    <w:rsid w:val="004600E2"/>
    <w:rsid w:val="00460260"/>
    <w:rsid w:val="004605BA"/>
    <w:rsid w:val="004605CE"/>
    <w:rsid w:val="0046080C"/>
    <w:rsid w:val="0046095B"/>
    <w:rsid w:val="00460998"/>
    <w:rsid w:val="004613B7"/>
    <w:rsid w:val="0046146A"/>
    <w:rsid w:val="00461535"/>
    <w:rsid w:val="00461A2A"/>
    <w:rsid w:val="00461F76"/>
    <w:rsid w:val="004625BC"/>
    <w:rsid w:val="0046299C"/>
    <w:rsid w:val="00462BF9"/>
    <w:rsid w:val="00462D64"/>
    <w:rsid w:val="0046384D"/>
    <w:rsid w:val="00463C44"/>
    <w:rsid w:val="00463F12"/>
    <w:rsid w:val="00464880"/>
    <w:rsid w:val="00464AC3"/>
    <w:rsid w:val="00464CD1"/>
    <w:rsid w:val="00465CD6"/>
    <w:rsid w:val="0046643F"/>
    <w:rsid w:val="004665C2"/>
    <w:rsid w:val="00466BD8"/>
    <w:rsid w:val="00467D43"/>
    <w:rsid w:val="00470D3B"/>
    <w:rsid w:val="00470E36"/>
    <w:rsid w:val="004714BC"/>
    <w:rsid w:val="004721AA"/>
    <w:rsid w:val="0047245D"/>
    <w:rsid w:val="00472551"/>
    <w:rsid w:val="0047264B"/>
    <w:rsid w:val="00472968"/>
    <w:rsid w:val="00472DBB"/>
    <w:rsid w:val="0047418D"/>
    <w:rsid w:val="004746AF"/>
    <w:rsid w:val="004747DB"/>
    <w:rsid w:val="00474C89"/>
    <w:rsid w:val="00474FD0"/>
    <w:rsid w:val="00475599"/>
    <w:rsid w:val="00475634"/>
    <w:rsid w:val="0047566F"/>
    <w:rsid w:val="0047570D"/>
    <w:rsid w:val="00475A0A"/>
    <w:rsid w:val="0047601B"/>
    <w:rsid w:val="0047643D"/>
    <w:rsid w:val="004765BF"/>
    <w:rsid w:val="0047692A"/>
    <w:rsid w:val="00476A67"/>
    <w:rsid w:val="00476FC3"/>
    <w:rsid w:val="004771F4"/>
    <w:rsid w:val="004773F6"/>
    <w:rsid w:val="004809B2"/>
    <w:rsid w:val="00480F91"/>
    <w:rsid w:val="004811D9"/>
    <w:rsid w:val="004814B8"/>
    <w:rsid w:val="004816C1"/>
    <w:rsid w:val="00481835"/>
    <w:rsid w:val="00481887"/>
    <w:rsid w:val="004826E4"/>
    <w:rsid w:val="0048278E"/>
    <w:rsid w:val="004840F0"/>
    <w:rsid w:val="0048431B"/>
    <w:rsid w:val="0048442C"/>
    <w:rsid w:val="00484905"/>
    <w:rsid w:val="0048503B"/>
    <w:rsid w:val="004851A8"/>
    <w:rsid w:val="00486323"/>
    <w:rsid w:val="00486461"/>
    <w:rsid w:val="00486E39"/>
    <w:rsid w:val="00486E7E"/>
    <w:rsid w:val="0048747B"/>
    <w:rsid w:val="00487506"/>
    <w:rsid w:val="004905CB"/>
    <w:rsid w:val="00490C0D"/>
    <w:rsid w:val="004911AB"/>
    <w:rsid w:val="00491FFE"/>
    <w:rsid w:val="00492106"/>
    <w:rsid w:val="00492418"/>
    <w:rsid w:val="0049271F"/>
    <w:rsid w:val="00492B3D"/>
    <w:rsid w:val="004930AC"/>
    <w:rsid w:val="00493D63"/>
    <w:rsid w:val="00494BEA"/>
    <w:rsid w:val="0049585A"/>
    <w:rsid w:val="00495BE9"/>
    <w:rsid w:val="00495E85"/>
    <w:rsid w:val="004961CF"/>
    <w:rsid w:val="0049625E"/>
    <w:rsid w:val="004964EC"/>
    <w:rsid w:val="00496837"/>
    <w:rsid w:val="00496BD4"/>
    <w:rsid w:val="00496BDE"/>
    <w:rsid w:val="00497EA0"/>
    <w:rsid w:val="00497F5F"/>
    <w:rsid w:val="004A0014"/>
    <w:rsid w:val="004A004A"/>
    <w:rsid w:val="004A077A"/>
    <w:rsid w:val="004A0AAF"/>
    <w:rsid w:val="004A0B25"/>
    <w:rsid w:val="004A1433"/>
    <w:rsid w:val="004A1835"/>
    <w:rsid w:val="004A1D0C"/>
    <w:rsid w:val="004A1F86"/>
    <w:rsid w:val="004A203A"/>
    <w:rsid w:val="004A35CA"/>
    <w:rsid w:val="004A35E7"/>
    <w:rsid w:val="004A38AC"/>
    <w:rsid w:val="004A3D62"/>
    <w:rsid w:val="004A46F6"/>
    <w:rsid w:val="004A4955"/>
    <w:rsid w:val="004A5617"/>
    <w:rsid w:val="004A69E7"/>
    <w:rsid w:val="004A7002"/>
    <w:rsid w:val="004B00C7"/>
    <w:rsid w:val="004B0760"/>
    <w:rsid w:val="004B07E3"/>
    <w:rsid w:val="004B08F7"/>
    <w:rsid w:val="004B09E8"/>
    <w:rsid w:val="004B157A"/>
    <w:rsid w:val="004B1708"/>
    <w:rsid w:val="004B1DE6"/>
    <w:rsid w:val="004B1F58"/>
    <w:rsid w:val="004B1FC9"/>
    <w:rsid w:val="004B2848"/>
    <w:rsid w:val="004B315E"/>
    <w:rsid w:val="004B33D4"/>
    <w:rsid w:val="004B34F0"/>
    <w:rsid w:val="004B372A"/>
    <w:rsid w:val="004B3ACC"/>
    <w:rsid w:val="004B3CDB"/>
    <w:rsid w:val="004B3D79"/>
    <w:rsid w:val="004B41AC"/>
    <w:rsid w:val="004B4476"/>
    <w:rsid w:val="004B4D00"/>
    <w:rsid w:val="004B5AFD"/>
    <w:rsid w:val="004B5BE2"/>
    <w:rsid w:val="004B5D28"/>
    <w:rsid w:val="004B641B"/>
    <w:rsid w:val="004B64AD"/>
    <w:rsid w:val="004B69D0"/>
    <w:rsid w:val="004B6C60"/>
    <w:rsid w:val="004B7082"/>
    <w:rsid w:val="004B70FC"/>
    <w:rsid w:val="004B795A"/>
    <w:rsid w:val="004C0751"/>
    <w:rsid w:val="004C08D1"/>
    <w:rsid w:val="004C16D7"/>
    <w:rsid w:val="004C19F3"/>
    <w:rsid w:val="004C2180"/>
    <w:rsid w:val="004C24CE"/>
    <w:rsid w:val="004C2618"/>
    <w:rsid w:val="004C26E8"/>
    <w:rsid w:val="004C271B"/>
    <w:rsid w:val="004C2792"/>
    <w:rsid w:val="004C2ECF"/>
    <w:rsid w:val="004C37F7"/>
    <w:rsid w:val="004C3BCA"/>
    <w:rsid w:val="004C4081"/>
    <w:rsid w:val="004C420D"/>
    <w:rsid w:val="004C4CCD"/>
    <w:rsid w:val="004C51C4"/>
    <w:rsid w:val="004C5BC8"/>
    <w:rsid w:val="004C5BCA"/>
    <w:rsid w:val="004C5BE3"/>
    <w:rsid w:val="004C5F12"/>
    <w:rsid w:val="004C6701"/>
    <w:rsid w:val="004C6A66"/>
    <w:rsid w:val="004C75A2"/>
    <w:rsid w:val="004C78AB"/>
    <w:rsid w:val="004D041A"/>
    <w:rsid w:val="004D0478"/>
    <w:rsid w:val="004D0C60"/>
    <w:rsid w:val="004D14EB"/>
    <w:rsid w:val="004D1504"/>
    <w:rsid w:val="004D1540"/>
    <w:rsid w:val="004D15A5"/>
    <w:rsid w:val="004D219A"/>
    <w:rsid w:val="004D28A9"/>
    <w:rsid w:val="004D2B96"/>
    <w:rsid w:val="004D346A"/>
    <w:rsid w:val="004D3E3E"/>
    <w:rsid w:val="004D447B"/>
    <w:rsid w:val="004D45AE"/>
    <w:rsid w:val="004D4A47"/>
    <w:rsid w:val="004D4D31"/>
    <w:rsid w:val="004D502F"/>
    <w:rsid w:val="004D51D3"/>
    <w:rsid w:val="004D5525"/>
    <w:rsid w:val="004D59DB"/>
    <w:rsid w:val="004D5AAF"/>
    <w:rsid w:val="004D60E0"/>
    <w:rsid w:val="004D6193"/>
    <w:rsid w:val="004D67C6"/>
    <w:rsid w:val="004D68F1"/>
    <w:rsid w:val="004D6E68"/>
    <w:rsid w:val="004D7050"/>
    <w:rsid w:val="004D7115"/>
    <w:rsid w:val="004D7620"/>
    <w:rsid w:val="004D79BC"/>
    <w:rsid w:val="004D7C6A"/>
    <w:rsid w:val="004D7FB0"/>
    <w:rsid w:val="004E031E"/>
    <w:rsid w:val="004E0618"/>
    <w:rsid w:val="004E0B41"/>
    <w:rsid w:val="004E0B9F"/>
    <w:rsid w:val="004E11A6"/>
    <w:rsid w:val="004E1210"/>
    <w:rsid w:val="004E1BA9"/>
    <w:rsid w:val="004E2BFB"/>
    <w:rsid w:val="004E2F54"/>
    <w:rsid w:val="004E36C6"/>
    <w:rsid w:val="004E44F4"/>
    <w:rsid w:val="004E4515"/>
    <w:rsid w:val="004E4BC5"/>
    <w:rsid w:val="004E4E52"/>
    <w:rsid w:val="004E50FC"/>
    <w:rsid w:val="004E5550"/>
    <w:rsid w:val="004E572D"/>
    <w:rsid w:val="004E6AFC"/>
    <w:rsid w:val="004E6CC6"/>
    <w:rsid w:val="004E6D8A"/>
    <w:rsid w:val="004E6EBA"/>
    <w:rsid w:val="004E6EFC"/>
    <w:rsid w:val="004E74C9"/>
    <w:rsid w:val="004F027D"/>
    <w:rsid w:val="004F2479"/>
    <w:rsid w:val="004F289A"/>
    <w:rsid w:val="004F2CE5"/>
    <w:rsid w:val="004F3C88"/>
    <w:rsid w:val="004F3E0E"/>
    <w:rsid w:val="004F40AF"/>
    <w:rsid w:val="004F42DF"/>
    <w:rsid w:val="004F49FC"/>
    <w:rsid w:val="004F4CA1"/>
    <w:rsid w:val="004F5BDA"/>
    <w:rsid w:val="004F5EC0"/>
    <w:rsid w:val="004F638E"/>
    <w:rsid w:val="004F65FB"/>
    <w:rsid w:val="004F6843"/>
    <w:rsid w:val="004F737C"/>
    <w:rsid w:val="004F7BDA"/>
    <w:rsid w:val="004F7D20"/>
    <w:rsid w:val="00500A56"/>
    <w:rsid w:val="00501144"/>
    <w:rsid w:val="00501285"/>
    <w:rsid w:val="00501D57"/>
    <w:rsid w:val="0050245B"/>
    <w:rsid w:val="00502561"/>
    <w:rsid w:val="0050271A"/>
    <w:rsid w:val="005034CB"/>
    <w:rsid w:val="00503560"/>
    <w:rsid w:val="00503F4B"/>
    <w:rsid w:val="005045D1"/>
    <w:rsid w:val="00505103"/>
    <w:rsid w:val="00505506"/>
    <w:rsid w:val="00505611"/>
    <w:rsid w:val="00505A29"/>
    <w:rsid w:val="00505BCC"/>
    <w:rsid w:val="00505C8F"/>
    <w:rsid w:val="00505EE3"/>
    <w:rsid w:val="005064A9"/>
    <w:rsid w:val="00506849"/>
    <w:rsid w:val="0050694F"/>
    <w:rsid w:val="005069F0"/>
    <w:rsid w:val="00507520"/>
    <w:rsid w:val="00507672"/>
    <w:rsid w:val="005102AE"/>
    <w:rsid w:val="00510636"/>
    <w:rsid w:val="00510752"/>
    <w:rsid w:val="00510770"/>
    <w:rsid w:val="00510B46"/>
    <w:rsid w:val="00510E74"/>
    <w:rsid w:val="00510F54"/>
    <w:rsid w:val="005114E4"/>
    <w:rsid w:val="005118AC"/>
    <w:rsid w:val="00511AFB"/>
    <w:rsid w:val="00511C9D"/>
    <w:rsid w:val="00511EC0"/>
    <w:rsid w:val="00512055"/>
    <w:rsid w:val="0051266E"/>
    <w:rsid w:val="0051276F"/>
    <w:rsid w:val="00512CC0"/>
    <w:rsid w:val="00513234"/>
    <w:rsid w:val="00513568"/>
    <w:rsid w:val="00513B7A"/>
    <w:rsid w:val="005155E7"/>
    <w:rsid w:val="005167AE"/>
    <w:rsid w:val="00517209"/>
    <w:rsid w:val="005172FF"/>
    <w:rsid w:val="0051735D"/>
    <w:rsid w:val="005173A6"/>
    <w:rsid w:val="00517543"/>
    <w:rsid w:val="005179A5"/>
    <w:rsid w:val="005201D0"/>
    <w:rsid w:val="00520309"/>
    <w:rsid w:val="00520E20"/>
    <w:rsid w:val="005212DF"/>
    <w:rsid w:val="00521E3C"/>
    <w:rsid w:val="00522120"/>
    <w:rsid w:val="005221CB"/>
    <w:rsid w:val="005232F2"/>
    <w:rsid w:val="00523A72"/>
    <w:rsid w:val="00523CA1"/>
    <w:rsid w:val="00524040"/>
    <w:rsid w:val="005247E1"/>
    <w:rsid w:val="005249FD"/>
    <w:rsid w:val="0052503A"/>
    <w:rsid w:val="0052535F"/>
    <w:rsid w:val="005258B2"/>
    <w:rsid w:val="00525987"/>
    <w:rsid w:val="00525D81"/>
    <w:rsid w:val="0052616F"/>
    <w:rsid w:val="005262C8"/>
    <w:rsid w:val="00526658"/>
    <w:rsid w:val="00526948"/>
    <w:rsid w:val="0052713E"/>
    <w:rsid w:val="00527327"/>
    <w:rsid w:val="005274DF"/>
    <w:rsid w:val="005275C7"/>
    <w:rsid w:val="005277E7"/>
    <w:rsid w:val="00530B80"/>
    <w:rsid w:val="005312F7"/>
    <w:rsid w:val="00531721"/>
    <w:rsid w:val="00531808"/>
    <w:rsid w:val="00531E0E"/>
    <w:rsid w:val="00531FA5"/>
    <w:rsid w:val="00532026"/>
    <w:rsid w:val="00532494"/>
    <w:rsid w:val="0053280D"/>
    <w:rsid w:val="00533105"/>
    <w:rsid w:val="0053340D"/>
    <w:rsid w:val="005334AF"/>
    <w:rsid w:val="005335E3"/>
    <w:rsid w:val="00534465"/>
    <w:rsid w:val="005352A8"/>
    <w:rsid w:val="0053579B"/>
    <w:rsid w:val="00535CE5"/>
    <w:rsid w:val="0053637F"/>
    <w:rsid w:val="00536B72"/>
    <w:rsid w:val="0053718B"/>
    <w:rsid w:val="005371B8"/>
    <w:rsid w:val="00537327"/>
    <w:rsid w:val="00537747"/>
    <w:rsid w:val="005378BA"/>
    <w:rsid w:val="005379AA"/>
    <w:rsid w:val="005401FC"/>
    <w:rsid w:val="005407B9"/>
    <w:rsid w:val="005407CF"/>
    <w:rsid w:val="00540A81"/>
    <w:rsid w:val="005415BF"/>
    <w:rsid w:val="005416CB"/>
    <w:rsid w:val="005418E2"/>
    <w:rsid w:val="0054200E"/>
    <w:rsid w:val="00542979"/>
    <w:rsid w:val="00542A0A"/>
    <w:rsid w:val="00542CA5"/>
    <w:rsid w:val="00542EA2"/>
    <w:rsid w:val="005438B6"/>
    <w:rsid w:val="00543994"/>
    <w:rsid w:val="005442CB"/>
    <w:rsid w:val="0054470C"/>
    <w:rsid w:val="0054549B"/>
    <w:rsid w:val="00545D48"/>
    <w:rsid w:val="005460A4"/>
    <w:rsid w:val="00546197"/>
    <w:rsid w:val="005464DC"/>
    <w:rsid w:val="005467A2"/>
    <w:rsid w:val="0054731E"/>
    <w:rsid w:val="00547DAA"/>
    <w:rsid w:val="00550359"/>
    <w:rsid w:val="0055059B"/>
    <w:rsid w:val="0055062B"/>
    <w:rsid w:val="00550B18"/>
    <w:rsid w:val="00551B16"/>
    <w:rsid w:val="00551CF6"/>
    <w:rsid w:val="005521B8"/>
    <w:rsid w:val="00552C12"/>
    <w:rsid w:val="00552CBD"/>
    <w:rsid w:val="00552DF5"/>
    <w:rsid w:val="00552E6E"/>
    <w:rsid w:val="00553617"/>
    <w:rsid w:val="005539B0"/>
    <w:rsid w:val="00553D38"/>
    <w:rsid w:val="0055403F"/>
    <w:rsid w:val="0055405D"/>
    <w:rsid w:val="005540CB"/>
    <w:rsid w:val="0055412C"/>
    <w:rsid w:val="00554302"/>
    <w:rsid w:val="005548AE"/>
    <w:rsid w:val="00555113"/>
    <w:rsid w:val="0055528F"/>
    <w:rsid w:val="00555318"/>
    <w:rsid w:val="00555D5E"/>
    <w:rsid w:val="005560DC"/>
    <w:rsid w:val="00556476"/>
    <w:rsid w:val="00556E99"/>
    <w:rsid w:val="005572C4"/>
    <w:rsid w:val="005573C4"/>
    <w:rsid w:val="005578E0"/>
    <w:rsid w:val="00557971"/>
    <w:rsid w:val="00557CA2"/>
    <w:rsid w:val="0056010C"/>
    <w:rsid w:val="0056083C"/>
    <w:rsid w:val="00560BC3"/>
    <w:rsid w:val="005610BB"/>
    <w:rsid w:val="0056137A"/>
    <w:rsid w:val="00561A63"/>
    <w:rsid w:val="00561D6D"/>
    <w:rsid w:val="00562028"/>
    <w:rsid w:val="00562323"/>
    <w:rsid w:val="005630FA"/>
    <w:rsid w:val="0056318A"/>
    <w:rsid w:val="00563282"/>
    <w:rsid w:val="005634AF"/>
    <w:rsid w:val="005637A3"/>
    <w:rsid w:val="005637F3"/>
    <w:rsid w:val="00563B52"/>
    <w:rsid w:val="00564570"/>
    <w:rsid w:val="00564A49"/>
    <w:rsid w:val="00564D74"/>
    <w:rsid w:val="00564E59"/>
    <w:rsid w:val="005655AE"/>
    <w:rsid w:val="0056585B"/>
    <w:rsid w:val="00565F23"/>
    <w:rsid w:val="00566198"/>
    <w:rsid w:val="0056643E"/>
    <w:rsid w:val="00566DFC"/>
    <w:rsid w:val="00567478"/>
    <w:rsid w:val="005678CF"/>
    <w:rsid w:val="00570579"/>
    <w:rsid w:val="0057082C"/>
    <w:rsid w:val="005708B5"/>
    <w:rsid w:val="00570DFE"/>
    <w:rsid w:val="00570FCB"/>
    <w:rsid w:val="00571927"/>
    <w:rsid w:val="00571FC1"/>
    <w:rsid w:val="00572062"/>
    <w:rsid w:val="0057215E"/>
    <w:rsid w:val="00572233"/>
    <w:rsid w:val="0057259C"/>
    <w:rsid w:val="00572E23"/>
    <w:rsid w:val="00572E80"/>
    <w:rsid w:val="0057311A"/>
    <w:rsid w:val="0057379C"/>
    <w:rsid w:val="00573927"/>
    <w:rsid w:val="00573D40"/>
    <w:rsid w:val="00574D74"/>
    <w:rsid w:val="00575158"/>
    <w:rsid w:val="005756FB"/>
    <w:rsid w:val="00575CC1"/>
    <w:rsid w:val="00575E71"/>
    <w:rsid w:val="005762F0"/>
    <w:rsid w:val="00576628"/>
    <w:rsid w:val="005769DF"/>
    <w:rsid w:val="00576BE2"/>
    <w:rsid w:val="00576C7E"/>
    <w:rsid w:val="0057708F"/>
    <w:rsid w:val="00577262"/>
    <w:rsid w:val="0057754E"/>
    <w:rsid w:val="00577A92"/>
    <w:rsid w:val="00577C01"/>
    <w:rsid w:val="00577FE9"/>
    <w:rsid w:val="005801BE"/>
    <w:rsid w:val="005802E1"/>
    <w:rsid w:val="00580540"/>
    <w:rsid w:val="005806F0"/>
    <w:rsid w:val="00580750"/>
    <w:rsid w:val="0058147F"/>
    <w:rsid w:val="00581CD2"/>
    <w:rsid w:val="00581E93"/>
    <w:rsid w:val="00582645"/>
    <w:rsid w:val="00582AE8"/>
    <w:rsid w:val="00582D71"/>
    <w:rsid w:val="0058322F"/>
    <w:rsid w:val="00583DA7"/>
    <w:rsid w:val="005847AD"/>
    <w:rsid w:val="00584C1F"/>
    <w:rsid w:val="00585EC4"/>
    <w:rsid w:val="0058665D"/>
    <w:rsid w:val="00586A2A"/>
    <w:rsid w:val="00586C2A"/>
    <w:rsid w:val="00587358"/>
    <w:rsid w:val="00587AE8"/>
    <w:rsid w:val="00587FDA"/>
    <w:rsid w:val="00590BFC"/>
    <w:rsid w:val="005914A2"/>
    <w:rsid w:val="005914A8"/>
    <w:rsid w:val="00591EB2"/>
    <w:rsid w:val="005921EF"/>
    <w:rsid w:val="0059258F"/>
    <w:rsid w:val="0059264E"/>
    <w:rsid w:val="00592D65"/>
    <w:rsid w:val="00592E03"/>
    <w:rsid w:val="00592E85"/>
    <w:rsid w:val="005938F3"/>
    <w:rsid w:val="00593B96"/>
    <w:rsid w:val="00594D5A"/>
    <w:rsid w:val="00594F1B"/>
    <w:rsid w:val="00595B12"/>
    <w:rsid w:val="00595B8E"/>
    <w:rsid w:val="00596DF5"/>
    <w:rsid w:val="005972D5"/>
    <w:rsid w:val="0059732F"/>
    <w:rsid w:val="005979AD"/>
    <w:rsid w:val="00597D53"/>
    <w:rsid w:val="005A0015"/>
    <w:rsid w:val="005A05B1"/>
    <w:rsid w:val="005A082F"/>
    <w:rsid w:val="005A0E5C"/>
    <w:rsid w:val="005A1023"/>
    <w:rsid w:val="005A111B"/>
    <w:rsid w:val="005A2CEA"/>
    <w:rsid w:val="005A3413"/>
    <w:rsid w:val="005A3422"/>
    <w:rsid w:val="005A3A5E"/>
    <w:rsid w:val="005A3A9D"/>
    <w:rsid w:val="005A3B7E"/>
    <w:rsid w:val="005A3ECC"/>
    <w:rsid w:val="005A3F38"/>
    <w:rsid w:val="005A403F"/>
    <w:rsid w:val="005A4AD8"/>
    <w:rsid w:val="005A5495"/>
    <w:rsid w:val="005A577F"/>
    <w:rsid w:val="005A594B"/>
    <w:rsid w:val="005A5AC9"/>
    <w:rsid w:val="005A5FD8"/>
    <w:rsid w:val="005A66A4"/>
    <w:rsid w:val="005A6A9C"/>
    <w:rsid w:val="005A7128"/>
    <w:rsid w:val="005A7593"/>
    <w:rsid w:val="005A7FF4"/>
    <w:rsid w:val="005B0219"/>
    <w:rsid w:val="005B0532"/>
    <w:rsid w:val="005B165D"/>
    <w:rsid w:val="005B1C77"/>
    <w:rsid w:val="005B2486"/>
    <w:rsid w:val="005B2838"/>
    <w:rsid w:val="005B305A"/>
    <w:rsid w:val="005B3151"/>
    <w:rsid w:val="005B3428"/>
    <w:rsid w:val="005B39BB"/>
    <w:rsid w:val="005B3A93"/>
    <w:rsid w:val="005B3D83"/>
    <w:rsid w:val="005B3E7B"/>
    <w:rsid w:val="005B446A"/>
    <w:rsid w:val="005B4577"/>
    <w:rsid w:val="005B4BD6"/>
    <w:rsid w:val="005B4C3D"/>
    <w:rsid w:val="005B50A2"/>
    <w:rsid w:val="005B5E72"/>
    <w:rsid w:val="005B7039"/>
    <w:rsid w:val="005B72F8"/>
    <w:rsid w:val="005C0195"/>
    <w:rsid w:val="005C06E0"/>
    <w:rsid w:val="005C0AF3"/>
    <w:rsid w:val="005C0E72"/>
    <w:rsid w:val="005C10E1"/>
    <w:rsid w:val="005C1973"/>
    <w:rsid w:val="005C1E61"/>
    <w:rsid w:val="005C23F3"/>
    <w:rsid w:val="005C2465"/>
    <w:rsid w:val="005C2E30"/>
    <w:rsid w:val="005C37D0"/>
    <w:rsid w:val="005C4025"/>
    <w:rsid w:val="005C44A2"/>
    <w:rsid w:val="005C454F"/>
    <w:rsid w:val="005C4C94"/>
    <w:rsid w:val="005C539E"/>
    <w:rsid w:val="005C5906"/>
    <w:rsid w:val="005C5C6F"/>
    <w:rsid w:val="005C5DF9"/>
    <w:rsid w:val="005C6737"/>
    <w:rsid w:val="005C6857"/>
    <w:rsid w:val="005C6C34"/>
    <w:rsid w:val="005C6EDE"/>
    <w:rsid w:val="005C6EE5"/>
    <w:rsid w:val="005C7979"/>
    <w:rsid w:val="005C7B42"/>
    <w:rsid w:val="005C7D40"/>
    <w:rsid w:val="005D0162"/>
    <w:rsid w:val="005D04AE"/>
    <w:rsid w:val="005D1172"/>
    <w:rsid w:val="005D1361"/>
    <w:rsid w:val="005D14DB"/>
    <w:rsid w:val="005D1696"/>
    <w:rsid w:val="005D2036"/>
    <w:rsid w:val="005D2190"/>
    <w:rsid w:val="005D2417"/>
    <w:rsid w:val="005D2668"/>
    <w:rsid w:val="005D26E0"/>
    <w:rsid w:val="005D2D6F"/>
    <w:rsid w:val="005D313B"/>
    <w:rsid w:val="005D3385"/>
    <w:rsid w:val="005D3678"/>
    <w:rsid w:val="005D36E5"/>
    <w:rsid w:val="005D3886"/>
    <w:rsid w:val="005D45F0"/>
    <w:rsid w:val="005D5C46"/>
    <w:rsid w:val="005D5C6B"/>
    <w:rsid w:val="005D5E37"/>
    <w:rsid w:val="005D6B81"/>
    <w:rsid w:val="005D6BC0"/>
    <w:rsid w:val="005D6F71"/>
    <w:rsid w:val="005D70F4"/>
    <w:rsid w:val="005D71D4"/>
    <w:rsid w:val="005D7453"/>
    <w:rsid w:val="005D76A1"/>
    <w:rsid w:val="005E026C"/>
    <w:rsid w:val="005E0520"/>
    <w:rsid w:val="005E0686"/>
    <w:rsid w:val="005E09AE"/>
    <w:rsid w:val="005E0A4A"/>
    <w:rsid w:val="005E12F6"/>
    <w:rsid w:val="005E1B36"/>
    <w:rsid w:val="005E22E7"/>
    <w:rsid w:val="005E303D"/>
    <w:rsid w:val="005E46A9"/>
    <w:rsid w:val="005E4909"/>
    <w:rsid w:val="005E64D1"/>
    <w:rsid w:val="005E65F5"/>
    <w:rsid w:val="005E68DD"/>
    <w:rsid w:val="005E6ABD"/>
    <w:rsid w:val="005E6B41"/>
    <w:rsid w:val="005E70B7"/>
    <w:rsid w:val="005E7564"/>
    <w:rsid w:val="005E7B57"/>
    <w:rsid w:val="005F0230"/>
    <w:rsid w:val="005F04B4"/>
    <w:rsid w:val="005F0F20"/>
    <w:rsid w:val="005F1DF0"/>
    <w:rsid w:val="005F227B"/>
    <w:rsid w:val="005F274C"/>
    <w:rsid w:val="005F2D4D"/>
    <w:rsid w:val="005F2DCF"/>
    <w:rsid w:val="005F3179"/>
    <w:rsid w:val="005F3645"/>
    <w:rsid w:val="005F381F"/>
    <w:rsid w:val="005F3AB5"/>
    <w:rsid w:val="005F3AEE"/>
    <w:rsid w:val="005F44E8"/>
    <w:rsid w:val="005F44EC"/>
    <w:rsid w:val="005F4676"/>
    <w:rsid w:val="005F49AD"/>
    <w:rsid w:val="005F4E2C"/>
    <w:rsid w:val="005F5060"/>
    <w:rsid w:val="005F50E8"/>
    <w:rsid w:val="005F56F1"/>
    <w:rsid w:val="005F582D"/>
    <w:rsid w:val="005F6850"/>
    <w:rsid w:val="005F6AC8"/>
    <w:rsid w:val="005F703F"/>
    <w:rsid w:val="005F7567"/>
    <w:rsid w:val="005F768D"/>
    <w:rsid w:val="005F7DBB"/>
    <w:rsid w:val="005F7E33"/>
    <w:rsid w:val="006002A7"/>
    <w:rsid w:val="006008E7"/>
    <w:rsid w:val="00601468"/>
    <w:rsid w:val="006016FE"/>
    <w:rsid w:val="00602892"/>
    <w:rsid w:val="00602B30"/>
    <w:rsid w:val="006030C9"/>
    <w:rsid w:val="006030DD"/>
    <w:rsid w:val="006035C2"/>
    <w:rsid w:val="0060362B"/>
    <w:rsid w:val="006038AF"/>
    <w:rsid w:val="00603A5D"/>
    <w:rsid w:val="00603F06"/>
    <w:rsid w:val="006047AB"/>
    <w:rsid w:val="0060497A"/>
    <w:rsid w:val="006049A4"/>
    <w:rsid w:val="0060581E"/>
    <w:rsid w:val="0060681B"/>
    <w:rsid w:val="0060734E"/>
    <w:rsid w:val="006074CC"/>
    <w:rsid w:val="006079D9"/>
    <w:rsid w:val="00607A31"/>
    <w:rsid w:val="0061043F"/>
    <w:rsid w:val="006105BD"/>
    <w:rsid w:val="006122E3"/>
    <w:rsid w:val="006124D7"/>
    <w:rsid w:val="006129B9"/>
    <w:rsid w:val="00612AC1"/>
    <w:rsid w:val="00612C45"/>
    <w:rsid w:val="0061336E"/>
    <w:rsid w:val="00613494"/>
    <w:rsid w:val="0061375C"/>
    <w:rsid w:val="006138C8"/>
    <w:rsid w:val="00613CBA"/>
    <w:rsid w:val="00614141"/>
    <w:rsid w:val="006143C1"/>
    <w:rsid w:val="0061488B"/>
    <w:rsid w:val="006148F9"/>
    <w:rsid w:val="00614DEA"/>
    <w:rsid w:val="006151D3"/>
    <w:rsid w:val="00615574"/>
    <w:rsid w:val="00615758"/>
    <w:rsid w:val="00615962"/>
    <w:rsid w:val="00615A76"/>
    <w:rsid w:val="00615B78"/>
    <w:rsid w:val="006167D1"/>
    <w:rsid w:val="0061730D"/>
    <w:rsid w:val="0061775F"/>
    <w:rsid w:val="006177BB"/>
    <w:rsid w:val="0061787B"/>
    <w:rsid w:val="00617C05"/>
    <w:rsid w:val="00620433"/>
    <w:rsid w:val="00620ADE"/>
    <w:rsid w:val="00620BBE"/>
    <w:rsid w:val="00620C57"/>
    <w:rsid w:val="006214B0"/>
    <w:rsid w:val="00621BD8"/>
    <w:rsid w:val="00622A60"/>
    <w:rsid w:val="00622FE0"/>
    <w:rsid w:val="006232A8"/>
    <w:rsid w:val="0062336C"/>
    <w:rsid w:val="00623AB9"/>
    <w:rsid w:val="006241D5"/>
    <w:rsid w:val="00624D7D"/>
    <w:rsid w:val="006261FB"/>
    <w:rsid w:val="006267BA"/>
    <w:rsid w:val="006274BA"/>
    <w:rsid w:val="006277A4"/>
    <w:rsid w:val="00630855"/>
    <w:rsid w:val="00632629"/>
    <w:rsid w:val="00633184"/>
    <w:rsid w:val="00633511"/>
    <w:rsid w:val="006344A8"/>
    <w:rsid w:val="00634921"/>
    <w:rsid w:val="00634ECE"/>
    <w:rsid w:val="006350B5"/>
    <w:rsid w:val="006352AF"/>
    <w:rsid w:val="006358D3"/>
    <w:rsid w:val="00635DCA"/>
    <w:rsid w:val="00635FF2"/>
    <w:rsid w:val="00636753"/>
    <w:rsid w:val="00636849"/>
    <w:rsid w:val="0063690F"/>
    <w:rsid w:val="00636BE8"/>
    <w:rsid w:val="00637114"/>
    <w:rsid w:val="00640196"/>
    <w:rsid w:val="00640C9C"/>
    <w:rsid w:val="00641369"/>
    <w:rsid w:val="00641816"/>
    <w:rsid w:val="00641856"/>
    <w:rsid w:val="00641C10"/>
    <w:rsid w:val="00642008"/>
    <w:rsid w:val="00642A36"/>
    <w:rsid w:val="0064323F"/>
    <w:rsid w:val="006433A5"/>
    <w:rsid w:val="006433FE"/>
    <w:rsid w:val="006439E4"/>
    <w:rsid w:val="00644350"/>
    <w:rsid w:val="0064466B"/>
    <w:rsid w:val="0064496E"/>
    <w:rsid w:val="00644D8A"/>
    <w:rsid w:val="00645109"/>
    <w:rsid w:val="0064549C"/>
    <w:rsid w:val="006454A7"/>
    <w:rsid w:val="006459D6"/>
    <w:rsid w:val="00645B2F"/>
    <w:rsid w:val="00645BDC"/>
    <w:rsid w:val="00645DEC"/>
    <w:rsid w:val="00646124"/>
    <w:rsid w:val="006461F6"/>
    <w:rsid w:val="0064639B"/>
    <w:rsid w:val="006468EE"/>
    <w:rsid w:val="00646E9A"/>
    <w:rsid w:val="00646EF7"/>
    <w:rsid w:val="00647161"/>
    <w:rsid w:val="006471EF"/>
    <w:rsid w:val="006474A0"/>
    <w:rsid w:val="0064781E"/>
    <w:rsid w:val="0064784A"/>
    <w:rsid w:val="00647C55"/>
    <w:rsid w:val="00647E74"/>
    <w:rsid w:val="00647F75"/>
    <w:rsid w:val="006504F0"/>
    <w:rsid w:val="0065074A"/>
    <w:rsid w:val="006513E6"/>
    <w:rsid w:val="006518F6"/>
    <w:rsid w:val="0065222B"/>
    <w:rsid w:val="00652DAC"/>
    <w:rsid w:val="006530CB"/>
    <w:rsid w:val="006536FB"/>
    <w:rsid w:val="00653B6A"/>
    <w:rsid w:val="00654055"/>
    <w:rsid w:val="006547D9"/>
    <w:rsid w:val="006547DA"/>
    <w:rsid w:val="00654B61"/>
    <w:rsid w:val="00655550"/>
    <w:rsid w:val="00655AA0"/>
    <w:rsid w:val="00655CC5"/>
    <w:rsid w:val="0065627B"/>
    <w:rsid w:val="006565F5"/>
    <w:rsid w:val="006566AC"/>
    <w:rsid w:val="006566CA"/>
    <w:rsid w:val="00656752"/>
    <w:rsid w:val="00656E6A"/>
    <w:rsid w:val="006578B1"/>
    <w:rsid w:val="0066058E"/>
    <w:rsid w:val="006606A5"/>
    <w:rsid w:val="0066166E"/>
    <w:rsid w:val="00661705"/>
    <w:rsid w:val="00661771"/>
    <w:rsid w:val="0066205C"/>
    <w:rsid w:val="00662120"/>
    <w:rsid w:val="0066247D"/>
    <w:rsid w:val="00662B84"/>
    <w:rsid w:val="00662E9D"/>
    <w:rsid w:val="006635FE"/>
    <w:rsid w:val="00663E16"/>
    <w:rsid w:val="00663FA7"/>
    <w:rsid w:val="006642BA"/>
    <w:rsid w:val="00664330"/>
    <w:rsid w:val="00664427"/>
    <w:rsid w:val="006644BC"/>
    <w:rsid w:val="006648F3"/>
    <w:rsid w:val="0066554D"/>
    <w:rsid w:val="00665CA0"/>
    <w:rsid w:val="00665EB5"/>
    <w:rsid w:val="00665ECF"/>
    <w:rsid w:val="0066657C"/>
    <w:rsid w:val="00666BD4"/>
    <w:rsid w:val="006673BB"/>
    <w:rsid w:val="006676B0"/>
    <w:rsid w:val="00667F11"/>
    <w:rsid w:val="00670062"/>
    <w:rsid w:val="006700F2"/>
    <w:rsid w:val="006702FF"/>
    <w:rsid w:val="0067102A"/>
    <w:rsid w:val="00671301"/>
    <w:rsid w:val="00671650"/>
    <w:rsid w:val="0067171D"/>
    <w:rsid w:val="006718A1"/>
    <w:rsid w:val="00671A86"/>
    <w:rsid w:val="00671C8F"/>
    <w:rsid w:val="006725F2"/>
    <w:rsid w:val="00672767"/>
    <w:rsid w:val="006729FF"/>
    <w:rsid w:val="00672B16"/>
    <w:rsid w:val="0067319B"/>
    <w:rsid w:val="00673425"/>
    <w:rsid w:val="00673578"/>
    <w:rsid w:val="00674108"/>
    <w:rsid w:val="0067534D"/>
    <w:rsid w:val="006754C7"/>
    <w:rsid w:val="006759B4"/>
    <w:rsid w:val="00675DA2"/>
    <w:rsid w:val="006761C8"/>
    <w:rsid w:val="0067693F"/>
    <w:rsid w:val="00676D75"/>
    <w:rsid w:val="00677136"/>
    <w:rsid w:val="0067766A"/>
    <w:rsid w:val="00677A53"/>
    <w:rsid w:val="00677CCA"/>
    <w:rsid w:val="0068050C"/>
    <w:rsid w:val="00681CE8"/>
    <w:rsid w:val="00681E89"/>
    <w:rsid w:val="0068254F"/>
    <w:rsid w:val="00682BA6"/>
    <w:rsid w:val="00682C14"/>
    <w:rsid w:val="00683332"/>
    <w:rsid w:val="0068340F"/>
    <w:rsid w:val="00683427"/>
    <w:rsid w:val="00684103"/>
    <w:rsid w:val="006841C7"/>
    <w:rsid w:val="006845AB"/>
    <w:rsid w:val="00684E87"/>
    <w:rsid w:val="00685DCB"/>
    <w:rsid w:val="00685F2E"/>
    <w:rsid w:val="0068600B"/>
    <w:rsid w:val="0068624A"/>
    <w:rsid w:val="00686F1E"/>
    <w:rsid w:val="00686F3F"/>
    <w:rsid w:val="00687821"/>
    <w:rsid w:val="00690178"/>
    <w:rsid w:val="00690473"/>
    <w:rsid w:val="006909B8"/>
    <w:rsid w:val="00690D08"/>
    <w:rsid w:val="00691492"/>
    <w:rsid w:val="00691759"/>
    <w:rsid w:val="006920E0"/>
    <w:rsid w:val="00692C0E"/>
    <w:rsid w:val="006935C7"/>
    <w:rsid w:val="006936C7"/>
    <w:rsid w:val="0069379A"/>
    <w:rsid w:val="00693AEB"/>
    <w:rsid w:val="00693EA8"/>
    <w:rsid w:val="00694712"/>
    <w:rsid w:val="00695471"/>
    <w:rsid w:val="00695927"/>
    <w:rsid w:val="00695A17"/>
    <w:rsid w:val="00695A8E"/>
    <w:rsid w:val="00695D53"/>
    <w:rsid w:val="00696203"/>
    <w:rsid w:val="006966AB"/>
    <w:rsid w:val="00696D6F"/>
    <w:rsid w:val="006971D7"/>
    <w:rsid w:val="00697378"/>
    <w:rsid w:val="006974B1"/>
    <w:rsid w:val="0069782F"/>
    <w:rsid w:val="00697D31"/>
    <w:rsid w:val="006A0371"/>
    <w:rsid w:val="006A04E0"/>
    <w:rsid w:val="006A0745"/>
    <w:rsid w:val="006A16D2"/>
    <w:rsid w:val="006A1D45"/>
    <w:rsid w:val="006A2348"/>
    <w:rsid w:val="006A3AC0"/>
    <w:rsid w:val="006A3BC2"/>
    <w:rsid w:val="006A45DB"/>
    <w:rsid w:val="006A47D6"/>
    <w:rsid w:val="006A48A3"/>
    <w:rsid w:val="006A4CE6"/>
    <w:rsid w:val="006A4E9E"/>
    <w:rsid w:val="006A51DF"/>
    <w:rsid w:val="006A558E"/>
    <w:rsid w:val="006A55F8"/>
    <w:rsid w:val="006A5DFF"/>
    <w:rsid w:val="006A6A3C"/>
    <w:rsid w:val="006A7023"/>
    <w:rsid w:val="006A7049"/>
    <w:rsid w:val="006A7362"/>
    <w:rsid w:val="006A7988"/>
    <w:rsid w:val="006A7F68"/>
    <w:rsid w:val="006B01A2"/>
    <w:rsid w:val="006B09A1"/>
    <w:rsid w:val="006B1285"/>
    <w:rsid w:val="006B2447"/>
    <w:rsid w:val="006B2ADF"/>
    <w:rsid w:val="006B2EC9"/>
    <w:rsid w:val="006B3FD1"/>
    <w:rsid w:val="006B43BD"/>
    <w:rsid w:val="006B446D"/>
    <w:rsid w:val="006B4F67"/>
    <w:rsid w:val="006B523F"/>
    <w:rsid w:val="006B5583"/>
    <w:rsid w:val="006B55E9"/>
    <w:rsid w:val="006B58EF"/>
    <w:rsid w:val="006B5DD7"/>
    <w:rsid w:val="006B6C70"/>
    <w:rsid w:val="006B6D9A"/>
    <w:rsid w:val="006B7718"/>
    <w:rsid w:val="006C0022"/>
    <w:rsid w:val="006C06B7"/>
    <w:rsid w:val="006C07DE"/>
    <w:rsid w:val="006C14C8"/>
    <w:rsid w:val="006C1932"/>
    <w:rsid w:val="006C1B4F"/>
    <w:rsid w:val="006C2140"/>
    <w:rsid w:val="006C2327"/>
    <w:rsid w:val="006C281B"/>
    <w:rsid w:val="006C2A01"/>
    <w:rsid w:val="006C305D"/>
    <w:rsid w:val="006C36F0"/>
    <w:rsid w:val="006C3716"/>
    <w:rsid w:val="006C3784"/>
    <w:rsid w:val="006C430C"/>
    <w:rsid w:val="006C43A7"/>
    <w:rsid w:val="006C4A7E"/>
    <w:rsid w:val="006C4C91"/>
    <w:rsid w:val="006C530F"/>
    <w:rsid w:val="006C5670"/>
    <w:rsid w:val="006C6544"/>
    <w:rsid w:val="006C7210"/>
    <w:rsid w:val="006C7219"/>
    <w:rsid w:val="006D0A0E"/>
    <w:rsid w:val="006D11E7"/>
    <w:rsid w:val="006D12A4"/>
    <w:rsid w:val="006D1826"/>
    <w:rsid w:val="006D1ECC"/>
    <w:rsid w:val="006D21CC"/>
    <w:rsid w:val="006D2B43"/>
    <w:rsid w:val="006D3A11"/>
    <w:rsid w:val="006D3B64"/>
    <w:rsid w:val="006D3D74"/>
    <w:rsid w:val="006D41B8"/>
    <w:rsid w:val="006D46E7"/>
    <w:rsid w:val="006D484A"/>
    <w:rsid w:val="006D4D98"/>
    <w:rsid w:val="006D503F"/>
    <w:rsid w:val="006D51C3"/>
    <w:rsid w:val="006D52FF"/>
    <w:rsid w:val="006D55A3"/>
    <w:rsid w:val="006D5690"/>
    <w:rsid w:val="006D59E6"/>
    <w:rsid w:val="006D60A4"/>
    <w:rsid w:val="006D6443"/>
    <w:rsid w:val="006D6C8C"/>
    <w:rsid w:val="006D71FE"/>
    <w:rsid w:val="006D7FDD"/>
    <w:rsid w:val="006E009A"/>
    <w:rsid w:val="006E06A0"/>
    <w:rsid w:val="006E06F7"/>
    <w:rsid w:val="006E0B3E"/>
    <w:rsid w:val="006E0EF3"/>
    <w:rsid w:val="006E21E4"/>
    <w:rsid w:val="006E2312"/>
    <w:rsid w:val="006E290B"/>
    <w:rsid w:val="006E2B2B"/>
    <w:rsid w:val="006E37A8"/>
    <w:rsid w:val="006E3EAF"/>
    <w:rsid w:val="006E4053"/>
    <w:rsid w:val="006E4EF5"/>
    <w:rsid w:val="006E5088"/>
    <w:rsid w:val="006E55C3"/>
    <w:rsid w:val="006E5BF3"/>
    <w:rsid w:val="006E5FDA"/>
    <w:rsid w:val="006E6045"/>
    <w:rsid w:val="006E72D5"/>
    <w:rsid w:val="006E7552"/>
    <w:rsid w:val="006E75BA"/>
    <w:rsid w:val="006E78A2"/>
    <w:rsid w:val="006F1505"/>
    <w:rsid w:val="006F1FE2"/>
    <w:rsid w:val="006F20E6"/>
    <w:rsid w:val="006F23C0"/>
    <w:rsid w:val="006F3D58"/>
    <w:rsid w:val="006F400B"/>
    <w:rsid w:val="006F43DA"/>
    <w:rsid w:val="006F4892"/>
    <w:rsid w:val="006F4B27"/>
    <w:rsid w:val="006F4F48"/>
    <w:rsid w:val="006F5489"/>
    <w:rsid w:val="006F5CAD"/>
    <w:rsid w:val="006F5F34"/>
    <w:rsid w:val="006F5F95"/>
    <w:rsid w:val="006F67CE"/>
    <w:rsid w:val="006F681A"/>
    <w:rsid w:val="006F6B26"/>
    <w:rsid w:val="006F73B9"/>
    <w:rsid w:val="006F7A90"/>
    <w:rsid w:val="006F7D15"/>
    <w:rsid w:val="00700BE7"/>
    <w:rsid w:val="00700C7F"/>
    <w:rsid w:val="00701065"/>
    <w:rsid w:val="007012B6"/>
    <w:rsid w:val="0070179F"/>
    <w:rsid w:val="00702F79"/>
    <w:rsid w:val="0070335C"/>
    <w:rsid w:val="007036F3"/>
    <w:rsid w:val="00703776"/>
    <w:rsid w:val="0070380C"/>
    <w:rsid w:val="00703B98"/>
    <w:rsid w:val="00703BD0"/>
    <w:rsid w:val="00703CF5"/>
    <w:rsid w:val="00703E25"/>
    <w:rsid w:val="0070406D"/>
    <w:rsid w:val="0070497D"/>
    <w:rsid w:val="00704F33"/>
    <w:rsid w:val="007051DD"/>
    <w:rsid w:val="00705495"/>
    <w:rsid w:val="0070587F"/>
    <w:rsid w:val="007058E8"/>
    <w:rsid w:val="007060AF"/>
    <w:rsid w:val="00706CBD"/>
    <w:rsid w:val="00707F2E"/>
    <w:rsid w:val="00707F52"/>
    <w:rsid w:val="0071014A"/>
    <w:rsid w:val="0071133D"/>
    <w:rsid w:val="00711799"/>
    <w:rsid w:val="00711AC3"/>
    <w:rsid w:val="007122F9"/>
    <w:rsid w:val="00712326"/>
    <w:rsid w:val="007123A2"/>
    <w:rsid w:val="007124DF"/>
    <w:rsid w:val="007128D0"/>
    <w:rsid w:val="0071339D"/>
    <w:rsid w:val="00713BE9"/>
    <w:rsid w:val="00713E84"/>
    <w:rsid w:val="00713F0D"/>
    <w:rsid w:val="007147BC"/>
    <w:rsid w:val="007148AC"/>
    <w:rsid w:val="007149D8"/>
    <w:rsid w:val="00714E6C"/>
    <w:rsid w:val="00714F39"/>
    <w:rsid w:val="007156A5"/>
    <w:rsid w:val="00716A59"/>
    <w:rsid w:val="00716A9E"/>
    <w:rsid w:val="0071781E"/>
    <w:rsid w:val="0072023D"/>
    <w:rsid w:val="00720507"/>
    <w:rsid w:val="00720FB4"/>
    <w:rsid w:val="007216E9"/>
    <w:rsid w:val="0072199E"/>
    <w:rsid w:val="00721E39"/>
    <w:rsid w:val="00721EB4"/>
    <w:rsid w:val="00721FCD"/>
    <w:rsid w:val="00722DF1"/>
    <w:rsid w:val="00722EF3"/>
    <w:rsid w:val="00723551"/>
    <w:rsid w:val="00723E86"/>
    <w:rsid w:val="00723FF4"/>
    <w:rsid w:val="00724A54"/>
    <w:rsid w:val="00724DDC"/>
    <w:rsid w:val="0072557E"/>
    <w:rsid w:val="00725676"/>
    <w:rsid w:val="00725869"/>
    <w:rsid w:val="00725B5C"/>
    <w:rsid w:val="00725D79"/>
    <w:rsid w:val="00725FD4"/>
    <w:rsid w:val="007261FA"/>
    <w:rsid w:val="00726949"/>
    <w:rsid w:val="00726E4B"/>
    <w:rsid w:val="00727132"/>
    <w:rsid w:val="007277FD"/>
    <w:rsid w:val="00727802"/>
    <w:rsid w:val="00727D0C"/>
    <w:rsid w:val="00727D79"/>
    <w:rsid w:val="00727E35"/>
    <w:rsid w:val="007301C3"/>
    <w:rsid w:val="0073028A"/>
    <w:rsid w:val="00730DC7"/>
    <w:rsid w:val="007310B3"/>
    <w:rsid w:val="007318A2"/>
    <w:rsid w:val="00731B3F"/>
    <w:rsid w:val="0073208E"/>
    <w:rsid w:val="00732A82"/>
    <w:rsid w:val="00733060"/>
    <w:rsid w:val="007333F1"/>
    <w:rsid w:val="00733A41"/>
    <w:rsid w:val="00733A65"/>
    <w:rsid w:val="00733E1F"/>
    <w:rsid w:val="00733FBC"/>
    <w:rsid w:val="00734138"/>
    <w:rsid w:val="00734244"/>
    <w:rsid w:val="0073469A"/>
    <w:rsid w:val="00734982"/>
    <w:rsid w:val="00734E61"/>
    <w:rsid w:val="00735492"/>
    <w:rsid w:val="00735499"/>
    <w:rsid w:val="00735CBA"/>
    <w:rsid w:val="00736F2D"/>
    <w:rsid w:val="00737426"/>
    <w:rsid w:val="00737453"/>
    <w:rsid w:val="0073758E"/>
    <w:rsid w:val="00737A64"/>
    <w:rsid w:val="00737A87"/>
    <w:rsid w:val="00737B41"/>
    <w:rsid w:val="00740283"/>
    <w:rsid w:val="00740439"/>
    <w:rsid w:val="00740618"/>
    <w:rsid w:val="00740EC9"/>
    <w:rsid w:val="00740FE2"/>
    <w:rsid w:val="00740FE3"/>
    <w:rsid w:val="0074120D"/>
    <w:rsid w:val="0074167F"/>
    <w:rsid w:val="00741711"/>
    <w:rsid w:val="007419D9"/>
    <w:rsid w:val="00741FDF"/>
    <w:rsid w:val="007420F9"/>
    <w:rsid w:val="007426B9"/>
    <w:rsid w:val="00742A0C"/>
    <w:rsid w:val="00742FFD"/>
    <w:rsid w:val="0074312D"/>
    <w:rsid w:val="007431A4"/>
    <w:rsid w:val="00743206"/>
    <w:rsid w:val="007436D6"/>
    <w:rsid w:val="00744487"/>
    <w:rsid w:val="007451FB"/>
    <w:rsid w:val="0074651C"/>
    <w:rsid w:val="00746641"/>
    <w:rsid w:val="007466F8"/>
    <w:rsid w:val="00746AE0"/>
    <w:rsid w:val="00746CF8"/>
    <w:rsid w:val="00747667"/>
    <w:rsid w:val="00747709"/>
    <w:rsid w:val="00747A96"/>
    <w:rsid w:val="00750770"/>
    <w:rsid w:val="007508EB"/>
    <w:rsid w:val="007513E4"/>
    <w:rsid w:val="00751B6C"/>
    <w:rsid w:val="00751D62"/>
    <w:rsid w:val="007521AC"/>
    <w:rsid w:val="0075224D"/>
    <w:rsid w:val="007522AF"/>
    <w:rsid w:val="00752325"/>
    <w:rsid w:val="0075348F"/>
    <w:rsid w:val="007534CB"/>
    <w:rsid w:val="00753745"/>
    <w:rsid w:val="0075393C"/>
    <w:rsid w:val="0075395A"/>
    <w:rsid w:val="00753C97"/>
    <w:rsid w:val="00753D36"/>
    <w:rsid w:val="00753E79"/>
    <w:rsid w:val="0075435F"/>
    <w:rsid w:val="007545A6"/>
    <w:rsid w:val="00754690"/>
    <w:rsid w:val="007547A4"/>
    <w:rsid w:val="00754846"/>
    <w:rsid w:val="007558BF"/>
    <w:rsid w:val="00755F94"/>
    <w:rsid w:val="00756358"/>
    <w:rsid w:val="00756D3D"/>
    <w:rsid w:val="00757115"/>
    <w:rsid w:val="007603C1"/>
    <w:rsid w:val="00760831"/>
    <w:rsid w:val="00760DCA"/>
    <w:rsid w:val="00761451"/>
    <w:rsid w:val="0076159B"/>
    <w:rsid w:val="007616A0"/>
    <w:rsid w:val="007618E6"/>
    <w:rsid w:val="00761B9A"/>
    <w:rsid w:val="007622DC"/>
    <w:rsid w:val="00762980"/>
    <w:rsid w:val="00762E62"/>
    <w:rsid w:val="007637A1"/>
    <w:rsid w:val="00763A8B"/>
    <w:rsid w:val="00763BD4"/>
    <w:rsid w:val="00763E8D"/>
    <w:rsid w:val="00764D92"/>
    <w:rsid w:val="00765036"/>
    <w:rsid w:val="00765A8B"/>
    <w:rsid w:val="00766012"/>
    <w:rsid w:val="0076612A"/>
    <w:rsid w:val="0076650C"/>
    <w:rsid w:val="0076682A"/>
    <w:rsid w:val="00767160"/>
    <w:rsid w:val="00767C3A"/>
    <w:rsid w:val="00767D82"/>
    <w:rsid w:val="00767FE1"/>
    <w:rsid w:val="0077009C"/>
    <w:rsid w:val="0077016F"/>
    <w:rsid w:val="0077086E"/>
    <w:rsid w:val="00770DD6"/>
    <w:rsid w:val="00770FBF"/>
    <w:rsid w:val="007711A2"/>
    <w:rsid w:val="00771560"/>
    <w:rsid w:val="00771B03"/>
    <w:rsid w:val="00771B44"/>
    <w:rsid w:val="00772222"/>
    <w:rsid w:val="00772B9F"/>
    <w:rsid w:val="00772C2C"/>
    <w:rsid w:val="00773ED2"/>
    <w:rsid w:val="0077449C"/>
    <w:rsid w:val="00774DB2"/>
    <w:rsid w:val="00775258"/>
    <w:rsid w:val="00775299"/>
    <w:rsid w:val="00775A12"/>
    <w:rsid w:val="00775EEC"/>
    <w:rsid w:val="0077660D"/>
    <w:rsid w:val="007769F8"/>
    <w:rsid w:val="00776B1D"/>
    <w:rsid w:val="00777726"/>
    <w:rsid w:val="00777787"/>
    <w:rsid w:val="007778DD"/>
    <w:rsid w:val="00780FA7"/>
    <w:rsid w:val="007818B6"/>
    <w:rsid w:val="007833C0"/>
    <w:rsid w:val="007838BF"/>
    <w:rsid w:val="0078401E"/>
    <w:rsid w:val="0078444D"/>
    <w:rsid w:val="007848A5"/>
    <w:rsid w:val="00784FCB"/>
    <w:rsid w:val="007852FF"/>
    <w:rsid w:val="00785586"/>
    <w:rsid w:val="00785836"/>
    <w:rsid w:val="00785872"/>
    <w:rsid w:val="00785CBB"/>
    <w:rsid w:val="00785DEB"/>
    <w:rsid w:val="007861CD"/>
    <w:rsid w:val="00786B4D"/>
    <w:rsid w:val="00786C38"/>
    <w:rsid w:val="00786DAF"/>
    <w:rsid w:val="00786E91"/>
    <w:rsid w:val="00786EF0"/>
    <w:rsid w:val="00786F9E"/>
    <w:rsid w:val="007874CA"/>
    <w:rsid w:val="0078771A"/>
    <w:rsid w:val="00787A76"/>
    <w:rsid w:val="00790058"/>
    <w:rsid w:val="007900B2"/>
    <w:rsid w:val="007901BE"/>
    <w:rsid w:val="00790248"/>
    <w:rsid w:val="00790849"/>
    <w:rsid w:val="00790A3A"/>
    <w:rsid w:val="00790C9E"/>
    <w:rsid w:val="00791095"/>
    <w:rsid w:val="00791596"/>
    <w:rsid w:val="00791787"/>
    <w:rsid w:val="00791DD9"/>
    <w:rsid w:val="00792D60"/>
    <w:rsid w:val="00792DC0"/>
    <w:rsid w:val="00792DE6"/>
    <w:rsid w:val="00793879"/>
    <w:rsid w:val="00793B3E"/>
    <w:rsid w:val="00793EAC"/>
    <w:rsid w:val="007954D9"/>
    <w:rsid w:val="00796190"/>
    <w:rsid w:val="00796382"/>
    <w:rsid w:val="0079638B"/>
    <w:rsid w:val="00796C9B"/>
    <w:rsid w:val="00796E28"/>
    <w:rsid w:val="0079780C"/>
    <w:rsid w:val="00797823"/>
    <w:rsid w:val="00797886"/>
    <w:rsid w:val="00797B0B"/>
    <w:rsid w:val="007A0A0D"/>
    <w:rsid w:val="007A0EB9"/>
    <w:rsid w:val="007A1002"/>
    <w:rsid w:val="007A1328"/>
    <w:rsid w:val="007A2112"/>
    <w:rsid w:val="007A2430"/>
    <w:rsid w:val="007A2462"/>
    <w:rsid w:val="007A25A3"/>
    <w:rsid w:val="007A2D78"/>
    <w:rsid w:val="007A3C1A"/>
    <w:rsid w:val="007A3E15"/>
    <w:rsid w:val="007A51AF"/>
    <w:rsid w:val="007A52F5"/>
    <w:rsid w:val="007A56FA"/>
    <w:rsid w:val="007A5D0D"/>
    <w:rsid w:val="007A644C"/>
    <w:rsid w:val="007A6D36"/>
    <w:rsid w:val="007A7121"/>
    <w:rsid w:val="007A7202"/>
    <w:rsid w:val="007A7605"/>
    <w:rsid w:val="007A79E1"/>
    <w:rsid w:val="007B0351"/>
    <w:rsid w:val="007B03E1"/>
    <w:rsid w:val="007B0577"/>
    <w:rsid w:val="007B05CC"/>
    <w:rsid w:val="007B15E9"/>
    <w:rsid w:val="007B17CE"/>
    <w:rsid w:val="007B1924"/>
    <w:rsid w:val="007B1AB8"/>
    <w:rsid w:val="007B2297"/>
    <w:rsid w:val="007B24D4"/>
    <w:rsid w:val="007B2B4D"/>
    <w:rsid w:val="007B30DB"/>
    <w:rsid w:val="007B3A6F"/>
    <w:rsid w:val="007B3FB6"/>
    <w:rsid w:val="007B4106"/>
    <w:rsid w:val="007B42D8"/>
    <w:rsid w:val="007B4A2F"/>
    <w:rsid w:val="007B4E17"/>
    <w:rsid w:val="007B4F79"/>
    <w:rsid w:val="007B4FDA"/>
    <w:rsid w:val="007B54C4"/>
    <w:rsid w:val="007B5650"/>
    <w:rsid w:val="007B590B"/>
    <w:rsid w:val="007B5E0B"/>
    <w:rsid w:val="007B5FA2"/>
    <w:rsid w:val="007B6594"/>
    <w:rsid w:val="007B65F9"/>
    <w:rsid w:val="007B669E"/>
    <w:rsid w:val="007B6877"/>
    <w:rsid w:val="007B6BD5"/>
    <w:rsid w:val="007B6D09"/>
    <w:rsid w:val="007B74A1"/>
    <w:rsid w:val="007B7584"/>
    <w:rsid w:val="007B7896"/>
    <w:rsid w:val="007C015E"/>
    <w:rsid w:val="007C035D"/>
    <w:rsid w:val="007C2424"/>
    <w:rsid w:val="007C2672"/>
    <w:rsid w:val="007C2A84"/>
    <w:rsid w:val="007C2DD9"/>
    <w:rsid w:val="007C35CE"/>
    <w:rsid w:val="007C3B00"/>
    <w:rsid w:val="007C3B03"/>
    <w:rsid w:val="007C4012"/>
    <w:rsid w:val="007C41B4"/>
    <w:rsid w:val="007C458D"/>
    <w:rsid w:val="007C45E1"/>
    <w:rsid w:val="007C49F6"/>
    <w:rsid w:val="007C4A64"/>
    <w:rsid w:val="007C4C01"/>
    <w:rsid w:val="007C52B0"/>
    <w:rsid w:val="007C52B7"/>
    <w:rsid w:val="007C62F2"/>
    <w:rsid w:val="007C64D7"/>
    <w:rsid w:val="007C659B"/>
    <w:rsid w:val="007C6E9E"/>
    <w:rsid w:val="007C6FB0"/>
    <w:rsid w:val="007C7154"/>
    <w:rsid w:val="007C7628"/>
    <w:rsid w:val="007C7CA4"/>
    <w:rsid w:val="007C7D3E"/>
    <w:rsid w:val="007C7F1B"/>
    <w:rsid w:val="007D0D0F"/>
    <w:rsid w:val="007D178B"/>
    <w:rsid w:val="007D1ABF"/>
    <w:rsid w:val="007D247D"/>
    <w:rsid w:val="007D2779"/>
    <w:rsid w:val="007D3F9F"/>
    <w:rsid w:val="007D41E2"/>
    <w:rsid w:val="007D4512"/>
    <w:rsid w:val="007D4EDB"/>
    <w:rsid w:val="007D549E"/>
    <w:rsid w:val="007D575E"/>
    <w:rsid w:val="007D57D6"/>
    <w:rsid w:val="007D5DE4"/>
    <w:rsid w:val="007D60DD"/>
    <w:rsid w:val="007D610C"/>
    <w:rsid w:val="007D6BCF"/>
    <w:rsid w:val="007D7FE3"/>
    <w:rsid w:val="007E0215"/>
    <w:rsid w:val="007E0953"/>
    <w:rsid w:val="007E0CA7"/>
    <w:rsid w:val="007E0FA1"/>
    <w:rsid w:val="007E1357"/>
    <w:rsid w:val="007E1412"/>
    <w:rsid w:val="007E1492"/>
    <w:rsid w:val="007E22CB"/>
    <w:rsid w:val="007E315C"/>
    <w:rsid w:val="007E324B"/>
    <w:rsid w:val="007E3549"/>
    <w:rsid w:val="007E435A"/>
    <w:rsid w:val="007E54ED"/>
    <w:rsid w:val="007E56FE"/>
    <w:rsid w:val="007E58FE"/>
    <w:rsid w:val="007E5F26"/>
    <w:rsid w:val="007E5F3B"/>
    <w:rsid w:val="007E5F72"/>
    <w:rsid w:val="007E6AC0"/>
    <w:rsid w:val="007E6AD8"/>
    <w:rsid w:val="007E6D1F"/>
    <w:rsid w:val="007E7034"/>
    <w:rsid w:val="007E75A1"/>
    <w:rsid w:val="007E75B7"/>
    <w:rsid w:val="007E7620"/>
    <w:rsid w:val="007E77BE"/>
    <w:rsid w:val="007E793A"/>
    <w:rsid w:val="007E7DA8"/>
    <w:rsid w:val="007F0A99"/>
    <w:rsid w:val="007F169A"/>
    <w:rsid w:val="007F16C9"/>
    <w:rsid w:val="007F1870"/>
    <w:rsid w:val="007F2110"/>
    <w:rsid w:val="007F2281"/>
    <w:rsid w:val="007F2810"/>
    <w:rsid w:val="007F3244"/>
    <w:rsid w:val="007F3386"/>
    <w:rsid w:val="007F36AD"/>
    <w:rsid w:val="007F4421"/>
    <w:rsid w:val="007F465C"/>
    <w:rsid w:val="007F4DF9"/>
    <w:rsid w:val="007F5454"/>
    <w:rsid w:val="007F5DEC"/>
    <w:rsid w:val="007F6182"/>
    <w:rsid w:val="007F6CBE"/>
    <w:rsid w:val="007F6CDA"/>
    <w:rsid w:val="007F734E"/>
    <w:rsid w:val="007F76F7"/>
    <w:rsid w:val="007F7BB9"/>
    <w:rsid w:val="008007A1"/>
    <w:rsid w:val="00800CEA"/>
    <w:rsid w:val="00800F81"/>
    <w:rsid w:val="008010A3"/>
    <w:rsid w:val="0080127D"/>
    <w:rsid w:val="00801379"/>
    <w:rsid w:val="00801A0B"/>
    <w:rsid w:val="00801B06"/>
    <w:rsid w:val="00801C32"/>
    <w:rsid w:val="00801DAB"/>
    <w:rsid w:val="00801ECC"/>
    <w:rsid w:val="00801F77"/>
    <w:rsid w:val="00802D2E"/>
    <w:rsid w:val="00802E9B"/>
    <w:rsid w:val="00803299"/>
    <w:rsid w:val="008036F2"/>
    <w:rsid w:val="00803BE1"/>
    <w:rsid w:val="00803E4A"/>
    <w:rsid w:val="00804018"/>
    <w:rsid w:val="0080450A"/>
    <w:rsid w:val="008047D7"/>
    <w:rsid w:val="008048CC"/>
    <w:rsid w:val="0080561A"/>
    <w:rsid w:val="00805BEC"/>
    <w:rsid w:val="008066D0"/>
    <w:rsid w:val="00806D61"/>
    <w:rsid w:val="00806E54"/>
    <w:rsid w:val="00807F01"/>
    <w:rsid w:val="00810144"/>
    <w:rsid w:val="008101EA"/>
    <w:rsid w:val="0081033F"/>
    <w:rsid w:val="00810555"/>
    <w:rsid w:val="00810617"/>
    <w:rsid w:val="00810A26"/>
    <w:rsid w:val="00810CED"/>
    <w:rsid w:val="00811545"/>
    <w:rsid w:val="008121A4"/>
    <w:rsid w:val="00812FCC"/>
    <w:rsid w:val="00813823"/>
    <w:rsid w:val="00813B06"/>
    <w:rsid w:val="00813CB8"/>
    <w:rsid w:val="00813D2C"/>
    <w:rsid w:val="0081426D"/>
    <w:rsid w:val="0081462D"/>
    <w:rsid w:val="008146B4"/>
    <w:rsid w:val="00814A04"/>
    <w:rsid w:val="00814C91"/>
    <w:rsid w:val="00814F82"/>
    <w:rsid w:val="008152AC"/>
    <w:rsid w:val="008156D9"/>
    <w:rsid w:val="008157F4"/>
    <w:rsid w:val="00815A37"/>
    <w:rsid w:val="00815B24"/>
    <w:rsid w:val="00816160"/>
    <w:rsid w:val="00816EC2"/>
    <w:rsid w:val="0081774F"/>
    <w:rsid w:val="00817936"/>
    <w:rsid w:val="008214CA"/>
    <w:rsid w:val="00821685"/>
    <w:rsid w:val="00821FF4"/>
    <w:rsid w:val="00822617"/>
    <w:rsid w:val="00822747"/>
    <w:rsid w:val="00822C05"/>
    <w:rsid w:val="008231A6"/>
    <w:rsid w:val="008236B2"/>
    <w:rsid w:val="00824025"/>
    <w:rsid w:val="00824482"/>
    <w:rsid w:val="00825489"/>
    <w:rsid w:val="0082588D"/>
    <w:rsid w:val="00825A0C"/>
    <w:rsid w:val="00825A35"/>
    <w:rsid w:val="0082632A"/>
    <w:rsid w:val="0082662D"/>
    <w:rsid w:val="00826AF6"/>
    <w:rsid w:val="008277E4"/>
    <w:rsid w:val="00827ACD"/>
    <w:rsid w:val="00830445"/>
    <w:rsid w:val="008308FF"/>
    <w:rsid w:val="00830C23"/>
    <w:rsid w:val="008312FC"/>
    <w:rsid w:val="0083157A"/>
    <w:rsid w:val="00831C62"/>
    <w:rsid w:val="00832111"/>
    <w:rsid w:val="00833B13"/>
    <w:rsid w:val="00833EA6"/>
    <w:rsid w:val="00833F19"/>
    <w:rsid w:val="0083470D"/>
    <w:rsid w:val="00834C48"/>
    <w:rsid w:val="00834C9A"/>
    <w:rsid w:val="00834C9C"/>
    <w:rsid w:val="00834F2B"/>
    <w:rsid w:val="008351AA"/>
    <w:rsid w:val="00835C88"/>
    <w:rsid w:val="00835FCA"/>
    <w:rsid w:val="00836912"/>
    <w:rsid w:val="008374FE"/>
    <w:rsid w:val="00837825"/>
    <w:rsid w:val="00837923"/>
    <w:rsid w:val="00837A8F"/>
    <w:rsid w:val="00837BBC"/>
    <w:rsid w:val="00840CAD"/>
    <w:rsid w:val="00841399"/>
    <w:rsid w:val="00842363"/>
    <w:rsid w:val="00842F28"/>
    <w:rsid w:val="00843AB7"/>
    <w:rsid w:val="008440A5"/>
    <w:rsid w:val="008445E7"/>
    <w:rsid w:val="00844C45"/>
    <w:rsid w:val="00844ED6"/>
    <w:rsid w:val="008457DB"/>
    <w:rsid w:val="00845A8E"/>
    <w:rsid w:val="00845CE5"/>
    <w:rsid w:val="00846C98"/>
    <w:rsid w:val="00846E4E"/>
    <w:rsid w:val="00846FEF"/>
    <w:rsid w:val="00847399"/>
    <w:rsid w:val="00847626"/>
    <w:rsid w:val="008500A3"/>
    <w:rsid w:val="00850166"/>
    <w:rsid w:val="0085040C"/>
    <w:rsid w:val="00850627"/>
    <w:rsid w:val="00851686"/>
    <w:rsid w:val="00852872"/>
    <w:rsid w:val="00852CF5"/>
    <w:rsid w:val="00853229"/>
    <w:rsid w:val="0085353B"/>
    <w:rsid w:val="008536F7"/>
    <w:rsid w:val="00853A4C"/>
    <w:rsid w:val="00853BBC"/>
    <w:rsid w:val="00854066"/>
    <w:rsid w:val="00854335"/>
    <w:rsid w:val="00854761"/>
    <w:rsid w:val="00855327"/>
    <w:rsid w:val="0085612C"/>
    <w:rsid w:val="00856631"/>
    <w:rsid w:val="008569B7"/>
    <w:rsid w:val="00856BAF"/>
    <w:rsid w:val="00856DD7"/>
    <w:rsid w:val="008571F9"/>
    <w:rsid w:val="00857374"/>
    <w:rsid w:val="00857878"/>
    <w:rsid w:val="00857A5C"/>
    <w:rsid w:val="00857C65"/>
    <w:rsid w:val="00860A89"/>
    <w:rsid w:val="00860B2C"/>
    <w:rsid w:val="00861CAD"/>
    <w:rsid w:val="00861D22"/>
    <w:rsid w:val="00861DD1"/>
    <w:rsid w:val="00861FD9"/>
    <w:rsid w:val="00862381"/>
    <w:rsid w:val="00862876"/>
    <w:rsid w:val="00862B2A"/>
    <w:rsid w:val="00862DCE"/>
    <w:rsid w:val="00862DF8"/>
    <w:rsid w:val="008630C9"/>
    <w:rsid w:val="008630D0"/>
    <w:rsid w:val="0086342B"/>
    <w:rsid w:val="00863697"/>
    <w:rsid w:val="00863C48"/>
    <w:rsid w:val="00863D79"/>
    <w:rsid w:val="0086407D"/>
    <w:rsid w:val="008645E7"/>
    <w:rsid w:val="00864884"/>
    <w:rsid w:val="00864B6C"/>
    <w:rsid w:val="00864DD1"/>
    <w:rsid w:val="00864F04"/>
    <w:rsid w:val="008651AE"/>
    <w:rsid w:val="00865434"/>
    <w:rsid w:val="0086556F"/>
    <w:rsid w:val="00866789"/>
    <w:rsid w:val="008670C8"/>
    <w:rsid w:val="008670CB"/>
    <w:rsid w:val="008671DD"/>
    <w:rsid w:val="008679C0"/>
    <w:rsid w:val="00867C06"/>
    <w:rsid w:val="008701D0"/>
    <w:rsid w:val="00870989"/>
    <w:rsid w:val="00870C59"/>
    <w:rsid w:val="00870DD6"/>
    <w:rsid w:val="00870F0C"/>
    <w:rsid w:val="008710F5"/>
    <w:rsid w:val="00871112"/>
    <w:rsid w:val="008714BC"/>
    <w:rsid w:val="008715CE"/>
    <w:rsid w:val="00871790"/>
    <w:rsid w:val="00871AF9"/>
    <w:rsid w:val="00871F48"/>
    <w:rsid w:val="00872289"/>
    <w:rsid w:val="00872320"/>
    <w:rsid w:val="008723EC"/>
    <w:rsid w:val="0087241C"/>
    <w:rsid w:val="008725F1"/>
    <w:rsid w:val="00872961"/>
    <w:rsid w:val="00872F2B"/>
    <w:rsid w:val="008731EF"/>
    <w:rsid w:val="00873346"/>
    <w:rsid w:val="00873646"/>
    <w:rsid w:val="008738BA"/>
    <w:rsid w:val="00873DD6"/>
    <w:rsid w:val="008743AD"/>
    <w:rsid w:val="00875033"/>
    <w:rsid w:val="00875A29"/>
    <w:rsid w:val="00877164"/>
    <w:rsid w:val="0087751B"/>
    <w:rsid w:val="008809FE"/>
    <w:rsid w:val="00880B3B"/>
    <w:rsid w:val="00880E7B"/>
    <w:rsid w:val="00881185"/>
    <w:rsid w:val="00881952"/>
    <w:rsid w:val="00881BD6"/>
    <w:rsid w:val="00881D75"/>
    <w:rsid w:val="00882187"/>
    <w:rsid w:val="00882694"/>
    <w:rsid w:val="00882769"/>
    <w:rsid w:val="00882C47"/>
    <w:rsid w:val="00882E93"/>
    <w:rsid w:val="00882F85"/>
    <w:rsid w:val="0088325A"/>
    <w:rsid w:val="008832E8"/>
    <w:rsid w:val="0088330F"/>
    <w:rsid w:val="008833BB"/>
    <w:rsid w:val="008837C7"/>
    <w:rsid w:val="0088435E"/>
    <w:rsid w:val="008848BA"/>
    <w:rsid w:val="00884F91"/>
    <w:rsid w:val="00885192"/>
    <w:rsid w:val="00885665"/>
    <w:rsid w:val="00885974"/>
    <w:rsid w:val="00885BFC"/>
    <w:rsid w:val="00885D70"/>
    <w:rsid w:val="00886155"/>
    <w:rsid w:val="008863C6"/>
    <w:rsid w:val="00886E03"/>
    <w:rsid w:val="00886EC7"/>
    <w:rsid w:val="00887B50"/>
    <w:rsid w:val="00890319"/>
    <w:rsid w:val="008906F4"/>
    <w:rsid w:val="00891895"/>
    <w:rsid w:val="0089196A"/>
    <w:rsid w:val="00892027"/>
    <w:rsid w:val="008920E6"/>
    <w:rsid w:val="00892247"/>
    <w:rsid w:val="00892D75"/>
    <w:rsid w:val="008931EB"/>
    <w:rsid w:val="0089386B"/>
    <w:rsid w:val="008938CF"/>
    <w:rsid w:val="00894BA4"/>
    <w:rsid w:val="008950AD"/>
    <w:rsid w:val="0089517D"/>
    <w:rsid w:val="0089545F"/>
    <w:rsid w:val="00895864"/>
    <w:rsid w:val="00895A7F"/>
    <w:rsid w:val="008968B0"/>
    <w:rsid w:val="008A0168"/>
    <w:rsid w:val="008A0331"/>
    <w:rsid w:val="008A1A72"/>
    <w:rsid w:val="008A1B13"/>
    <w:rsid w:val="008A1F7E"/>
    <w:rsid w:val="008A20B9"/>
    <w:rsid w:val="008A21E5"/>
    <w:rsid w:val="008A26B3"/>
    <w:rsid w:val="008A2775"/>
    <w:rsid w:val="008A2919"/>
    <w:rsid w:val="008A2A2B"/>
    <w:rsid w:val="008A2E26"/>
    <w:rsid w:val="008A32CD"/>
    <w:rsid w:val="008A32F9"/>
    <w:rsid w:val="008A368A"/>
    <w:rsid w:val="008A4226"/>
    <w:rsid w:val="008A43C3"/>
    <w:rsid w:val="008A47A9"/>
    <w:rsid w:val="008A48E6"/>
    <w:rsid w:val="008A51AE"/>
    <w:rsid w:val="008A572E"/>
    <w:rsid w:val="008A5C94"/>
    <w:rsid w:val="008A5CF4"/>
    <w:rsid w:val="008A64D9"/>
    <w:rsid w:val="008A6970"/>
    <w:rsid w:val="008A6CF4"/>
    <w:rsid w:val="008A739A"/>
    <w:rsid w:val="008A7548"/>
    <w:rsid w:val="008A799B"/>
    <w:rsid w:val="008A7FB1"/>
    <w:rsid w:val="008B0260"/>
    <w:rsid w:val="008B0D2E"/>
    <w:rsid w:val="008B1365"/>
    <w:rsid w:val="008B1925"/>
    <w:rsid w:val="008B1D8A"/>
    <w:rsid w:val="008B2955"/>
    <w:rsid w:val="008B2C6B"/>
    <w:rsid w:val="008B310F"/>
    <w:rsid w:val="008B3273"/>
    <w:rsid w:val="008B3335"/>
    <w:rsid w:val="008B3537"/>
    <w:rsid w:val="008B40C2"/>
    <w:rsid w:val="008B4936"/>
    <w:rsid w:val="008B564D"/>
    <w:rsid w:val="008B5855"/>
    <w:rsid w:val="008B6224"/>
    <w:rsid w:val="008B664C"/>
    <w:rsid w:val="008B66BD"/>
    <w:rsid w:val="008B6C36"/>
    <w:rsid w:val="008B6C3C"/>
    <w:rsid w:val="008B7ACC"/>
    <w:rsid w:val="008B7FEF"/>
    <w:rsid w:val="008C02C6"/>
    <w:rsid w:val="008C082D"/>
    <w:rsid w:val="008C09E5"/>
    <w:rsid w:val="008C0CC1"/>
    <w:rsid w:val="008C10EE"/>
    <w:rsid w:val="008C13DF"/>
    <w:rsid w:val="008C144C"/>
    <w:rsid w:val="008C18C1"/>
    <w:rsid w:val="008C1CB6"/>
    <w:rsid w:val="008C1CFF"/>
    <w:rsid w:val="008C1EB5"/>
    <w:rsid w:val="008C1FCE"/>
    <w:rsid w:val="008C1FFA"/>
    <w:rsid w:val="008C212C"/>
    <w:rsid w:val="008C39A4"/>
    <w:rsid w:val="008C4863"/>
    <w:rsid w:val="008C4869"/>
    <w:rsid w:val="008C49DE"/>
    <w:rsid w:val="008C4A22"/>
    <w:rsid w:val="008C4B8C"/>
    <w:rsid w:val="008C527D"/>
    <w:rsid w:val="008C54A4"/>
    <w:rsid w:val="008C54DA"/>
    <w:rsid w:val="008C5774"/>
    <w:rsid w:val="008C581C"/>
    <w:rsid w:val="008C5A5C"/>
    <w:rsid w:val="008C62F8"/>
    <w:rsid w:val="008C6BA8"/>
    <w:rsid w:val="008C6ECA"/>
    <w:rsid w:val="008C6FC8"/>
    <w:rsid w:val="008C7E1C"/>
    <w:rsid w:val="008D06B3"/>
    <w:rsid w:val="008D0897"/>
    <w:rsid w:val="008D1010"/>
    <w:rsid w:val="008D1013"/>
    <w:rsid w:val="008D16A1"/>
    <w:rsid w:val="008D1739"/>
    <w:rsid w:val="008D181B"/>
    <w:rsid w:val="008D1891"/>
    <w:rsid w:val="008D1E42"/>
    <w:rsid w:val="008D248E"/>
    <w:rsid w:val="008D24C8"/>
    <w:rsid w:val="008D2790"/>
    <w:rsid w:val="008D27FC"/>
    <w:rsid w:val="008D326F"/>
    <w:rsid w:val="008D3777"/>
    <w:rsid w:val="008D38D3"/>
    <w:rsid w:val="008D39CA"/>
    <w:rsid w:val="008D4121"/>
    <w:rsid w:val="008D4EAB"/>
    <w:rsid w:val="008D4FAC"/>
    <w:rsid w:val="008D5437"/>
    <w:rsid w:val="008D5D6B"/>
    <w:rsid w:val="008D5F29"/>
    <w:rsid w:val="008D5FA4"/>
    <w:rsid w:val="008D6357"/>
    <w:rsid w:val="008D749B"/>
    <w:rsid w:val="008D77D9"/>
    <w:rsid w:val="008D79DD"/>
    <w:rsid w:val="008D7A3A"/>
    <w:rsid w:val="008D7A7A"/>
    <w:rsid w:val="008E043C"/>
    <w:rsid w:val="008E085E"/>
    <w:rsid w:val="008E0CD1"/>
    <w:rsid w:val="008E0DB9"/>
    <w:rsid w:val="008E143C"/>
    <w:rsid w:val="008E146A"/>
    <w:rsid w:val="008E19D8"/>
    <w:rsid w:val="008E1DAB"/>
    <w:rsid w:val="008E1F09"/>
    <w:rsid w:val="008E2554"/>
    <w:rsid w:val="008E2713"/>
    <w:rsid w:val="008E2732"/>
    <w:rsid w:val="008E2FD3"/>
    <w:rsid w:val="008E33C9"/>
    <w:rsid w:val="008E35EF"/>
    <w:rsid w:val="008E3BBF"/>
    <w:rsid w:val="008E3BE6"/>
    <w:rsid w:val="008E44B7"/>
    <w:rsid w:val="008E44BB"/>
    <w:rsid w:val="008E4561"/>
    <w:rsid w:val="008E47F4"/>
    <w:rsid w:val="008E48F0"/>
    <w:rsid w:val="008E4C2D"/>
    <w:rsid w:val="008E4FFB"/>
    <w:rsid w:val="008E5636"/>
    <w:rsid w:val="008E57E0"/>
    <w:rsid w:val="008E5AE3"/>
    <w:rsid w:val="008E5D30"/>
    <w:rsid w:val="008E654E"/>
    <w:rsid w:val="008E699F"/>
    <w:rsid w:val="008E73B2"/>
    <w:rsid w:val="008E73CA"/>
    <w:rsid w:val="008E77B3"/>
    <w:rsid w:val="008E78B5"/>
    <w:rsid w:val="008F002A"/>
    <w:rsid w:val="008F0415"/>
    <w:rsid w:val="008F0887"/>
    <w:rsid w:val="008F1D7A"/>
    <w:rsid w:val="008F2104"/>
    <w:rsid w:val="008F2143"/>
    <w:rsid w:val="008F247D"/>
    <w:rsid w:val="008F24F6"/>
    <w:rsid w:val="008F278E"/>
    <w:rsid w:val="008F2F26"/>
    <w:rsid w:val="008F3178"/>
    <w:rsid w:val="008F39C4"/>
    <w:rsid w:val="008F43C5"/>
    <w:rsid w:val="008F50E9"/>
    <w:rsid w:val="008F511C"/>
    <w:rsid w:val="008F5C07"/>
    <w:rsid w:val="008F62E3"/>
    <w:rsid w:val="008F6603"/>
    <w:rsid w:val="008F6B98"/>
    <w:rsid w:val="008F6BA4"/>
    <w:rsid w:val="008F70E1"/>
    <w:rsid w:val="008F7412"/>
    <w:rsid w:val="008F7A3C"/>
    <w:rsid w:val="00900377"/>
    <w:rsid w:val="00901060"/>
    <w:rsid w:val="00902167"/>
    <w:rsid w:val="00903750"/>
    <w:rsid w:val="00903BF8"/>
    <w:rsid w:val="00903C1D"/>
    <w:rsid w:val="00903C67"/>
    <w:rsid w:val="0090457D"/>
    <w:rsid w:val="009053E7"/>
    <w:rsid w:val="009058F1"/>
    <w:rsid w:val="00906017"/>
    <w:rsid w:val="00906120"/>
    <w:rsid w:val="009061F0"/>
    <w:rsid w:val="009064C5"/>
    <w:rsid w:val="00906A90"/>
    <w:rsid w:val="00906DAF"/>
    <w:rsid w:val="00906DE0"/>
    <w:rsid w:val="00906F3D"/>
    <w:rsid w:val="0090771E"/>
    <w:rsid w:val="00907C23"/>
    <w:rsid w:val="00907FC3"/>
    <w:rsid w:val="00910368"/>
    <w:rsid w:val="009106C8"/>
    <w:rsid w:val="00911926"/>
    <w:rsid w:val="00911BCD"/>
    <w:rsid w:val="00911EE4"/>
    <w:rsid w:val="00912492"/>
    <w:rsid w:val="00912561"/>
    <w:rsid w:val="0091262B"/>
    <w:rsid w:val="00912975"/>
    <w:rsid w:val="00912DA7"/>
    <w:rsid w:val="009139FD"/>
    <w:rsid w:val="00913BD0"/>
    <w:rsid w:val="0091425B"/>
    <w:rsid w:val="009148F7"/>
    <w:rsid w:val="00914F8C"/>
    <w:rsid w:val="00915619"/>
    <w:rsid w:val="00915F82"/>
    <w:rsid w:val="00916100"/>
    <w:rsid w:val="00916238"/>
    <w:rsid w:val="00916319"/>
    <w:rsid w:val="00916534"/>
    <w:rsid w:val="00916622"/>
    <w:rsid w:val="00916B5A"/>
    <w:rsid w:val="00916DEA"/>
    <w:rsid w:val="009171B9"/>
    <w:rsid w:val="009179FA"/>
    <w:rsid w:val="0092028B"/>
    <w:rsid w:val="00920897"/>
    <w:rsid w:val="0092097F"/>
    <w:rsid w:val="00920AE3"/>
    <w:rsid w:val="00920E03"/>
    <w:rsid w:val="00921064"/>
    <w:rsid w:val="00921493"/>
    <w:rsid w:val="00921806"/>
    <w:rsid w:val="00921CFA"/>
    <w:rsid w:val="00921E15"/>
    <w:rsid w:val="0092282F"/>
    <w:rsid w:val="00922BC7"/>
    <w:rsid w:val="009235C7"/>
    <w:rsid w:val="00923AEC"/>
    <w:rsid w:val="0092518A"/>
    <w:rsid w:val="0092564F"/>
    <w:rsid w:val="00925A5D"/>
    <w:rsid w:val="009261E6"/>
    <w:rsid w:val="0092629E"/>
    <w:rsid w:val="009265FC"/>
    <w:rsid w:val="009266B4"/>
    <w:rsid w:val="009269F8"/>
    <w:rsid w:val="00926AFD"/>
    <w:rsid w:val="009270CB"/>
    <w:rsid w:val="009273D3"/>
    <w:rsid w:val="009276AC"/>
    <w:rsid w:val="00927BD8"/>
    <w:rsid w:val="009302F5"/>
    <w:rsid w:val="00930662"/>
    <w:rsid w:val="00930A9B"/>
    <w:rsid w:val="00930ADE"/>
    <w:rsid w:val="00930D6A"/>
    <w:rsid w:val="00931206"/>
    <w:rsid w:val="00931F5C"/>
    <w:rsid w:val="00931FD9"/>
    <w:rsid w:val="009324A3"/>
    <w:rsid w:val="009324D2"/>
    <w:rsid w:val="00932A59"/>
    <w:rsid w:val="00932F9E"/>
    <w:rsid w:val="009330AC"/>
    <w:rsid w:val="00933285"/>
    <w:rsid w:val="009332C4"/>
    <w:rsid w:val="00933892"/>
    <w:rsid w:val="00933B2B"/>
    <w:rsid w:val="00933DCC"/>
    <w:rsid w:val="009342CE"/>
    <w:rsid w:val="0093481E"/>
    <w:rsid w:val="00934868"/>
    <w:rsid w:val="00934A22"/>
    <w:rsid w:val="009358A6"/>
    <w:rsid w:val="009359F3"/>
    <w:rsid w:val="009364E8"/>
    <w:rsid w:val="00936935"/>
    <w:rsid w:val="00936E55"/>
    <w:rsid w:val="0093766F"/>
    <w:rsid w:val="009378CD"/>
    <w:rsid w:val="00940307"/>
    <w:rsid w:val="00940343"/>
    <w:rsid w:val="00940561"/>
    <w:rsid w:val="00940AB2"/>
    <w:rsid w:val="00940CD8"/>
    <w:rsid w:val="00940E13"/>
    <w:rsid w:val="00940FB2"/>
    <w:rsid w:val="009421D0"/>
    <w:rsid w:val="00942481"/>
    <w:rsid w:val="00942E6D"/>
    <w:rsid w:val="0094409B"/>
    <w:rsid w:val="009445FA"/>
    <w:rsid w:val="0094501B"/>
    <w:rsid w:val="0094523D"/>
    <w:rsid w:val="00945446"/>
    <w:rsid w:val="00945907"/>
    <w:rsid w:val="009461D8"/>
    <w:rsid w:val="009469D8"/>
    <w:rsid w:val="00946A36"/>
    <w:rsid w:val="00946C35"/>
    <w:rsid w:val="009472E8"/>
    <w:rsid w:val="00947F29"/>
    <w:rsid w:val="00950BA0"/>
    <w:rsid w:val="00950BC3"/>
    <w:rsid w:val="009518D2"/>
    <w:rsid w:val="00951A87"/>
    <w:rsid w:val="00951EDA"/>
    <w:rsid w:val="009525A8"/>
    <w:rsid w:val="009536C9"/>
    <w:rsid w:val="009539A1"/>
    <w:rsid w:val="0095416F"/>
    <w:rsid w:val="00954959"/>
    <w:rsid w:val="00955ED7"/>
    <w:rsid w:val="00956054"/>
    <w:rsid w:val="009562AA"/>
    <w:rsid w:val="00956366"/>
    <w:rsid w:val="009565BA"/>
    <w:rsid w:val="0096024E"/>
    <w:rsid w:val="009602AC"/>
    <w:rsid w:val="00960421"/>
    <w:rsid w:val="0096149E"/>
    <w:rsid w:val="009622EE"/>
    <w:rsid w:val="009628B1"/>
    <w:rsid w:val="00963212"/>
    <w:rsid w:val="00963474"/>
    <w:rsid w:val="00963A41"/>
    <w:rsid w:val="00963A46"/>
    <w:rsid w:val="00963F03"/>
    <w:rsid w:val="0096454C"/>
    <w:rsid w:val="00964920"/>
    <w:rsid w:val="00964A56"/>
    <w:rsid w:val="00964ED3"/>
    <w:rsid w:val="00965130"/>
    <w:rsid w:val="00965845"/>
    <w:rsid w:val="009658AF"/>
    <w:rsid w:val="00965D97"/>
    <w:rsid w:val="00965EFD"/>
    <w:rsid w:val="00966072"/>
    <w:rsid w:val="0096607C"/>
    <w:rsid w:val="009661F4"/>
    <w:rsid w:val="009662A8"/>
    <w:rsid w:val="009671AE"/>
    <w:rsid w:val="00967EBF"/>
    <w:rsid w:val="00967EC1"/>
    <w:rsid w:val="00970455"/>
    <w:rsid w:val="00971268"/>
    <w:rsid w:val="00971B48"/>
    <w:rsid w:val="0097213F"/>
    <w:rsid w:val="009725CB"/>
    <w:rsid w:val="009731B4"/>
    <w:rsid w:val="0097367D"/>
    <w:rsid w:val="00973A91"/>
    <w:rsid w:val="00973D01"/>
    <w:rsid w:val="009742E8"/>
    <w:rsid w:val="00974506"/>
    <w:rsid w:val="00974CC2"/>
    <w:rsid w:val="009753FC"/>
    <w:rsid w:val="00975647"/>
    <w:rsid w:val="00975961"/>
    <w:rsid w:val="00975C7B"/>
    <w:rsid w:val="00976A99"/>
    <w:rsid w:val="00976AC5"/>
    <w:rsid w:val="00976CD6"/>
    <w:rsid w:val="009774E1"/>
    <w:rsid w:val="0097766E"/>
    <w:rsid w:val="00977818"/>
    <w:rsid w:val="009778D4"/>
    <w:rsid w:val="00977ACB"/>
    <w:rsid w:val="00977CA8"/>
    <w:rsid w:val="00977CD6"/>
    <w:rsid w:val="00977F74"/>
    <w:rsid w:val="00977FB4"/>
    <w:rsid w:val="009805F9"/>
    <w:rsid w:val="00980B57"/>
    <w:rsid w:val="00980CF9"/>
    <w:rsid w:val="0098110A"/>
    <w:rsid w:val="00981863"/>
    <w:rsid w:val="00981A1C"/>
    <w:rsid w:val="00981CF4"/>
    <w:rsid w:val="009823CB"/>
    <w:rsid w:val="009825C0"/>
    <w:rsid w:val="009825D9"/>
    <w:rsid w:val="0098296C"/>
    <w:rsid w:val="00982AC0"/>
    <w:rsid w:val="00982AE0"/>
    <w:rsid w:val="0098323A"/>
    <w:rsid w:val="009834A8"/>
    <w:rsid w:val="009838E3"/>
    <w:rsid w:val="00983AEA"/>
    <w:rsid w:val="00983B3D"/>
    <w:rsid w:val="00983C47"/>
    <w:rsid w:val="0098458C"/>
    <w:rsid w:val="0098484A"/>
    <w:rsid w:val="00984A72"/>
    <w:rsid w:val="00984B07"/>
    <w:rsid w:val="00984B5A"/>
    <w:rsid w:val="009854C9"/>
    <w:rsid w:val="00985859"/>
    <w:rsid w:val="00985C33"/>
    <w:rsid w:val="009862DE"/>
    <w:rsid w:val="00986361"/>
    <w:rsid w:val="00986412"/>
    <w:rsid w:val="00986AC6"/>
    <w:rsid w:val="00986D19"/>
    <w:rsid w:val="00986F05"/>
    <w:rsid w:val="009871DC"/>
    <w:rsid w:val="00987A8D"/>
    <w:rsid w:val="00987C90"/>
    <w:rsid w:val="00987D8D"/>
    <w:rsid w:val="009903FA"/>
    <w:rsid w:val="00990526"/>
    <w:rsid w:val="009909D8"/>
    <w:rsid w:val="00990A0C"/>
    <w:rsid w:val="00990B37"/>
    <w:rsid w:val="00990D18"/>
    <w:rsid w:val="00991290"/>
    <w:rsid w:val="009913E3"/>
    <w:rsid w:val="00991608"/>
    <w:rsid w:val="009916B9"/>
    <w:rsid w:val="00991EE1"/>
    <w:rsid w:val="00992322"/>
    <w:rsid w:val="00992A3B"/>
    <w:rsid w:val="00992E95"/>
    <w:rsid w:val="00992EAB"/>
    <w:rsid w:val="009934E6"/>
    <w:rsid w:val="00993646"/>
    <w:rsid w:val="00993DB8"/>
    <w:rsid w:val="009948E9"/>
    <w:rsid w:val="00994985"/>
    <w:rsid w:val="00994ADF"/>
    <w:rsid w:val="00994C02"/>
    <w:rsid w:val="00994F7D"/>
    <w:rsid w:val="00995298"/>
    <w:rsid w:val="00995640"/>
    <w:rsid w:val="00995EBB"/>
    <w:rsid w:val="00996230"/>
    <w:rsid w:val="0099654E"/>
    <w:rsid w:val="00996577"/>
    <w:rsid w:val="00996AC5"/>
    <w:rsid w:val="00997510"/>
    <w:rsid w:val="0099767A"/>
    <w:rsid w:val="009976F0"/>
    <w:rsid w:val="009A04D7"/>
    <w:rsid w:val="009A0666"/>
    <w:rsid w:val="009A0E4A"/>
    <w:rsid w:val="009A1C7D"/>
    <w:rsid w:val="009A2B19"/>
    <w:rsid w:val="009A3522"/>
    <w:rsid w:val="009A4CC5"/>
    <w:rsid w:val="009A4D4C"/>
    <w:rsid w:val="009A5053"/>
    <w:rsid w:val="009A52BA"/>
    <w:rsid w:val="009A5911"/>
    <w:rsid w:val="009A59F9"/>
    <w:rsid w:val="009A5C93"/>
    <w:rsid w:val="009A5FCF"/>
    <w:rsid w:val="009A6B7E"/>
    <w:rsid w:val="009A6CCC"/>
    <w:rsid w:val="009A709E"/>
    <w:rsid w:val="009A74A3"/>
    <w:rsid w:val="009B1938"/>
    <w:rsid w:val="009B19CE"/>
    <w:rsid w:val="009B28F3"/>
    <w:rsid w:val="009B2A44"/>
    <w:rsid w:val="009B2B43"/>
    <w:rsid w:val="009B2FEB"/>
    <w:rsid w:val="009B3958"/>
    <w:rsid w:val="009B395F"/>
    <w:rsid w:val="009B3E9A"/>
    <w:rsid w:val="009B419B"/>
    <w:rsid w:val="009B4277"/>
    <w:rsid w:val="009B4BEA"/>
    <w:rsid w:val="009B5870"/>
    <w:rsid w:val="009B5DE0"/>
    <w:rsid w:val="009B63A0"/>
    <w:rsid w:val="009B6AEE"/>
    <w:rsid w:val="009B6CB0"/>
    <w:rsid w:val="009B6E40"/>
    <w:rsid w:val="009B71DB"/>
    <w:rsid w:val="009B7548"/>
    <w:rsid w:val="009B7842"/>
    <w:rsid w:val="009B79D9"/>
    <w:rsid w:val="009C0090"/>
    <w:rsid w:val="009C02D4"/>
    <w:rsid w:val="009C07BA"/>
    <w:rsid w:val="009C0865"/>
    <w:rsid w:val="009C0ED3"/>
    <w:rsid w:val="009C119E"/>
    <w:rsid w:val="009C12C6"/>
    <w:rsid w:val="009C1E74"/>
    <w:rsid w:val="009C1FEA"/>
    <w:rsid w:val="009C2852"/>
    <w:rsid w:val="009C28BB"/>
    <w:rsid w:val="009C2B8D"/>
    <w:rsid w:val="009C3011"/>
    <w:rsid w:val="009C3123"/>
    <w:rsid w:val="009C3390"/>
    <w:rsid w:val="009C3CC1"/>
    <w:rsid w:val="009C3FF9"/>
    <w:rsid w:val="009C46FB"/>
    <w:rsid w:val="009C4DCC"/>
    <w:rsid w:val="009C554C"/>
    <w:rsid w:val="009C55A0"/>
    <w:rsid w:val="009C5D9C"/>
    <w:rsid w:val="009C5E6A"/>
    <w:rsid w:val="009C5FBA"/>
    <w:rsid w:val="009C6489"/>
    <w:rsid w:val="009C676A"/>
    <w:rsid w:val="009C6AF6"/>
    <w:rsid w:val="009D012B"/>
    <w:rsid w:val="009D13AE"/>
    <w:rsid w:val="009D1715"/>
    <w:rsid w:val="009D19C7"/>
    <w:rsid w:val="009D1EAC"/>
    <w:rsid w:val="009D1F69"/>
    <w:rsid w:val="009D2067"/>
    <w:rsid w:val="009D2219"/>
    <w:rsid w:val="009D2270"/>
    <w:rsid w:val="009D2589"/>
    <w:rsid w:val="009D277C"/>
    <w:rsid w:val="009D28EB"/>
    <w:rsid w:val="009D3078"/>
    <w:rsid w:val="009D3FE1"/>
    <w:rsid w:val="009D4466"/>
    <w:rsid w:val="009D4CFA"/>
    <w:rsid w:val="009D4E52"/>
    <w:rsid w:val="009D4E83"/>
    <w:rsid w:val="009D4F6B"/>
    <w:rsid w:val="009D5286"/>
    <w:rsid w:val="009D58DB"/>
    <w:rsid w:val="009D5A36"/>
    <w:rsid w:val="009D5DB2"/>
    <w:rsid w:val="009D5DBC"/>
    <w:rsid w:val="009D61AA"/>
    <w:rsid w:val="009D61F2"/>
    <w:rsid w:val="009D692D"/>
    <w:rsid w:val="009D6FBD"/>
    <w:rsid w:val="009D723D"/>
    <w:rsid w:val="009D76E5"/>
    <w:rsid w:val="009E0ECE"/>
    <w:rsid w:val="009E1301"/>
    <w:rsid w:val="009E1331"/>
    <w:rsid w:val="009E1666"/>
    <w:rsid w:val="009E1B61"/>
    <w:rsid w:val="009E20B2"/>
    <w:rsid w:val="009E2520"/>
    <w:rsid w:val="009E2FC1"/>
    <w:rsid w:val="009E3136"/>
    <w:rsid w:val="009E3312"/>
    <w:rsid w:val="009E41A7"/>
    <w:rsid w:val="009E47B3"/>
    <w:rsid w:val="009E4E23"/>
    <w:rsid w:val="009E56DC"/>
    <w:rsid w:val="009E5C41"/>
    <w:rsid w:val="009E5FF9"/>
    <w:rsid w:val="009E687F"/>
    <w:rsid w:val="009E68A8"/>
    <w:rsid w:val="009E6A98"/>
    <w:rsid w:val="009E7221"/>
    <w:rsid w:val="009E7871"/>
    <w:rsid w:val="009F0EA1"/>
    <w:rsid w:val="009F18BB"/>
    <w:rsid w:val="009F1B7C"/>
    <w:rsid w:val="009F1BD1"/>
    <w:rsid w:val="009F286A"/>
    <w:rsid w:val="009F2F5A"/>
    <w:rsid w:val="009F3104"/>
    <w:rsid w:val="009F35DB"/>
    <w:rsid w:val="009F396B"/>
    <w:rsid w:val="009F39DC"/>
    <w:rsid w:val="009F3EC6"/>
    <w:rsid w:val="009F4125"/>
    <w:rsid w:val="009F41C7"/>
    <w:rsid w:val="009F43AA"/>
    <w:rsid w:val="009F46CB"/>
    <w:rsid w:val="009F5043"/>
    <w:rsid w:val="009F51BE"/>
    <w:rsid w:val="009F5742"/>
    <w:rsid w:val="009F59A8"/>
    <w:rsid w:val="009F59EA"/>
    <w:rsid w:val="009F5F17"/>
    <w:rsid w:val="009F640D"/>
    <w:rsid w:val="009F65F2"/>
    <w:rsid w:val="009F6B52"/>
    <w:rsid w:val="009F6C4E"/>
    <w:rsid w:val="009F6C80"/>
    <w:rsid w:val="009F6D54"/>
    <w:rsid w:val="009F6E1B"/>
    <w:rsid w:val="009F6EB9"/>
    <w:rsid w:val="009F7A33"/>
    <w:rsid w:val="009F7F02"/>
    <w:rsid w:val="00A000E0"/>
    <w:rsid w:val="00A001F4"/>
    <w:rsid w:val="00A00240"/>
    <w:rsid w:val="00A00995"/>
    <w:rsid w:val="00A00EC3"/>
    <w:rsid w:val="00A01EC3"/>
    <w:rsid w:val="00A01F3D"/>
    <w:rsid w:val="00A0214B"/>
    <w:rsid w:val="00A029D1"/>
    <w:rsid w:val="00A03761"/>
    <w:rsid w:val="00A0378C"/>
    <w:rsid w:val="00A03EF1"/>
    <w:rsid w:val="00A04778"/>
    <w:rsid w:val="00A04B5D"/>
    <w:rsid w:val="00A053AB"/>
    <w:rsid w:val="00A053C6"/>
    <w:rsid w:val="00A057EF"/>
    <w:rsid w:val="00A05B19"/>
    <w:rsid w:val="00A07571"/>
    <w:rsid w:val="00A07581"/>
    <w:rsid w:val="00A10488"/>
    <w:rsid w:val="00A10868"/>
    <w:rsid w:val="00A10BC0"/>
    <w:rsid w:val="00A11065"/>
    <w:rsid w:val="00A11A8C"/>
    <w:rsid w:val="00A123B2"/>
    <w:rsid w:val="00A13172"/>
    <w:rsid w:val="00A143A5"/>
    <w:rsid w:val="00A143F5"/>
    <w:rsid w:val="00A1564B"/>
    <w:rsid w:val="00A15C7C"/>
    <w:rsid w:val="00A15EE0"/>
    <w:rsid w:val="00A160D9"/>
    <w:rsid w:val="00A16527"/>
    <w:rsid w:val="00A16871"/>
    <w:rsid w:val="00A1698B"/>
    <w:rsid w:val="00A16A63"/>
    <w:rsid w:val="00A17892"/>
    <w:rsid w:val="00A20542"/>
    <w:rsid w:val="00A20DFE"/>
    <w:rsid w:val="00A20E29"/>
    <w:rsid w:val="00A21E39"/>
    <w:rsid w:val="00A22030"/>
    <w:rsid w:val="00A22AB8"/>
    <w:rsid w:val="00A22B28"/>
    <w:rsid w:val="00A22FEF"/>
    <w:rsid w:val="00A231AF"/>
    <w:rsid w:val="00A24204"/>
    <w:rsid w:val="00A24842"/>
    <w:rsid w:val="00A252A6"/>
    <w:rsid w:val="00A252ED"/>
    <w:rsid w:val="00A25410"/>
    <w:rsid w:val="00A25818"/>
    <w:rsid w:val="00A258C0"/>
    <w:rsid w:val="00A25BDB"/>
    <w:rsid w:val="00A2616B"/>
    <w:rsid w:val="00A2688F"/>
    <w:rsid w:val="00A269FC"/>
    <w:rsid w:val="00A26C8B"/>
    <w:rsid w:val="00A26FC7"/>
    <w:rsid w:val="00A2780D"/>
    <w:rsid w:val="00A27CAF"/>
    <w:rsid w:val="00A27D4E"/>
    <w:rsid w:val="00A3056A"/>
    <w:rsid w:val="00A30CC8"/>
    <w:rsid w:val="00A30F9A"/>
    <w:rsid w:val="00A31027"/>
    <w:rsid w:val="00A312EC"/>
    <w:rsid w:val="00A3130E"/>
    <w:rsid w:val="00A31355"/>
    <w:rsid w:val="00A31A64"/>
    <w:rsid w:val="00A3202F"/>
    <w:rsid w:val="00A32E6A"/>
    <w:rsid w:val="00A3307F"/>
    <w:rsid w:val="00A33945"/>
    <w:rsid w:val="00A33C06"/>
    <w:rsid w:val="00A34348"/>
    <w:rsid w:val="00A34767"/>
    <w:rsid w:val="00A3482D"/>
    <w:rsid w:val="00A352C9"/>
    <w:rsid w:val="00A35D2B"/>
    <w:rsid w:val="00A35FC1"/>
    <w:rsid w:val="00A37D4B"/>
    <w:rsid w:val="00A37DE7"/>
    <w:rsid w:val="00A37E94"/>
    <w:rsid w:val="00A400AC"/>
    <w:rsid w:val="00A400C1"/>
    <w:rsid w:val="00A40748"/>
    <w:rsid w:val="00A407CD"/>
    <w:rsid w:val="00A408D9"/>
    <w:rsid w:val="00A408F2"/>
    <w:rsid w:val="00A417BD"/>
    <w:rsid w:val="00A418A0"/>
    <w:rsid w:val="00A4204E"/>
    <w:rsid w:val="00A4205B"/>
    <w:rsid w:val="00A422C3"/>
    <w:rsid w:val="00A423AA"/>
    <w:rsid w:val="00A42B95"/>
    <w:rsid w:val="00A42E1D"/>
    <w:rsid w:val="00A43215"/>
    <w:rsid w:val="00A4347B"/>
    <w:rsid w:val="00A43BF0"/>
    <w:rsid w:val="00A447CD"/>
    <w:rsid w:val="00A45694"/>
    <w:rsid w:val="00A45ACB"/>
    <w:rsid w:val="00A45CAC"/>
    <w:rsid w:val="00A45D75"/>
    <w:rsid w:val="00A46257"/>
    <w:rsid w:val="00A46AB4"/>
    <w:rsid w:val="00A46C90"/>
    <w:rsid w:val="00A46FF8"/>
    <w:rsid w:val="00A4748B"/>
    <w:rsid w:val="00A479F7"/>
    <w:rsid w:val="00A47E3A"/>
    <w:rsid w:val="00A50B99"/>
    <w:rsid w:val="00A510D4"/>
    <w:rsid w:val="00A51E6B"/>
    <w:rsid w:val="00A528FD"/>
    <w:rsid w:val="00A52A87"/>
    <w:rsid w:val="00A52ACB"/>
    <w:rsid w:val="00A52DE5"/>
    <w:rsid w:val="00A53139"/>
    <w:rsid w:val="00A5370A"/>
    <w:rsid w:val="00A541D2"/>
    <w:rsid w:val="00A54654"/>
    <w:rsid w:val="00A549FC"/>
    <w:rsid w:val="00A55FF8"/>
    <w:rsid w:val="00A56678"/>
    <w:rsid w:val="00A56BA5"/>
    <w:rsid w:val="00A56FE8"/>
    <w:rsid w:val="00A574F2"/>
    <w:rsid w:val="00A57A7E"/>
    <w:rsid w:val="00A604A6"/>
    <w:rsid w:val="00A6100A"/>
    <w:rsid w:val="00A6135D"/>
    <w:rsid w:val="00A613E3"/>
    <w:rsid w:val="00A62468"/>
    <w:rsid w:val="00A6270F"/>
    <w:rsid w:val="00A6271D"/>
    <w:rsid w:val="00A62C29"/>
    <w:rsid w:val="00A62C2C"/>
    <w:rsid w:val="00A62EB7"/>
    <w:rsid w:val="00A634B5"/>
    <w:rsid w:val="00A63894"/>
    <w:rsid w:val="00A63B04"/>
    <w:rsid w:val="00A63BFE"/>
    <w:rsid w:val="00A64274"/>
    <w:rsid w:val="00A6437A"/>
    <w:rsid w:val="00A64AEF"/>
    <w:rsid w:val="00A64C69"/>
    <w:rsid w:val="00A64E15"/>
    <w:rsid w:val="00A65117"/>
    <w:rsid w:val="00A65A88"/>
    <w:rsid w:val="00A65F5A"/>
    <w:rsid w:val="00A66004"/>
    <w:rsid w:val="00A660E1"/>
    <w:rsid w:val="00A66791"/>
    <w:rsid w:val="00A66A26"/>
    <w:rsid w:val="00A66DA1"/>
    <w:rsid w:val="00A66E14"/>
    <w:rsid w:val="00A6701E"/>
    <w:rsid w:val="00A670AB"/>
    <w:rsid w:val="00A676C1"/>
    <w:rsid w:val="00A676D5"/>
    <w:rsid w:val="00A67C14"/>
    <w:rsid w:val="00A67E7D"/>
    <w:rsid w:val="00A700EA"/>
    <w:rsid w:val="00A70955"/>
    <w:rsid w:val="00A70E60"/>
    <w:rsid w:val="00A71327"/>
    <w:rsid w:val="00A720A9"/>
    <w:rsid w:val="00A720C3"/>
    <w:rsid w:val="00A721DC"/>
    <w:rsid w:val="00A7232E"/>
    <w:rsid w:val="00A72A95"/>
    <w:rsid w:val="00A72B07"/>
    <w:rsid w:val="00A730C0"/>
    <w:rsid w:val="00A730F5"/>
    <w:rsid w:val="00A73640"/>
    <w:rsid w:val="00A739E3"/>
    <w:rsid w:val="00A73CA5"/>
    <w:rsid w:val="00A73DD3"/>
    <w:rsid w:val="00A73EBD"/>
    <w:rsid w:val="00A744E9"/>
    <w:rsid w:val="00A74872"/>
    <w:rsid w:val="00A748CD"/>
    <w:rsid w:val="00A74EA9"/>
    <w:rsid w:val="00A759A3"/>
    <w:rsid w:val="00A75C37"/>
    <w:rsid w:val="00A75E04"/>
    <w:rsid w:val="00A768BF"/>
    <w:rsid w:val="00A76D7E"/>
    <w:rsid w:val="00A779A3"/>
    <w:rsid w:val="00A77A18"/>
    <w:rsid w:val="00A77F37"/>
    <w:rsid w:val="00A803E4"/>
    <w:rsid w:val="00A805CA"/>
    <w:rsid w:val="00A806E3"/>
    <w:rsid w:val="00A807F6"/>
    <w:rsid w:val="00A80CC2"/>
    <w:rsid w:val="00A817BB"/>
    <w:rsid w:val="00A82002"/>
    <w:rsid w:val="00A82493"/>
    <w:rsid w:val="00A82AFB"/>
    <w:rsid w:val="00A82C05"/>
    <w:rsid w:val="00A830B6"/>
    <w:rsid w:val="00A83217"/>
    <w:rsid w:val="00A834C3"/>
    <w:rsid w:val="00A842D3"/>
    <w:rsid w:val="00A84500"/>
    <w:rsid w:val="00A84AF1"/>
    <w:rsid w:val="00A85272"/>
    <w:rsid w:val="00A858F9"/>
    <w:rsid w:val="00A85DA2"/>
    <w:rsid w:val="00A8678E"/>
    <w:rsid w:val="00A87461"/>
    <w:rsid w:val="00A87558"/>
    <w:rsid w:val="00A8761B"/>
    <w:rsid w:val="00A87F7A"/>
    <w:rsid w:val="00A90632"/>
    <w:rsid w:val="00A90CA7"/>
    <w:rsid w:val="00A90DC5"/>
    <w:rsid w:val="00A912F6"/>
    <w:rsid w:val="00A91A3A"/>
    <w:rsid w:val="00A91E42"/>
    <w:rsid w:val="00A921F4"/>
    <w:rsid w:val="00A92C63"/>
    <w:rsid w:val="00A92D66"/>
    <w:rsid w:val="00A93A88"/>
    <w:rsid w:val="00A93C1A"/>
    <w:rsid w:val="00A9414C"/>
    <w:rsid w:val="00A943A7"/>
    <w:rsid w:val="00A94789"/>
    <w:rsid w:val="00A94855"/>
    <w:rsid w:val="00A94ED4"/>
    <w:rsid w:val="00A951E6"/>
    <w:rsid w:val="00A954AF"/>
    <w:rsid w:val="00A96113"/>
    <w:rsid w:val="00A966FE"/>
    <w:rsid w:val="00A968C8"/>
    <w:rsid w:val="00A97330"/>
    <w:rsid w:val="00A97A16"/>
    <w:rsid w:val="00A97CFD"/>
    <w:rsid w:val="00A97F0D"/>
    <w:rsid w:val="00AA08E6"/>
    <w:rsid w:val="00AA163A"/>
    <w:rsid w:val="00AA1644"/>
    <w:rsid w:val="00AA1DF9"/>
    <w:rsid w:val="00AA1E37"/>
    <w:rsid w:val="00AA2519"/>
    <w:rsid w:val="00AA2622"/>
    <w:rsid w:val="00AA2C65"/>
    <w:rsid w:val="00AA3049"/>
    <w:rsid w:val="00AA3121"/>
    <w:rsid w:val="00AA39E1"/>
    <w:rsid w:val="00AA3A03"/>
    <w:rsid w:val="00AA40A2"/>
    <w:rsid w:val="00AA4369"/>
    <w:rsid w:val="00AA445B"/>
    <w:rsid w:val="00AA470F"/>
    <w:rsid w:val="00AA4890"/>
    <w:rsid w:val="00AA49EA"/>
    <w:rsid w:val="00AA5139"/>
    <w:rsid w:val="00AA528C"/>
    <w:rsid w:val="00AA5298"/>
    <w:rsid w:val="00AA5CF3"/>
    <w:rsid w:val="00AA5EEB"/>
    <w:rsid w:val="00AA6410"/>
    <w:rsid w:val="00AA6AF8"/>
    <w:rsid w:val="00AA7125"/>
    <w:rsid w:val="00AA73DC"/>
    <w:rsid w:val="00AA749B"/>
    <w:rsid w:val="00AA74AC"/>
    <w:rsid w:val="00AB07C6"/>
    <w:rsid w:val="00AB10D8"/>
    <w:rsid w:val="00AB1255"/>
    <w:rsid w:val="00AB1278"/>
    <w:rsid w:val="00AB127A"/>
    <w:rsid w:val="00AB161A"/>
    <w:rsid w:val="00AB1F72"/>
    <w:rsid w:val="00AB23CA"/>
    <w:rsid w:val="00AB270E"/>
    <w:rsid w:val="00AB30C0"/>
    <w:rsid w:val="00AB33FA"/>
    <w:rsid w:val="00AB3863"/>
    <w:rsid w:val="00AB3AC2"/>
    <w:rsid w:val="00AB4663"/>
    <w:rsid w:val="00AB4FE8"/>
    <w:rsid w:val="00AB520A"/>
    <w:rsid w:val="00AB530B"/>
    <w:rsid w:val="00AB6286"/>
    <w:rsid w:val="00AB75DC"/>
    <w:rsid w:val="00AB78DC"/>
    <w:rsid w:val="00AB7995"/>
    <w:rsid w:val="00AB7B53"/>
    <w:rsid w:val="00AC1622"/>
    <w:rsid w:val="00AC2A8D"/>
    <w:rsid w:val="00AC3388"/>
    <w:rsid w:val="00AC37DC"/>
    <w:rsid w:val="00AC3E4D"/>
    <w:rsid w:val="00AC3ECA"/>
    <w:rsid w:val="00AC3FF5"/>
    <w:rsid w:val="00AC4B50"/>
    <w:rsid w:val="00AC4DE8"/>
    <w:rsid w:val="00AC53F8"/>
    <w:rsid w:val="00AC5B90"/>
    <w:rsid w:val="00AC6466"/>
    <w:rsid w:val="00AC6492"/>
    <w:rsid w:val="00AC655A"/>
    <w:rsid w:val="00AC68A1"/>
    <w:rsid w:val="00AC6E51"/>
    <w:rsid w:val="00AC7016"/>
    <w:rsid w:val="00AC7260"/>
    <w:rsid w:val="00AC7290"/>
    <w:rsid w:val="00AC7A69"/>
    <w:rsid w:val="00AC7E74"/>
    <w:rsid w:val="00AD006E"/>
    <w:rsid w:val="00AD0694"/>
    <w:rsid w:val="00AD0ECD"/>
    <w:rsid w:val="00AD0F09"/>
    <w:rsid w:val="00AD1814"/>
    <w:rsid w:val="00AD1BDD"/>
    <w:rsid w:val="00AD1C8A"/>
    <w:rsid w:val="00AD1E6B"/>
    <w:rsid w:val="00AD25D0"/>
    <w:rsid w:val="00AD26C8"/>
    <w:rsid w:val="00AD2951"/>
    <w:rsid w:val="00AD3663"/>
    <w:rsid w:val="00AD4B9C"/>
    <w:rsid w:val="00AD5D89"/>
    <w:rsid w:val="00AD6205"/>
    <w:rsid w:val="00AD62D3"/>
    <w:rsid w:val="00AD68B1"/>
    <w:rsid w:val="00AD6CCE"/>
    <w:rsid w:val="00AD6D32"/>
    <w:rsid w:val="00AD6DEF"/>
    <w:rsid w:val="00AD6F6E"/>
    <w:rsid w:val="00AD7FA6"/>
    <w:rsid w:val="00AE02D0"/>
    <w:rsid w:val="00AE18A4"/>
    <w:rsid w:val="00AE2032"/>
    <w:rsid w:val="00AE2D65"/>
    <w:rsid w:val="00AE2D95"/>
    <w:rsid w:val="00AE3015"/>
    <w:rsid w:val="00AE3021"/>
    <w:rsid w:val="00AE3074"/>
    <w:rsid w:val="00AE316E"/>
    <w:rsid w:val="00AE31AF"/>
    <w:rsid w:val="00AE37FA"/>
    <w:rsid w:val="00AE3BF9"/>
    <w:rsid w:val="00AE46B9"/>
    <w:rsid w:val="00AE4E92"/>
    <w:rsid w:val="00AE508E"/>
    <w:rsid w:val="00AE54BE"/>
    <w:rsid w:val="00AE58EA"/>
    <w:rsid w:val="00AE59E5"/>
    <w:rsid w:val="00AE65FE"/>
    <w:rsid w:val="00AE676E"/>
    <w:rsid w:val="00AE6803"/>
    <w:rsid w:val="00AE6891"/>
    <w:rsid w:val="00AE73E8"/>
    <w:rsid w:val="00AE7920"/>
    <w:rsid w:val="00AE7B84"/>
    <w:rsid w:val="00AE7ED8"/>
    <w:rsid w:val="00AF1325"/>
    <w:rsid w:val="00AF13E3"/>
    <w:rsid w:val="00AF1D5B"/>
    <w:rsid w:val="00AF2631"/>
    <w:rsid w:val="00AF2896"/>
    <w:rsid w:val="00AF2A80"/>
    <w:rsid w:val="00AF3252"/>
    <w:rsid w:val="00AF4211"/>
    <w:rsid w:val="00AF4212"/>
    <w:rsid w:val="00AF472C"/>
    <w:rsid w:val="00AF4892"/>
    <w:rsid w:val="00AF4B77"/>
    <w:rsid w:val="00AF510B"/>
    <w:rsid w:val="00AF5781"/>
    <w:rsid w:val="00AF6C5B"/>
    <w:rsid w:val="00AF7496"/>
    <w:rsid w:val="00AF7A15"/>
    <w:rsid w:val="00AF7DCD"/>
    <w:rsid w:val="00AF7E3F"/>
    <w:rsid w:val="00AF7F95"/>
    <w:rsid w:val="00B0041A"/>
    <w:rsid w:val="00B00E02"/>
    <w:rsid w:val="00B00FEF"/>
    <w:rsid w:val="00B010E5"/>
    <w:rsid w:val="00B02267"/>
    <w:rsid w:val="00B029E4"/>
    <w:rsid w:val="00B0335C"/>
    <w:rsid w:val="00B0350D"/>
    <w:rsid w:val="00B037AD"/>
    <w:rsid w:val="00B03814"/>
    <w:rsid w:val="00B0393D"/>
    <w:rsid w:val="00B03D46"/>
    <w:rsid w:val="00B03F66"/>
    <w:rsid w:val="00B04354"/>
    <w:rsid w:val="00B04460"/>
    <w:rsid w:val="00B04666"/>
    <w:rsid w:val="00B04A3C"/>
    <w:rsid w:val="00B04B56"/>
    <w:rsid w:val="00B04F88"/>
    <w:rsid w:val="00B053B9"/>
    <w:rsid w:val="00B05957"/>
    <w:rsid w:val="00B0618D"/>
    <w:rsid w:val="00B0623B"/>
    <w:rsid w:val="00B06694"/>
    <w:rsid w:val="00B06B70"/>
    <w:rsid w:val="00B072A7"/>
    <w:rsid w:val="00B0749B"/>
    <w:rsid w:val="00B07D61"/>
    <w:rsid w:val="00B101D6"/>
    <w:rsid w:val="00B10591"/>
    <w:rsid w:val="00B10613"/>
    <w:rsid w:val="00B10AEB"/>
    <w:rsid w:val="00B1106D"/>
    <w:rsid w:val="00B1155D"/>
    <w:rsid w:val="00B11A88"/>
    <w:rsid w:val="00B11C82"/>
    <w:rsid w:val="00B11ED3"/>
    <w:rsid w:val="00B13210"/>
    <w:rsid w:val="00B14F0B"/>
    <w:rsid w:val="00B15703"/>
    <w:rsid w:val="00B15745"/>
    <w:rsid w:val="00B15D13"/>
    <w:rsid w:val="00B16EF6"/>
    <w:rsid w:val="00B171D2"/>
    <w:rsid w:val="00B1749D"/>
    <w:rsid w:val="00B200F7"/>
    <w:rsid w:val="00B20115"/>
    <w:rsid w:val="00B202C6"/>
    <w:rsid w:val="00B20675"/>
    <w:rsid w:val="00B20B78"/>
    <w:rsid w:val="00B20E99"/>
    <w:rsid w:val="00B216BC"/>
    <w:rsid w:val="00B21725"/>
    <w:rsid w:val="00B2241F"/>
    <w:rsid w:val="00B228A9"/>
    <w:rsid w:val="00B23148"/>
    <w:rsid w:val="00B234E7"/>
    <w:rsid w:val="00B234E9"/>
    <w:rsid w:val="00B23EC9"/>
    <w:rsid w:val="00B2430C"/>
    <w:rsid w:val="00B24658"/>
    <w:rsid w:val="00B2499F"/>
    <w:rsid w:val="00B25A77"/>
    <w:rsid w:val="00B2643C"/>
    <w:rsid w:val="00B264BA"/>
    <w:rsid w:val="00B264CE"/>
    <w:rsid w:val="00B26E5C"/>
    <w:rsid w:val="00B277B9"/>
    <w:rsid w:val="00B30647"/>
    <w:rsid w:val="00B3095F"/>
    <w:rsid w:val="00B30A82"/>
    <w:rsid w:val="00B30B05"/>
    <w:rsid w:val="00B319B0"/>
    <w:rsid w:val="00B321C7"/>
    <w:rsid w:val="00B34B03"/>
    <w:rsid w:val="00B34C07"/>
    <w:rsid w:val="00B34E3A"/>
    <w:rsid w:val="00B3509E"/>
    <w:rsid w:val="00B350DF"/>
    <w:rsid w:val="00B36298"/>
    <w:rsid w:val="00B3682F"/>
    <w:rsid w:val="00B36D0F"/>
    <w:rsid w:val="00B36E0B"/>
    <w:rsid w:val="00B370AD"/>
    <w:rsid w:val="00B372C7"/>
    <w:rsid w:val="00B41E2E"/>
    <w:rsid w:val="00B436E4"/>
    <w:rsid w:val="00B43819"/>
    <w:rsid w:val="00B43CA6"/>
    <w:rsid w:val="00B44551"/>
    <w:rsid w:val="00B44921"/>
    <w:rsid w:val="00B449F6"/>
    <w:rsid w:val="00B450B1"/>
    <w:rsid w:val="00B455D4"/>
    <w:rsid w:val="00B45CC6"/>
    <w:rsid w:val="00B46027"/>
    <w:rsid w:val="00B461FD"/>
    <w:rsid w:val="00B466D3"/>
    <w:rsid w:val="00B46CD1"/>
    <w:rsid w:val="00B4721F"/>
    <w:rsid w:val="00B473CB"/>
    <w:rsid w:val="00B47F03"/>
    <w:rsid w:val="00B47F19"/>
    <w:rsid w:val="00B47F64"/>
    <w:rsid w:val="00B5001D"/>
    <w:rsid w:val="00B50ED2"/>
    <w:rsid w:val="00B5184D"/>
    <w:rsid w:val="00B52755"/>
    <w:rsid w:val="00B52ACB"/>
    <w:rsid w:val="00B52E1A"/>
    <w:rsid w:val="00B5323E"/>
    <w:rsid w:val="00B533CC"/>
    <w:rsid w:val="00B534A9"/>
    <w:rsid w:val="00B5356C"/>
    <w:rsid w:val="00B538F4"/>
    <w:rsid w:val="00B53DBD"/>
    <w:rsid w:val="00B549E6"/>
    <w:rsid w:val="00B550C3"/>
    <w:rsid w:val="00B554E0"/>
    <w:rsid w:val="00B556B3"/>
    <w:rsid w:val="00B55DFC"/>
    <w:rsid w:val="00B5618A"/>
    <w:rsid w:val="00B56B71"/>
    <w:rsid w:val="00B601D9"/>
    <w:rsid w:val="00B60596"/>
    <w:rsid w:val="00B60979"/>
    <w:rsid w:val="00B6254C"/>
    <w:rsid w:val="00B62D2C"/>
    <w:rsid w:val="00B63368"/>
    <w:rsid w:val="00B633CE"/>
    <w:rsid w:val="00B6423F"/>
    <w:rsid w:val="00B64555"/>
    <w:rsid w:val="00B64B10"/>
    <w:rsid w:val="00B64F25"/>
    <w:rsid w:val="00B6512C"/>
    <w:rsid w:val="00B65529"/>
    <w:rsid w:val="00B655C5"/>
    <w:rsid w:val="00B664B0"/>
    <w:rsid w:val="00B665D1"/>
    <w:rsid w:val="00B66A95"/>
    <w:rsid w:val="00B674F5"/>
    <w:rsid w:val="00B67702"/>
    <w:rsid w:val="00B679D4"/>
    <w:rsid w:val="00B70119"/>
    <w:rsid w:val="00B7030B"/>
    <w:rsid w:val="00B70390"/>
    <w:rsid w:val="00B70480"/>
    <w:rsid w:val="00B7087C"/>
    <w:rsid w:val="00B70A5B"/>
    <w:rsid w:val="00B70B9A"/>
    <w:rsid w:val="00B70C0D"/>
    <w:rsid w:val="00B71246"/>
    <w:rsid w:val="00B71501"/>
    <w:rsid w:val="00B716CF"/>
    <w:rsid w:val="00B71745"/>
    <w:rsid w:val="00B726D8"/>
    <w:rsid w:val="00B72BEA"/>
    <w:rsid w:val="00B72F16"/>
    <w:rsid w:val="00B7316C"/>
    <w:rsid w:val="00B7343E"/>
    <w:rsid w:val="00B73451"/>
    <w:rsid w:val="00B743F5"/>
    <w:rsid w:val="00B7455B"/>
    <w:rsid w:val="00B745F5"/>
    <w:rsid w:val="00B74694"/>
    <w:rsid w:val="00B74A44"/>
    <w:rsid w:val="00B750D6"/>
    <w:rsid w:val="00B75368"/>
    <w:rsid w:val="00B75B17"/>
    <w:rsid w:val="00B75B27"/>
    <w:rsid w:val="00B76159"/>
    <w:rsid w:val="00B76FD8"/>
    <w:rsid w:val="00B76FE1"/>
    <w:rsid w:val="00B7707D"/>
    <w:rsid w:val="00B77320"/>
    <w:rsid w:val="00B80F1D"/>
    <w:rsid w:val="00B81927"/>
    <w:rsid w:val="00B831B0"/>
    <w:rsid w:val="00B8336F"/>
    <w:rsid w:val="00B83490"/>
    <w:rsid w:val="00B835A1"/>
    <w:rsid w:val="00B835A6"/>
    <w:rsid w:val="00B839DE"/>
    <w:rsid w:val="00B8418E"/>
    <w:rsid w:val="00B844DF"/>
    <w:rsid w:val="00B8494D"/>
    <w:rsid w:val="00B84EB9"/>
    <w:rsid w:val="00B861B8"/>
    <w:rsid w:val="00B8740D"/>
    <w:rsid w:val="00B87E4F"/>
    <w:rsid w:val="00B907B8"/>
    <w:rsid w:val="00B90D1A"/>
    <w:rsid w:val="00B912B9"/>
    <w:rsid w:val="00B9138B"/>
    <w:rsid w:val="00B91498"/>
    <w:rsid w:val="00B9254C"/>
    <w:rsid w:val="00B9268B"/>
    <w:rsid w:val="00B928CE"/>
    <w:rsid w:val="00B93881"/>
    <w:rsid w:val="00B9402A"/>
    <w:rsid w:val="00B9414A"/>
    <w:rsid w:val="00B9416B"/>
    <w:rsid w:val="00B9416F"/>
    <w:rsid w:val="00B94383"/>
    <w:rsid w:val="00B9484C"/>
    <w:rsid w:val="00B94873"/>
    <w:rsid w:val="00B951C5"/>
    <w:rsid w:val="00B959AE"/>
    <w:rsid w:val="00B962F4"/>
    <w:rsid w:val="00B963F9"/>
    <w:rsid w:val="00B9679A"/>
    <w:rsid w:val="00B96D3F"/>
    <w:rsid w:val="00B96FAB"/>
    <w:rsid w:val="00B978CC"/>
    <w:rsid w:val="00B97DAD"/>
    <w:rsid w:val="00BA03AA"/>
    <w:rsid w:val="00BA0CC8"/>
    <w:rsid w:val="00BA0EB5"/>
    <w:rsid w:val="00BA1572"/>
    <w:rsid w:val="00BA1A12"/>
    <w:rsid w:val="00BA22CF"/>
    <w:rsid w:val="00BA39F7"/>
    <w:rsid w:val="00BA3E4F"/>
    <w:rsid w:val="00BA406A"/>
    <w:rsid w:val="00BA46CC"/>
    <w:rsid w:val="00BA52E5"/>
    <w:rsid w:val="00BA534A"/>
    <w:rsid w:val="00BA53F9"/>
    <w:rsid w:val="00BA5602"/>
    <w:rsid w:val="00BA59BD"/>
    <w:rsid w:val="00BA5AE2"/>
    <w:rsid w:val="00BA5CC1"/>
    <w:rsid w:val="00BA5DD7"/>
    <w:rsid w:val="00BA651D"/>
    <w:rsid w:val="00BA672F"/>
    <w:rsid w:val="00BA7742"/>
    <w:rsid w:val="00BA7D38"/>
    <w:rsid w:val="00BB000A"/>
    <w:rsid w:val="00BB00A3"/>
    <w:rsid w:val="00BB0217"/>
    <w:rsid w:val="00BB0223"/>
    <w:rsid w:val="00BB0780"/>
    <w:rsid w:val="00BB0C7A"/>
    <w:rsid w:val="00BB10DC"/>
    <w:rsid w:val="00BB1134"/>
    <w:rsid w:val="00BB13F1"/>
    <w:rsid w:val="00BB14B5"/>
    <w:rsid w:val="00BB15A5"/>
    <w:rsid w:val="00BB17A3"/>
    <w:rsid w:val="00BB181C"/>
    <w:rsid w:val="00BB1F1B"/>
    <w:rsid w:val="00BB22B5"/>
    <w:rsid w:val="00BB2783"/>
    <w:rsid w:val="00BB2C18"/>
    <w:rsid w:val="00BB2D78"/>
    <w:rsid w:val="00BB3A5F"/>
    <w:rsid w:val="00BB3BEC"/>
    <w:rsid w:val="00BB3D15"/>
    <w:rsid w:val="00BB3DED"/>
    <w:rsid w:val="00BB498C"/>
    <w:rsid w:val="00BB4B4A"/>
    <w:rsid w:val="00BB4C7A"/>
    <w:rsid w:val="00BB51A7"/>
    <w:rsid w:val="00BB52EF"/>
    <w:rsid w:val="00BB5F3E"/>
    <w:rsid w:val="00BB68CB"/>
    <w:rsid w:val="00BB7965"/>
    <w:rsid w:val="00BB7D06"/>
    <w:rsid w:val="00BB7E39"/>
    <w:rsid w:val="00BC084B"/>
    <w:rsid w:val="00BC0DD4"/>
    <w:rsid w:val="00BC114D"/>
    <w:rsid w:val="00BC1922"/>
    <w:rsid w:val="00BC1B32"/>
    <w:rsid w:val="00BC23FC"/>
    <w:rsid w:val="00BC263D"/>
    <w:rsid w:val="00BC273A"/>
    <w:rsid w:val="00BC274E"/>
    <w:rsid w:val="00BC27C6"/>
    <w:rsid w:val="00BC30FE"/>
    <w:rsid w:val="00BC34E1"/>
    <w:rsid w:val="00BC3546"/>
    <w:rsid w:val="00BC4620"/>
    <w:rsid w:val="00BC4980"/>
    <w:rsid w:val="00BC4E36"/>
    <w:rsid w:val="00BC5408"/>
    <w:rsid w:val="00BC56C4"/>
    <w:rsid w:val="00BC5B9F"/>
    <w:rsid w:val="00BC5FE8"/>
    <w:rsid w:val="00BC632B"/>
    <w:rsid w:val="00BC6A4D"/>
    <w:rsid w:val="00BC718E"/>
    <w:rsid w:val="00BC7AAE"/>
    <w:rsid w:val="00BD03B5"/>
    <w:rsid w:val="00BD0473"/>
    <w:rsid w:val="00BD11C1"/>
    <w:rsid w:val="00BD136A"/>
    <w:rsid w:val="00BD1961"/>
    <w:rsid w:val="00BD19C1"/>
    <w:rsid w:val="00BD29D6"/>
    <w:rsid w:val="00BD3556"/>
    <w:rsid w:val="00BD366A"/>
    <w:rsid w:val="00BD38C3"/>
    <w:rsid w:val="00BD39B5"/>
    <w:rsid w:val="00BD39EC"/>
    <w:rsid w:val="00BD3B8C"/>
    <w:rsid w:val="00BD4421"/>
    <w:rsid w:val="00BD549F"/>
    <w:rsid w:val="00BD5507"/>
    <w:rsid w:val="00BD7402"/>
    <w:rsid w:val="00BD7A96"/>
    <w:rsid w:val="00BD7CA1"/>
    <w:rsid w:val="00BE0B82"/>
    <w:rsid w:val="00BE156C"/>
    <w:rsid w:val="00BE1BE1"/>
    <w:rsid w:val="00BE24B2"/>
    <w:rsid w:val="00BE25F6"/>
    <w:rsid w:val="00BE2B98"/>
    <w:rsid w:val="00BE2E6D"/>
    <w:rsid w:val="00BE3A0D"/>
    <w:rsid w:val="00BE4305"/>
    <w:rsid w:val="00BE472E"/>
    <w:rsid w:val="00BE482A"/>
    <w:rsid w:val="00BE4944"/>
    <w:rsid w:val="00BE4BBE"/>
    <w:rsid w:val="00BE4C68"/>
    <w:rsid w:val="00BE4F15"/>
    <w:rsid w:val="00BE5019"/>
    <w:rsid w:val="00BE5DA8"/>
    <w:rsid w:val="00BE6A70"/>
    <w:rsid w:val="00BE6E1E"/>
    <w:rsid w:val="00BE6E69"/>
    <w:rsid w:val="00BE7FAD"/>
    <w:rsid w:val="00BF007C"/>
    <w:rsid w:val="00BF032A"/>
    <w:rsid w:val="00BF042A"/>
    <w:rsid w:val="00BF0786"/>
    <w:rsid w:val="00BF07A8"/>
    <w:rsid w:val="00BF096B"/>
    <w:rsid w:val="00BF0981"/>
    <w:rsid w:val="00BF0DDA"/>
    <w:rsid w:val="00BF120A"/>
    <w:rsid w:val="00BF146F"/>
    <w:rsid w:val="00BF2156"/>
    <w:rsid w:val="00BF2867"/>
    <w:rsid w:val="00BF319F"/>
    <w:rsid w:val="00BF36B0"/>
    <w:rsid w:val="00BF3933"/>
    <w:rsid w:val="00BF3D3A"/>
    <w:rsid w:val="00BF3F3F"/>
    <w:rsid w:val="00BF4060"/>
    <w:rsid w:val="00BF4DB8"/>
    <w:rsid w:val="00BF530E"/>
    <w:rsid w:val="00BF5C44"/>
    <w:rsid w:val="00BF60F3"/>
    <w:rsid w:val="00BF69C8"/>
    <w:rsid w:val="00BF76F8"/>
    <w:rsid w:val="00BF782B"/>
    <w:rsid w:val="00BF7AED"/>
    <w:rsid w:val="00BF7B23"/>
    <w:rsid w:val="00C0039B"/>
    <w:rsid w:val="00C00F8B"/>
    <w:rsid w:val="00C015F1"/>
    <w:rsid w:val="00C0217A"/>
    <w:rsid w:val="00C02610"/>
    <w:rsid w:val="00C026C5"/>
    <w:rsid w:val="00C02715"/>
    <w:rsid w:val="00C03B1A"/>
    <w:rsid w:val="00C03B70"/>
    <w:rsid w:val="00C0479D"/>
    <w:rsid w:val="00C048E5"/>
    <w:rsid w:val="00C0548F"/>
    <w:rsid w:val="00C056E6"/>
    <w:rsid w:val="00C05A46"/>
    <w:rsid w:val="00C05E25"/>
    <w:rsid w:val="00C06A3E"/>
    <w:rsid w:val="00C06E14"/>
    <w:rsid w:val="00C07E34"/>
    <w:rsid w:val="00C1059B"/>
    <w:rsid w:val="00C10A7D"/>
    <w:rsid w:val="00C10B4A"/>
    <w:rsid w:val="00C10BDD"/>
    <w:rsid w:val="00C1128E"/>
    <w:rsid w:val="00C113B5"/>
    <w:rsid w:val="00C116E8"/>
    <w:rsid w:val="00C11EE8"/>
    <w:rsid w:val="00C1392D"/>
    <w:rsid w:val="00C14053"/>
    <w:rsid w:val="00C14199"/>
    <w:rsid w:val="00C153E6"/>
    <w:rsid w:val="00C15E8E"/>
    <w:rsid w:val="00C15FCE"/>
    <w:rsid w:val="00C15FFF"/>
    <w:rsid w:val="00C162F6"/>
    <w:rsid w:val="00C163AD"/>
    <w:rsid w:val="00C1647F"/>
    <w:rsid w:val="00C16902"/>
    <w:rsid w:val="00C17635"/>
    <w:rsid w:val="00C17B8B"/>
    <w:rsid w:val="00C2022A"/>
    <w:rsid w:val="00C20863"/>
    <w:rsid w:val="00C20A2D"/>
    <w:rsid w:val="00C20F91"/>
    <w:rsid w:val="00C213D0"/>
    <w:rsid w:val="00C216DF"/>
    <w:rsid w:val="00C21952"/>
    <w:rsid w:val="00C21FE5"/>
    <w:rsid w:val="00C22166"/>
    <w:rsid w:val="00C2255B"/>
    <w:rsid w:val="00C22624"/>
    <w:rsid w:val="00C22B35"/>
    <w:rsid w:val="00C22DE5"/>
    <w:rsid w:val="00C237EF"/>
    <w:rsid w:val="00C23A24"/>
    <w:rsid w:val="00C23B15"/>
    <w:rsid w:val="00C24135"/>
    <w:rsid w:val="00C24215"/>
    <w:rsid w:val="00C24276"/>
    <w:rsid w:val="00C24417"/>
    <w:rsid w:val="00C24489"/>
    <w:rsid w:val="00C249B6"/>
    <w:rsid w:val="00C249C9"/>
    <w:rsid w:val="00C24C32"/>
    <w:rsid w:val="00C24E7F"/>
    <w:rsid w:val="00C25923"/>
    <w:rsid w:val="00C25DF4"/>
    <w:rsid w:val="00C25ECE"/>
    <w:rsid w:val="00C25F69"/>
    <w:rsid w:val="00C26976"/>
    <w:rsid w:val="00C26AB0"/>
    <w:rsid w:val="00C26BD8"/>
    <w:rsid w:val="00C27348"/>
    <w:rsid w:val="00C2751D"/>
    <w:rsid w:val="00C27831"/>
    <w:rsid w:val="00C27D2A"/>
    <w:rsid w:val="00C307B2"/>
    <w:rsid w:val="00C30B11"/>
    <w:rsid w:val="00C30C70"/>
    <w:rsid w:val="00C30F10"/>
    <w:rsid w:val="00C3191D"/>
    <w:rsid w:val="00C321E5"/>
    <w:rsid w:val="00C3235D"/>
    <w:rsid w:val="00C32A5F"/>
    <w:rsid w:val="00C33503"/>
    <w:rsid w:val="00C33D2B"/>
    <w:rsid w:val="00C33F60"/>
    <w:rsid w:val="00C3447D"/>
    <w:rsid w:val="00C347A8"/>
    <w:rsid w:val="00C34B32"/>
    <w:rsid w:val="00C3655F"/>
    <w:rsid w:val="00C36E5A"/>
    <w:rsid w:val="00C3775E"/>
    <w:rsid w:val="00C40635"/>
    <w:rsid w:val="00C407DA"/>
    <w:rsid w:val="00C40963"/>
    <w:rsid w:val="00C40DC5"/>
    <w:rsid w:val="00C40F7D"/>
    <w:rsid w:val="00C41AF9"/>
    <w:rsid w:val="00C41BD9"/>
    <w:rsid w:val="00C427AC"/>
    <w:rsid w:val="00C4367C"/>
    <w:rsid w:val="00C436A6"/>
    <w:rsid w:val="00C43F18"/>
    <w:rsid w:val="00C43F35"/>
    <w:rsid w:val="00C44BAA"/>
    <w:rsid w:val="00C45104"/>
    <w:rsid w:val="00C45377"/>
    <w:rsid w:val="00C4548D"/>
    <w:rsid w:val="00C4551D"/>
    <w:rsid w:val="00C45724"/>
    <w:rsid w:val="00C46260"/>
    <w:rsid w:val="00C465D7"/>
    <w:rsid w:val="00C46651"/>
    <w:rsid w:val="00C46DCB"/>
    <w:rsid w:val="00C46EED"/>
    <w:rsid w:val="00C46F97"/>
    <w:rsid w:val="00C47489"/>
    <w:rsid w:val="00C478C9"/>
    <w:rsid w:val="00C4795F"/>
    <w:rsid w:val="00C501C8"/>
    <w:rsid w:val="00C50702"/>
    <w:rsid w:val="00C509A8"/>
    <w:rsid w:val="00C50BA0"/>
    <w:rsid w:val="00C50BCE"/>
    <w:rsid w:val="00C50D03"/>
    <w:rsid w:val="00C5116C"/>
    <w:rsid w:val="00C52120"/>
    <w:rsid w:val="00C52E27"/>
    <w:rsid w:val="00C5333C"/>
    <w:rsid w:val="00C53B7A"/>
    <w:rsid w:val="00C54408"/>
    <w:rsid w:val="00C545BC"/>
    <w:rsid w:val="00C55261"/>
    <w:rsid w:val="00C5622D"/>
    <w:rsid w:val="00C56AF8"/>
    <w:rsid w:val="00C56C2C"/>
    <w:rsid w:val="00C56C76"/>
    <w:rsid w:val="00C5709E"/>
    <w:rsid w:val="00C6065F"/>
    <w:rsid w:val="00C60C1C"/>
    <w:rsid w:val="00C61060"/>
    <w:rsid w:val="00C6141B"/>
    <w:rsid w:val="00C616D5"/>
    <w:rsid w:val="00C61793"/>
    <w:rsid w:val="00C61A89"/>
    <w:rsid w:val="00C61FEB"/>
    <w:rsid w:val="00C625B2"/>
    <w:rsid w:val="00C62C26"/>
    <w:rsid w:val="00C635A5"/>
    <w:rsid w:val="00C64324"/>
    <w:rsid w:val="00C64975"/>
    <w:rsid w:val="00C64A10"/>
    <w:rsid w:val="00C64E8A"/>
    <w:rsid w:val="00C64F73"/>
    <w:rsid w:val="00C6512A"/>
    <w:rsid w:val="00C65DF4"/>
    <w:rsid w:val="00C66113"/>
    <w:rsid w:val="00C663BA"/>
    <w:rsid w:val="00C66486"/>
    <w:rsid w:val="00C66494"/>
    <w:rsid w:val="00C670C5"/>
    <w:rsid w:val="00C672A3"/>
    <w:rsid w:val="00C703BC"/>
    <w:rsid w:val="00C70728"/>
    <w:rsid w:val="00C70CB9"/>
    <w:rsid w:val="00C70FA0"/>
    <w:rsid w:val="00C715DB"/>
    <w:rsid w:val="00C717B2"/>
    <w:rsid w:val="00C717FA"/>
    <w:rsid w:val="00C72C12"/>
    <w:rsid w:val="00C72DB9"/>
    <w:rsid w:val="00C72DC0"/>
    <w:rsid w:val="00C72F42"/>
    <w:rsid w:val="00C72F44"/>
    <w:rsid w:val="00C7379D"/>
    <w:rsid w:val="00C74E41"/>
    <w:rsid w:val="00C75DAD"/>
    <w:rsid w:val="00C75E14"/>
    <w:rsid w:val="00C765D3"/>
    <w:rsid w:val="00C769CF"/>
    <w:rsid w:val="00C76B46"/>
    <w:rsid w:val="00C76F65"/>
    <w:rsid w:val="00C773E4"/>
    <w:rsid w:val="00C7770D"/>
    <w:rsid w:val="00C80570"/>
    <w:rsid w:val="00C814BA"/>
    <w:rsid w:val="00C817B5"/>
    <w:rsid w:val="00C8232D"/>
    <w:rsid w:val="00C82548"/>
    <w:rsid w:val="00C82B03"/>
    <w:rsid w:val="00C82C82"/>
    <w:rsid w:val="00C83268"/>
    <w:rsid w:val="00C83463"/>
    <w:rsid w:val="00C83672"/>
    <w:rsid w:val="00C839BA"/>
    <w:rsid w:val="00C83B2F"/>
    <w:rsid w:val="00C8418A"/>
    <w:rsid w:val="00C8494E"/>
    <w:rsid w:val="00C84C65"/>
    <w:rsid w:val="00C855ED"/>
    <w:rsid w:val="00C85751"/>
    <w:rsid w:val="00C85DFC"/>
    <w:rsid w:val="00C86277"/>
    <w:rsid w:val="00C868B2"/>
    <w:rsid w:val="00C86956"/>
    <w:rsid w:val="00C8734A"/>
    <w:rsid w:val="00C87772"/>
    <w:rsid w:val="00C878AB"/>
    <w:rsid w:val="00C9056C"/>
    <w:rsid w:val="00C9095A"/>
    <w:rsid w:val="00C91071"/>
    <w:rsid w:val="00C91B10"/>
    <w:rsid w:val="00C9206F"/>
    <w:rsid w:val="00C92F8F"/>
    <w:rsid w:val="00C930CB"/>
    <w:rsid w:val="00C93AA1"/>
    <w:rsid w:val="00C93ECD"/>
    <w:rsid w:val="00C94027"/>
    <w:rsid w:val="00C9443C"/>
    <w:rsid w:val="00C94881"/>
    <w:rsid w:val="00C952C9"/>
    <w:rsid w:val="00C952D7"/>
    <w:rsid w:val="00C95737"/>
    <w:rsid w:val="00C959F3"/>
    <w:rsid w:val="00C95A0A"/>
    <w:rsid w:val="00C9626A"/>
    <w:rsid w:val="00C9636E"/>
    <w:rsid w:val="00C96512"/>
    <w:rsid w:val="00C96642"/>
    <w:rsid w:val="00C96656"/>
    <w:rsid w:val="00C96CFB"/>
    <w:rsid w:val="00C96D93"/>
    <w:rsid w:val="00C96DCB"/>
    <w:rsid w:val="00C96ECF"/>
    <w:rsid w:val="00C9723E"/>
    <w:rsid w:val="00C97D64"/>
    <w:rsid w:val="00CA00A8"/>
    <w:rsid w:val="00CA0BC9"/>
    <w:rsid w:val="00CA129E"/>
    <w:rsid w:val="00CA1631"/>
    <w:rsid w:val="00CA1B0F"/>
    <w:rsid w:val="00CA1DFE"/>
    <w:rsid w:val="00CA1ECA"/>
    <w:rsid w:val="00CA240F"/>
    <w:rsid w:val="00CA2BB7"/>
    <w:rsid w:val="00CA325C"/>
    <w:rsid w:val="00CA340E"/>
    <w:rsid w:val="00CA3721"/>
    <w:rsid w:val="00CA380D"/>
    <w:rsid w:val="00CA409A"/>
    <w:rsid w:val="00CA40BE"/>
    <w:rsid w:val="00CA423A"/>
    <w:rsid w:val="00CA466E"/>
    <w:rsid w:val="00CA493E"/>
    <w:rsid w:val="00CA4B3D"/>
    <w:rsid w:val="00CA4D92"/>
    <w:rsid w:val="00CA6971"/>
    <w:rsid w:val="00CA6C08"/>
    <w:rsid w:val="00CA6EDC"/>
    <w:rsid w:val="00CA713F"/>
    <w:rsid w:val="00CA71C6"/>
    <w:rsid w:val="00CA728C"/>
    <w:rsid w:val="00CB0144"/>
    <w:rsid w:val="00CB0BC3"/>
    <w:rsid w:val="00CB0C57"/>
    <w:rsid w:val="00CB18EA"/>
    <w:rsid w:val="00CB19B6"/>
    <w:rsid w:val="00CB1CD8"/>
    <w:rsid w:val="00CB25CD"/>
    <w:rsid w:val="00CB2627"/>
    <w:rsid w:val="00CB26CD"/>
    <w:rsid w:val="00CB2971"/>
    <w:rsid w:val="00CB2E1B"/>
    <w:rsid w:val="00CB2E57"/>
    <w:rsid w:val="00CB341F"/>
    <w:rsid w:val="00CB39DB"/>
    <w:rsid w:val="00CB3DD5"/>
    <w:rsid w:val="00CB3E30"/>
    <w:rsid w:val="00CB4F2D"/>
    <w:rsid w:val="00CB59E0"/>
    <w:rsid w:val="00CB5E32"/>
    <w:rsid w:val="00CB656F"/>
    <w:rsid w:val="00CB65ED"/>
    <w:rsid w:val="00CB6685"/>
    <w:rsid w:val="00CB6808"/>
    <w:rsid w:val="00CB6D5B"/>
    <w:rsid w:val="00CB7339"/>
    <w:rsid w:val="00CB768A"/>
    <w:rsid w:val="00CB7C75"/>
    <w:rsid w:val="00CB7E10"/>
    <w:rsid w:val="00CC026E"/>
    <w:rsid w:val="00CC0953"/>
    <w:rsid w:val="00CC0EF6"/>
    <w:rsid w:val="00CC1097"/>
    <w:rsid w:val="00CC1192"/>
    <w:rsid w:val="00CC1317"/>
    <w:rsid w:val="00CC136A"/>
    <w:rsid w:val="00CC163E"/>
    <w:rsid w:val="00CC258A"/>
    <w:rsid w:val="00CC295B"/>
    <w:rsid w:val="00CC2F0C"/>
    <w:rsid w:val="00CC2F1D"/>
    <w:rsid w:val="00CC3C62"/>
    <w:rsid w:val="00CC41A8"/>
    <w:rsid w:val="00CC42D0"/>
    <w:rsid w:val="00CC4D0E"/>
    <w:rsid w:val="00CC4E65"/>
    <w:rsid w:val="00CC55D9"/>
    <w:rsid w:val="00CC5CA2"/>
    <w:rsid w:val="00CC5FF2"/>
    <w:rsid w:val="00CC60B9"/>
    <w:rsid w:val="00CC6957"/>
    <w:rsid w:val="00CC6C5E"/>
    <w:rsid w:val="00CC7309"/>
    <w:rsid w:val="00CC7BB3"/>
    <w:rsid w:val="00CC7FAF"/>
    <w:rsid w:val="00CD05A8"/>
    <w:rsid w:val="00CD095E"/>
    <w:rsid w:val="00CD1496"/>
    <w:rsid w:val="00CD14DB"/>
    <w:rsid w:val="00CD163F"/>
    <w:rsid w:val="00CD28B0"/>
    <w:rsid w:val="00CD2AC1"/>
    <w:rsid w:val="00CD371E"/>
    <w:rsid w:val="00CD380F"/>
    <w:rsid w:val="00CD3BC4"/>
    <w:rsid w:val="00CD3BD8"/>
    <w:rsid w:val="00CD45B5"/>
    <w:rsid w:val="00CD48D4"/>
    <w:rsid w:val="00CD4B92"/>
    <w:rsid w:val="00CD4C99"/>
    <w:rsid w:val="00CD55CC"/>
    <w:rsid w:val="00CD594C"/>
    <w:rsid w:val="00CD5B45"/>
    <w:rsid w:val="00CD5B7F"/>
    <w:rsid w:val="00CD6167"/>
    <w:rsid w:val="00CD6571"/>
    <w:rsid w:val="00CD6BA4"/>
    <w:rsid w:val="00CD6CDE"/>
    <w:rsid w:val="00CD77CF"/>
    <w:rsid w:val="00CD77E2"/>
    <w:rsid w:val="00CD7EDD"/>
    <w:rsid w:val="00CE0260"/>
    <w:rsid w:val="00CE02E4"/>
    <w:rsid w:val="00CE06C8"/>
    <w:rsid w:val="00CE10C2"/>
    <w:rsid w:val="00CE1310"/>
    <w:rsid w:val="00CE1412"/>
    <w:rsid w:val="00CE16E5"/>
    <w:rsid w:val="00CE2D59"/>
    <w:rsid w:val="00CE3132"/>
    <w:rsid w:val="00CE33A8"/>
    <w:rsid w:val="00CE36DB"/>
    <w:rsid w:val="00CE3BB4"/>
    <w:rsid w:val="00CE3D03"/>
    <w:rsid w:val="00CE4512"/>
    <w:rsid w:val="00CE4D90"/>
    <w:rsid w:val="00CE5080"/>
    <w:rsid w:val="00CE5278"/>
    <w:rsid w:val="00CE53A3"/>
    <w:rsid w:val="00CE5A15"/>
    <w:rsid w:val="00CE5ABE"/>
    <w:rsid w:val="00CE5B92"/>
    <w:rsid w:val="00CE626E"/>
    <w:rsid w:val="00CE68D6"/>
    <w:rsid w:val="00CE690C"/>
    <w:rsid w:val="00CE6C50"/>
    <w:rsid w:val="00CE6C97"/>
    <w:rsid w:val="00CE790D"/>
    <w:rsid w:val="00CF0DCC"/>
    <w:rsid w:val="00CF0EDD"/>
    <w:rsid w:val="00CF169D"/>
    <w:rsid w:val="00CF1B23"/>
    <w:rsid w:val="00CF1D61"/>
    <w:rsid w:val="00CF24AA"/>
    <w:rsid w:val="00CF2CF4"/>
    <w:rsid w:val="00CF315C"/>
    <w:rsid w:val="00CF374C"/>
    <w:rsid w:val="00CF3825"/>
    <w:rsid w:val="00CF3DB4"/>
    <w:rsid w:val="00CF468D"/>
    <w:rsid w:val="00CF4FF1"/>
    <w:rsid w:val="00CF5184"/>
    <w:rsid w:val="00CF60DA"/>
    <w:rsid w:val="00CF6ED1"/>
    <w:rsid w:val="00CF6EEF"/>
    <w:rsid w:val="00CF7342"/>
    <w:rsid w:val="00D00A7D"/>
    <w:rsid w:val="00D00FDA"/>
    <w:rsid w:val="00D01AC4"/>
    <w:rsid w:val="00D01D94"/>
    <w:rsid w:val="00D0225E"/>
    <w:rsid w:val="00D02289"/>
    <w:rsid w:val="00D0254B"/>
    <w:rsid w:val="00D025C1"/>
    <w:rsid w:val="00D02A4A"/>
    <w:rsid w:val="00D02E03"/>
    <w:rsid w:val="00D03521"/>
    <w:rsid w:val="00D0427E"/>
    <w:rsid w:val="00D04378"/>
    <w:rsid w:val="00D04A99"/>
    <w:rsid w:val="00D052EC"/>
    <w:rsid w:val="00D057F7"/>
    <w:rsid w:val="00D05874"/>
    <w:rsid w:val="00D071BF"/>
    <w:rsid w:val="00D07515"/>
    <w:rsid w:val="00D07AC1"/>
    <w:rsid w:val="00D1038F"/>
    <w:rsid w:val="00D105CA"/>
    <w:rsid w:val="00D10AB8"/>
    <w:rsid w:val="00D10E2C"/>
    <w:rsid w:val="00D11842"/>
    <w:rsid w:val="00D11A6C"/>
    <w:rsid w:val="00D11AAC"/>
    <w:rsid w:val="00D11EDF"/>
    <w:rsid w:val="00D12012"/>
    <w:rsid w:val="00D12A3F"/>
    <w:rsid w:val="00D12F0B"/>
    <w:rsid w:val="00D134CC"/>
    <w:rsid w:val="00D13661"/>
    <w:rsid w:val="00D13AEB"/>
    <w:rsid w:val="00D13DE3"/>
    <w:rsid w:val="00D14EF6"/>
    <w:rsid w:val="00D14FDF"/>
    <w:rsid w:val="00D1500E"/>
    <w:rsid w:val="00D15795"/>
    <w:rsid w:val="00D15DCA"/>
    <w:rsid w:val="00D15E97"/>
    <w:rsid w:val="00D167A3"/>
    <w:rsid w:val="00D16B21"/>
    <w:rsid w:val="00D17005"/>
    <w:rsid w:val="00D17465"/>
    <w:rsid w:val="00D17E1D"/>
    <w:rsid w:val="00D20033"/>
    <w:rsid w:val="00D209E3"/>
    <w:rsid w:val="00D20A3C"/>
    <w:rsid w:val="00D213A1"/>
    <w:rsid w:val="00D213F8"/>
    <w:rsid w:val="00D2144D"/>
    <w:rsid w:val="00D215A4"/>
    <w:rsid w:val="00D21B84"/>
    <w:rsid w:val="00D2231C"/>
    <w:rsid w:val="00D2236E"/>
    <w:rsid w:val="00D22B2E"/>
    <w:rsid w:val="00D22D53"/>
    <w:rsid w:val="00D242B7"/>
    <w:rsid w:val="00D24344"/>
    <w:rsid w:val="00D24EA7"/>
    <w:rsid w:val="00D250E6"/>
    <w:rsid w:val="00D252F2"/>
    <w:rsid w:val="00D25B55"/>
    <w:rsid w:val="00D26177"/>
    <w:rsid w:val="00D2624F"/>
    <w:rsid w:val="00D264FF"/>
    <w:rsid w:val="00D267CF"/>
    <w:rsid w:val="00D268A8"/>
    <w:rsid w:val="00D27137"/>
    <w:rsid w:val="00D273C5"/>
    <w:rsid w:val="00D278F5"/>
    <w:rsid w:val="00D27B94"/>
    <w:rsid w:val="00D27F63"/>
    <w:rsid w:val="00D300CD"/>
    <w:rsid w:val="00D309B0"/>
    <w:rsid w:val="00D30A57"/>
    <w:rsid w:val="00D30AFC"/>
    <w:rsid w:val="00D3107D"/>
    <w:rsid w:val="00D31253"/>
    <w:rsid w:val="00D32E8F"/>
    <w:rsid w:val="00D32EC3"/>
    <w:rsid w:val="00D33064"/>
    <w:rsid w:val="00D33257"/>
    <w:rsid w:val="00D339E1"/>
    <w:rsid w:val="00D33C11"/>
    <w:rsid w:val="00D34017"/>
    <w:rsid w:val="00D34E1E"/>
    <w:rsid w:val="00D35E21"/>
    <w:rsid w:val="00D35E7A"/>
    <w:rsid w:val="00D36217"/>
    <w:rsid w:val="00D36375"/>
    <w:rsid w:val="00D36825"/>
    <w:rsid w:val="00D36B08"/>
    <w:rsid w:val="00D37490"/>
    <w:rsid w:val="00D40219"/>
    <w:rsid w:val="00D404EE"/>
    <w:rsid w:val="00D40803"/>
    <w:rsid w:val="00D40842"/>
    <w:rsid w:val="00D4085B"/>
    <w:rsid w:val="00D40E8B"/>
    <w:rsid w:val="00D41A75"/>
    <w:rsid w:val="00D42307"/>
    <w:rsid w:val="00D42538"/>
    <w:rsid w:val="00D43595"/>
    <w:rsid w:val="00D43764"/>
    <w:rsid w:val="00D437F3"/>
    <w:rsid w:val="00D43DF7"/>
    <w:rsid w:val="00D44182"/>
    <w:rsid w:val="00D441EA"/>
    <w:rsid w:val="00D44E2C"/>
    <w:rsid w:val="00D45484"/>
    <w:rsid w:val="00D45486"/>
    <w:rsid w:val="00D4553B"/>
    <w:rsid w:val="00D45810"/>
    <w:rsid w:val="00D45BBC"/>
    <w:rsid w:val="00D45C0A"/>
    <w:rsid w:val="00D45D29"/>
    <w:rsid w:val="00D45F9A"/>
    <w:rsid w:val="00D460E3"/>
    <w:rsid w:val="00D46568"/>
    <w:rsid w:val="00D47147"/>
    <w:rsid w:val="00D4752E"/>
    <w:rsid w:val="00D477E6"/>
    <w:rsid w:val="00D47982"/>
    <w:rsid w:val="00D47F8C"/>
    <w:rsid w:val="00D47FE1"/>
    <w:rsid w:val="00D50213"/>
    <w:rsid w:val="00D50317"/>
    <w:rsid w:val="00D50F59"/>
    <w:rsid w:val="00D50F62"/>
    <w:rsid w:val="00D51547"/>
    <w:rsid w:val="00D51589"/>
    <w:rsid w:val="00D51959"/>
    <w:rsid w:val="00D522B4"/>
    <w:rsid w:val="00D53196"/>
    <w:rsid w:val="00D531D8"/>
    <w:rsid w:val="00D531E7"/>
    <w:rsid w:val="00D533E2"/>
    <w:rsid w:val="00D53671"/>
    <w:rsid w:val="00D5410B"/>
    <w:rsid w:val="00D546B0"/>
    <w:rsid w:val="00D546B5"/>
    <w:rsid w:val="00D5496E"/>
    <w:rsid w:val="00D54C33"/>
    <w:rsid w:val="00D552DF"/>
    <w:rsid w:val="00D55347"/>
    <w:rsid w:val="00D558D9"/>
    <w:rsid w:val="00D55A2A"/>
    <w:rsid w:val="00D55DC9"/>
    <w:rsid w:val="00D55EF0"/>
    <w:rsid w:val="00D561BE"/>
    <w:rsid w:val="00D561CD"/>
    <w:rsid w:val="00D56ACB"/>
    <w:rsid w:val="00D56CA8"/>
    <w:rsid w:val="00D57117"/>
    <w:rsid w:val="00D575ED"/>
    <w:rsid w:val="00D57951"/>
    <w:rsid w:val="00D57CE1"/>
    <w:rsid w:val="00D60236"/>
    <w:rsid w:val="00D60344"/>
    <w:rsid w:val="00D60797"/>
    <w:rsid w:val="00D60852"/>
    <w:rsid w:val="00D60863"/>
    <w:rsid w:val="00D60991"/>
    <w:rsid w:val="00D60CF7"/>
    <w:rsid w:val="00D614E2"/>
    <w:rsid w:val="00D61DE3"/>
    <w:rsid w:val="00D62670"/>
    <w:rsid w:val="00D627F7"/>
    <w:rsid w:val="00D6348E"/>
    <w:rsid w:val="00D63896"/>
    <w:rsid w:val="00D64B10"/>
    <w:rsid w:val="00D65571"/>
    <w:rsid w:val="00D6596A"/>
    <w:rsid w:val="00D65A7A"/>
    <w:rsid w:val="00D65AE2"/>
    <w:rsid w:val="00D65CDC"/>
    <w:rsid w:val="00D66280"/>
    <w:rsid w:val="00D66EA4"/>
    <w:rsid w:val="00D673C7"/>
    <w:rsid w:val="00D67D08"/>
    <w:rsid w:val="00D700AC"/>
    <w:rsid w:val="00D7086F"/>
    <w:rsid w:val="00D7092A"/>
    <w:rsid w:val="00D70BEB"/>
    <w:rsid w:val="00D70C5C"/>
    <w:rsid w:val="00D714E7"/>
    <w:rsid w:val="00D71A29"/>
    <w:rsid w:val="00D71DF3"/>
    <w:rsid w:val="00D72236"/>
    <w:rsid w:val="00D7226A"/>
    <w:rsid w:val="00D7364C"/>
    <w:rsid w:val="00D7370D"/>
    <w:rsid w:val="00D7428C"/>
    <w:rsid w:val="00D74499"/>
    <w:rsid w:val="00D74939"/>
    <w:rsid w:val="00D74D24"/>
    <w:rsid w:val="00D74F7E"/>
    <w:rsid w:val="00D7559F"/>
    <w:rsid w:val="00D7562B"/>
    <w:rsid w:val="00D7567B"/>
    <w:rsid w:val="00D75828"/>
    <w:rsid w:val="00D75B58"/>
    <w:rsid w:val="00D76850"/>
    <w:rsid w:val="00D76F46"/>
    <w:rsid w:val="00D77344"/>
    <w:rsid w:val="00D773B2"/>
    <w:rsid w:val="00D778FF"/>
    <w:rsid w:val="00D77DB3"/>
    <w:rsid w:val="00D804AE"/>
    <w:rsid w:val="00D810D8"/>
    <w:rsid w:val="00D8195C"/>
    <w:rsid w:val="00D81F7A"/>
    <w:rsid w:val="00D839DB"/>
    <w:rsid w:val="00D83A9E"/>
    <w:rsid w:val="00D84174"/>
    <w:rsid w:val="00D84197"/>
    <w:rsid w:val="00D84198"/>
    <w:rsid w:val="00D84C9E"/>
    <w:rsid w:val="00D84EE9"/>
    <w:rsid w:val="00D84EF5"/>
    <w:rsid w:val="00D8513E"/>
    <w:rsid w:val="00D85DBF"/>
    <w:rsid w:val="00D85DDE"/>
    <w:rsid w:val="00D861FA"/>
    <w:rsid w:val="00D8659B"/>
    <w:rsid w:val="00D867D4"/>
    <w:rsid w:val="00D868F6"/>
    <w:rsid w:val="00D86D12"/>
    <w:rsid w:val="00D87235"/>
    <w:rsid w:val="00D872D6"/>
    <w:rsid w:val="00D87586"/>
    <w:rsid w:val="00D87A86"/>
    <w:rsid w:val="00D87EA2"/>
    <w:rsid w:val="00D9099D"/>
    <w:rsid w:val="00D90F29"/>
    <w:rsid w:val="00D90F64"/>
    <w:rsid w:val="00D91902"/>
    <w:rsid w:val="00D92D37"/>
    <w:rsid w:val="00D93EB8"/>
    <w:rsid w:val="00D93FF6"/>
    <w:rsid w:val="00D94595"/>
    <w:rsid w:val="00D94AA1"/>
    <w:rsid w:val="00D953F1"/>
    <w:rsid w:val="00D95772"/>
    <w:rsid w:val="00D958E9"/>
    <w:rsid w:val="00D95C7B"/>
    <w:rsid w:val="00D962BC"/>
    <w:rsid w:val="00D963D3"/>
    <w:rsid w:val="00D96700"/>
    <w:rsid w:val="00D96D90"/>
    <w:rsid w:val="00D96E9E"/>
    <w:rsid w:val="00D97111"/>
    <w:rsid w:val="00D97404"/>
    <w:rsid w:val="00D97BA2"/>
    <w:rsid w:val="00DA0A97"/>
    <w:rsid w:val="00DA0D1E"/>
    <w:rsid w:val="00DA1356"/>
    <w:rsid w:val="00DA1A3F"/>
    <w:rsid w:val="00DA1B19"/>
    <w:rsid w:val="00DA20A4"/>
    <w:rsid w:val="00DA2189"/>
    <w:rsid w:val="00DA2C29"/>
    <w:rsid w:val="00DA3505"/>
    <w:rsid w:val="00DA45C5"/>
    <w:rsid w:val="00DA4A5A"/>
    <w:rsid w:val="00DA5116"/>
    <w:rsid w:val="00DA574A"/>
    <w:rsid w:val="00DA5A2B"/>
    <w:rsid w:val="00DA6382"/>
    <w:rsid w:val="00DA641E"/>
    <w:rsid w:val="00DA671B"/>
    <w:rsid w:val="00DA6AD8"/>
    <w:rsid w:val="00DA703C"/>
    <w:rsid w:val="00DA7670"/>
    <w:rsid w:val="00DA7C85"/>
    <w:rsid w:val="00DA7D20"/>
    <w:rsid w:val="00DB03F8"/>
    <w:rsid w:val="00DB0D7D"/>
    <w:rsid w:val="00DB1B10"/>
    <w:rsid w:val="00DB1EDE"/>
    <w:rsid w:val="00DB283A"/>
    <w:rsid w:val="00DB2CA6"/>
    <w:rsid w:val="00DB3446"/>
    <w:rsid w:val="00DB3ED6"/>
    <w:rsid w:val="00DB4246"/>
    <w:rsid w:val="00DB4686"/>
    <w:rsid w:val="00DB4884"/>
    <w:rsid w:val="00DB4C99"/>
    <w:rsid w:val="00DB4D96"/>
    <w:rsid w:val="00DB51ED"/>
    <w:rsid w:val="00DB5311"/>
    <w:rsid w:val="00DB546F"/>
    <w:rsid w:val="00DB582B"/>
    <w:rsid w:val="00DB5EF3"/>
    <w:rsid w:val="00DB5F60"/>
    <w:rsid w:val="00DB6124"/>
    <w:rsid w:val="00DB665A"/>
    <w:rsid w:val="00DB679D"/>
    <w:rsid w:val="00DB6E85"/>
    <w:rsid w:val="00DB7002"/>
    <w:rsid w:val="00DB74CE"/>
    <w:rsid w:val="00DB7A2D"/>
    <w:rsid w:val="00DB7E3B"/>
    <w:rsid w:val="00DB7FEB"/>
    <w:rsid w:val="00DC0380"/>
    <w:rsid w:val="00DC039F"/>
    <w:rsid w:val="00DC1802"/>
    <w:rsid w:val="00DC1F71"/>
    <w:rsid w:val="00DC214E"/>
    <w:rsid w:val="00DC2376"/>
    <w:rsid w:val="00DC2914"/>
    <w:rsid w:val="00DC2E17"/>
    <w:rsid w:val="00DC2E49"/>
    <w:rsid w:val="00DC2F19"/>
    <w:rsid w:val="00DC3043"/>
    <w:rsid w:val="00DC3990"/>
    <w:rsid w:val="00DC4201"/>
    <w:rsid w:val="00DC455D"/>
    <w:rsid w:val="00DC4CD4"/>
    <w:rsid w:val="00DC5465"/>
    <w:rsid w:val="00DC5A5D"/>
    <w:rsid w:val="00DC5A66"/>
    <w:rsid w:val="00DC5E0F"/>
    <w:rsid w:val="00DC6C8E"/>
    <w:rsid w:val="00DC6DC3"/>
    <w:rsid w:val="00DC6F0B"/>
    <w:rsid w:val="00DC7511"/>
    <w:rsid w:val="00DC78DD"/>
    <w:rsid w:val="00DD0042"/>
    <w:rsid w:val="00DD0AAC"/>
    <w:rsid w:val="00DD0C0A"/>
    <w:rsid w:val="00DD0C83"/>
    <w:rsid w:val="00DD0E2F"/>
    <w:rsid w:val="00DD1044"/>
    <w:rsid w:val="00DD12CF"/>
    <w:rsid w:val="00DD1495"/>
    <w:rsid w:val="00DD1D31"/>
    <w:rsid w:val="00DD2027"/>
    <w:rsid w:val="00DD20E7"/>
    <w:rsid w:val="00DD28FC"/>
    <w:rsid w:val="00DD29D0"/>
    <w:rsid w:val="00DD2D71"/>
    <w:rsid w:val="00DD2F4E"/>
    <w:rsid w:val="00DD3339"/>
    <w:rsid w:val="00DD398E"/>
    <w:rsid w:val="00DD3D45"/>
    <w:rsid w:val="00DD3FFE"/>
    <w:rsid w:val="00DD4485"/>
    <w:rsid w:val="00DD47D7"/>
    <w:rsid w:val="00DD5A8E"/>
    <w:rsid w:val="00DD6CC1"/>
    <w:rsid w:val="00DD6D79"/>
    <w:rsid w:val="00DD712B"/>
    <w:rsid w:val="00DD729D"/>
    <w:rsid w:val="00DD79A8"/>
    <w:rsid w:val="00DD7EB0"/>
    <w:rsid w:val="00DD7F50"/>
    <w:rsid w:val="00DE02BF"/>
    <w:rsid w:val="00DE087D"/>
    <w:rsid w:val="00DE09C5"/>
    <w:rsid w:val="00DE0C3F"/>
    <w:rsid w:val="00DE1AAF"/>
    <w:rsid w:val="00DE1B58"/>
    <w:rsid w:val="00DE1EFC"/>
    <w:rsid w:val="00DE1EFD"/>
    <w:rsid w:val="00DE2756"/>
    <w:rsid w:val="00DE2856"/>
    <w:rsid w:val="00DE29A7"/>
    <w:rsid w:val="00DE3315"/>
    <w:rsid w:val="00DE3355"/>
    <w:rsid w:val="00DE382A"/>
    <w:rsid w:val="00DE3B74"/>
    <w:rsid w:val="00DE4CA4"/>
    <w:rsid w:val="00DE523B"/>
    <w:rsid w:val="00DE5341"/>
    <w:rsid w:val="00DE56F3"/>
    <w:rsid w:val="00DE5DDE"/>
    <w:rsid w:val="00DE64E1"/>
    <w:rsid w:val="00DE6763"/>
    <w:rsid w:val="00DE69A9"/>
    <w:rsid w:val="00DE6B22"/>
    <w:rsid w:val="00DE6D53"/>
    <w:rsid w:val="00DE7BF6"/>
    <w:rsid w:val="00DE7CBB"/>
    <w:rsid w:val="00DF0107"/>
    <w:rsid w:val="00DF0498"/>
    <w:rsid w:val="00DF0E85"/>
    <w:rsid w:val="00DF1678"/>
    <w:rsid w:val="00DF1888"/>
    <w:rsid w:val="00DF1D33"/>
    <w:rsid w:val="00DF3008"/>
    <w:rsid w:val="00DF35A9"/>
    <w:rsid w:val="00DF38AE"/>
    <w:rsid w:val="00DF3DA2"/>
    <w:rsid w:val="00DF3F15"/>
    <w:rsid w:val="00DF40CC"/>
    <w:rsid w:val="00DF4C11"/>
    <w:rsid w:val="00DF5672"/>
    <w:rsid w:val="00DF572B"/>
    <w:rsid w:val="00DF6429"/>
    <w:rsid w:val="00DF65CA"/>
    <w:rsid w:val="00DF710F"/>
    <w:rsid w:val="00DF767C"/>
    <w:rsid w:val="00DF7D3E"/>
    <w:rsid w:val="00DF7EF2"/>
    <w:rsid w:val="00E001BC"/>
    <w:rsid w:val="00E00A6C"/>
    <w:rsid w:val="00E00DAD"/>
    <w:rsid w:val="00E00DF2"/>
    <w:rsid w:val="00E0135C"/>
    <w:rsid w:val="00E01587"/>
    <w:rsid w:val="00E01775"/>
    <w:rsid w:val="00E01B4F"/>
    <w:rsid w:val="00E0231E"/>
    <w:rsid w:val="00E027A8"/>
    <w:rsid w:val="00E02E50"/>
    <w:rsid w:val="00E02F1E"/>
    <w:rsid w:val="00E03052"/>
    <w:rsid w:val="00E034BD"/>
    <w:rsid w:val="00E038E5"/>
    <w:rsid w:val="00E03AC2"/>
    <w:rsid w:val="00E04155"/>
    <w:rsid w:val="00E046A7"/>
    <w:rsid w:val="00E047CA"/>
    <w:rsid w:val="00E04E07"/>
    <w:rsid w:val="00E04F71"/>
    <w:rsid w:val="00E051D9"/>
    <w:rsid w:val="00E0585B"/>
    <w:rsid w:val="00E05DD9"/>
    <w:rsid w:val="00E10025"/>
    <w:rsid w:val="00E103F6"/>
    <w:rsid w:val="00E10803"/>
    <w:rsid w:val="00E108F8"/>
    <w:rsid w:val="00E10ED5"/>
    <w:rsid w:val="00E10F02"/>
    <w:rsid w:val="00E114DB"/>
    <w:rsid w:val="00E11CA2"/>
    <w:rsid w:val="00E12F9D"/>
    <w:rsid w:val="00E13020"/>
    <w:rsid w:val="00E1303B"/>
    <w:rsid w:val="00E13A9E"/>
    <w:rsid w:val="00E141D5"/>
    <w:rsid w:val="00E14214"/>
    <w:rsid w:val="00E145C2"/>
    <w:rsid w:val="00E1497A"/>
    <w:rsid w:val="00E14AFF"/>
    <w:rsid w:val="00E16000"/>
    <w:rsid w:val="00E16779"/>
    <w:rsid w:val="00E16BFD"/>
    <w:rsid w:val="00E174DA"/>
    <w:rsid w:val="00E17DDA"/>
    <w:rsid w:val="00E203E8"/>
    <w:rsid w:val="00E20B06"/>
    <w:rsid w:val="00E20BEE"/>
    <w:rsid w:val="00E216E4"/>
    <w:rsid w:val="00E21D3B"/>
    <w:rsid w:val="00E2279E"/>
    <w:rsid w:val="00E228E5"/>
    <w:rsid w:val="00E22961"/>
    <w:rsid w:val="00E22D14"/>
    <w:rsid w:val="00E23167"/>
    <w:rsid w:val="00E231C6"/>
    <w:rsid w:val="00E233C6"/>
    <w:rsid w:val="00E23B04"/>
    <w:rsid w:val="00E23E6F"/>
    <w:rsid w:val="00E2428F"/>
    <w:rsid w:val="00E2514F"/>
    <w:rsid w:val="00E251B8"/>
    <w:rsid w:val="00E25619"/>
    <w:rsid w:val="00E25A0D"/>
    <w:rsid w:val="00E25D9C"/>
    <w:rsid w:val="00E260DC"/>
    <w:rsid w:val="00E26525"/>
    <w:rsid w:val="00E26933"/>
    <w:rsid w:val="00E26E2C"/>
    <w:rsid w:val="00E276EE"/>
    <w:rsid w:val="00E27941"/>
    <w:rsid w:val="00E279A2"/>
    <w:rsid w:val="00E27C47"/>
    <w:rsid w:val="00E27DC5"/>
    <w:rsid w:val="00E27FCE"/>
    <w:rsid w:val="00E30636"/>
    <w:rsid w:val="00E3085D"/>
    <w:rsid w:val="00E30B52"/>
    <w:rsid w:val="00E30B5C"/>
    <w:rsid w:val="00E30C62"/>
    <w:rsid w:val="00E3250D"/>
    <w:rsid w:val="00E32929"/>
    <w:rsid w:val="00E3297D"/>
    <w:rsid w:val="00E329B4"/>
    <w:rsid w:val="00E3335D"/>
    <w:rsid w:val="00E333C7"/>
    <w:rsid w:val="00E3373E"/>
    <w:rsid w:val="00E3380A"/>
    <w:rsid w:val="00E33872"/>
    <w:rsid w:val="00E33DCE"/>
    <w:rsid w:val="00E33EED"/>
    <w:rsid w:val="00E34A8C"/>
    <w:rsid w:val="00E34AF1"/>
    <w:rsid w:val="00E35449"/>
    <w:rsid w:val="00E356B1"/>
    <w:rsid w:val="00E358C7"/>
    <w:rsid w:val="00E35D25"/>
    <w:rsid w:val="00E36039"/>
    <w:rsid w:val="00E3662F"/>
    <w:rsid w:val="00E36B98"/>
    <w:rsid w:val="00E37922"/>
    <w:rsid w:val="00E3792B"/>
    <w:rsid w:val="00E37A2C"/>
    <w:rsid w:val="00E37AD2"/>
    <w:rsid w:val="00E37D7A"/>
    <w:rsid w:val="00E403D4"/>
    <w:rsid w:val="00E40560"/>
    <w:rsid w:val="00E40B3A"/>
    <w:rsid w:val="00E40B48"/>
    <w:rsid w:val="00E41198"/>
    <w:rsid w:val="00E41900"/>
    <w:rsid w:val="00E424A4"/>
    <w:rsid w:val="00E428FB"/>
    <w:rsid w:val="00E44636"/>
    <w:rsid w:val="00E45013"/>
    <w:rsid w:val="00E450B8"/>
    <w:rsid w:val="00E45531"/>
    <w:rsid w:val="00E45B76"/>
    <w:rsid w:val="00E45ECA"/>
    <w:rsid w:val="00E45F01"/>
    <w:rsid w:val="00E460EE"/>
    <w:rsid w:val="00E462C9"/>
    <w:rsid w:val="00E4681D"/>
    <w:rsid w:val="00E47239"/>
    <w:rsid w:val="00E4726A"/>
    <w:rsid w:val="00E478E2"/>
    <w:rsid w:val="00E47D6F"/>
    <w:rsid w:val="00E50019"/>
    <w:rsid w:val="00E50670"/>
    <w:rsid w:val="00E512E5"/>
    <w:rsid w:val="00E51DCD"/>
    <w:rsid w:val="00E51DF3"/>
    <w:rsid w:val="00E52779"/>
    <w:rsid w:val="00E529F8"/>
    <w:rsid w:val="00E52B8E"/>
    <w:rsid w:val="00E52C89"/>
    <w:rsid w:val="00E533F1"/>
    <w:rsid w:val="00E53BDD"/>
    <w:rsid w:val="00E5405D"/>
    <w:rsid w:val="00E54399"/>
    <w:rsid w:val="00E54B33"/>
    <w:rsid w:val="00E54B7F"/>
    <w:rsid w:val="00E551DC"/>
    <w:rsid w:val="00E552D8"/>
    <w:rsid w:val="00E552E0"/>
    <w:rsid w:val="00E55426"/>
    <w:rsid w:val="00E5558E"/>
    <w:rsid w:val="00E5559C"/>
    <w:rsid w:val="00E55710"/>
    <w:rsid w:val="00E55C2B"/>
    <w:rsid w:val="00E55CBB"/>
    <w:rsid w:val="00E55EF4"/>
    <w:rsid w:val="00E561F4"/>
    <w:rsid w:val="00E565BF"/>
    <w:rsid w:val="00E56654"/>
    <w:rsid w:val="00E56756"/>
    <w:rsid w:val="00E56DCE"/>
    <w:rsid w:val="00E570F6"/>
    <w:rsid w:val="00E573D4"/>
    <w:rsid w:val="00E57608"/>
    <w:rsid w:val="00E5773D"/>
    <w:rsid w:val="00E579A0"/>
    <w:rsid w:val="00E57E2B"/>
    <w:rsid w:val="00E60838"/>
    <w:rsid w:val="00E60A3D"/>
    <w:rsid w:val="00E61036"/>
    <w:rsid w:val="00E61215"/>
    <w:rsid w:val="00E61654"/>
    <w:rsid w:val="00E61D5A"/>
    <w:rsid w:val="00E62BC2"/>
    <w:rsid w:val="00E62D2E"/>
    <w:rsid w:val="00E6312E"/>
    <w:rsid w:val="00E63854"/>
    <w:rsid w:val="00E63B24"/>
    <w:rsid w:val="00E63CE6"/>
    <w:rsid w:val="00E63D4E"/>
    <w:rsid w:val="00E63DF9"/>
    <w:rsid w:val="00E64480"/>
    <w:rsid w:val="00E64A33"/>
    <w:rsid w:val="00E64E61"/>
    <w:rsid w:val="00E64F21"/>
    <w:rsid w:val="00E64FE2"/>
    <w:rsid w:val="00E6500C"/>
    <w:rsid w:val="00E654F1"/>
    <w:rsid w:val="00E66BE9"/>
    <w:rsid w:val="00E6730D"/>
    <w:rsid w:val="00E67323"/>
    <w:rsid w:val="00E704B9"/>
    <w:rsid w:val="00E70FE1"/>
    <w:rsid w:val="00E71017"/>
    <w:rsid w:val="00E710AF"/>
    <w:rsid w:val="00E7139C"/>
    <w:rsid w:val="00E71421"/>
    <w:rsid w:val="00E71BF4"/>
    <w:rsid w:val="00E71D48"/>
    <w:rsid w:val="00E73058"/>
    <w:rsid w:val="00E733ED"/>
    <w:rsid w:val="00E73636"/>
    <w:rsid w:val="00E739F1"/>
    <w:rsid w:val="00E73AC2"/>
    <w:rsid w:val="00E7459E"/>
    <w:rsid w:val="00E74EBD"/>
    <w:rsid w:val="00E752EB"/>
    <w:rsid w:val="00E7553C"/>
    <w:rsid w:val="00E75B46"/>
    <w:rsid w:val="00E75BAB"/>
    <w:rsid w:val="00E76141"/>
    <w:rsid w:val="00E76583"/>
    <w:rsid w:val="00E768B1"/>
    <w:rsid w:val="00E76D0D"/>
    <w:rsid w:val="00E76F6D"/>
    <w:rsid w:val="00E77353"/>
    <w:rsid w:val="00E77530"/>
    <w:rsid w:val="00E7785C"/>
    <w:rsid w:val="00E77A77"/>
    <w:rsid w:val="00E80FB6"/>
    <w:rsid w:val="00E821B1"/>
    <w:rsid w:val="00E82473"/>
    <w:rsid w:val="00E824EA"/>
    <w:rsid w:val="00E83669"/>
    <w:rsid w:val="00E837D6"/>
    <w:rsid w:val="00E837E0"/>
    <w:rsid w:val="00E8383D"/>
    <w:rsid w:val="00E83CFF"/>
    <w:rsid w:val="00E8434A"/>
    <w:rsid w:val="00E84591"/>
    <w:rsid w:val="00E847C2"/>
    <w:rsid w:val="00E84986"/>
    <w:rsid w:val="00E84AED"/>
    <w:rsid w:val="00E84F13"/>
    <w:rsid w:val="00E853D7"/>
    <w:rsid w:val="00E85A7D"/>
    <w:rsid w:val="00E85B1A"/>
    <w:rsid w:val="00E85DE1"/>
    <w:rsid w:val="00E8614A"/>
    <w:rsid w:val="00E86163"/>
    <w:rsid w:val="00E864C2"/>
    <w:rsid w:val="00E8666A"/>
    <w:rsid w:val="00E8694B"/>
    <w:rsid w:val="00E87BA7"/>
    <w:rsid w:val="00E87BC5"/>
    <w:rsid w:val="00E87D38"/>
    <w:rsid w:val="00E87F5B"/>
    <w:rsid w:val="00E90762"/>
    <w:rsid w:val="00E90969"/>
    <w:rsid w:val="00E92785"/>
    <w:rsid w:val="00E9367D"/>
    <w:rsid w:val="00E947D5"/>
    <w:rsid w:val="00E94F0B"/>
    <w:rsid w:val="00E95688"/>
    <w:rsid w:val="00E957F7"/>
    <w:rsid w:val="00E95F8B"/>
    <w:rsid w:val="00E9692D"/>
    <w:rsid w:val="00E96E2F"/>
    <w:rsid w:val="00E97081"/>
    <w:rsid w:val="00E977B1"/>
    <w:rsid w:val="00E97C43"/>
    <w:rsid w:val="00EA00EE"/>
    <w:rsid w:val="00EA0590"/>
    <w:rsid w:val="00EA05C4"/>
    <w:rsid w:val="00EA0F0E"/>
    <w:rsid w:val="00EA107B"/>
    <w:rsid w:val="00EA116F"/>
    <w:rsid w:val="00EA190E"/>
    <w:rsid w:val="00EA289A"/>
    <w:rsid w:val="00EA38DB"/>
    <w:rsid w:val="00EA489E"/>
    <w:rsid w:val="00EA4C2E"/>
    <w:rsid w:val="00EA5811"/>
    <w:rsid w:val="00EA5886"/>
    <w:rsid w:val="00EA5F22"/>
    <w:rsid w:val="00EA5FF9"/>
    <w:rsid w:val="00EA603A"/>
    <w:rsid w:val="00EA6573"/>
    <w:rsid w:val="00EA758E"/>
    <w:rsid w:val="00EA7771"/>
    <w:rsid w:val="00EA7D67"/>
    <w:rsid w:val="00EB0086"/>
    <w:rsid w:val="00EB010E"/>
    <w:rsid w:val="00EB02BB"/>
    <w:rsid w:val="00EB039E"/>
    <w:rsid w:val="00EB0433"/>
    <w:rsid w:val="00EB098C"/>
    <w:rsid w:val="00EB1048"/>
    <w:rsid w:val="00EB285D"/>
    <w:rsid w:val="00EB2C0E"/>
    <w:rsid w:val="00EB2C36"/>
    <w:rsid w:val="00EB2FD3"/>
    <w:rsid w:val="00EB2FD8"/>
    <w:rsid w:val="00EB31C0"/>
    <w:rsid w:val="00EB3811"/>
    <w:rsid w:val="00EB3B56"/>
    <w:rsid w:val="00EB3C2D"/>
    <w:rsid w:val="00EB3C44"/>
    <w:rsid w:val="00EB4125"/>
    <w:rsid w:val="00EB4AB4"/>
    <w:rsid w:val="00EB4C1C"/>
    <w:rsid w:val="00EB4D8E"/>
    <w:rsid w:val="00EB55C1"/>
    <w:rsid w:val="00EB56C9"/>
    <w:rsid w:val="00EB639A"/>
    <w:rsid w:val="00EB6494"/>
    <w:rsid w:val="00EB7384"/>
    <w:rsid w:val="00EB746C"/>
    <w:rsid w:val="00EB77CA"/>
    <w:rsid w:val="00EB79C6"/>
    <w:rsid w:val="00EB7C4A"/>
    <w:rsid w:val="00EB7CBD"/>
    <w:rsid w:val="00EC0ACA"/>
    <w:rsid w:val="00EC1D71"/>
    <w:rsid w:val="00EC2101"/>
    <w:rsid w:val="00EC23F0"/>
    <w:rsid w:val="00EC29D3"/>
    <w:rsid w:val="00EC2B85"/>
    <w:rsid w:val="00EC357F"/>
    <w:rsid w:val="00EC3FEB"/>
    <w:rsid w:val="00EC479F"/>
    <w:rsid w:val="00EC4969"/>
    <w:rsid w:val="00EC54E3"/>
    <w:rsid w:val="00EC5630"/>
    <w:rsid w:val="00EC5884"/>
    <w:rsid w:val="00EC5BA3"/>
    <w:rsid w:val="00EC60E1"/>
    <w:rsid w:val="00EC61EA"/>
    <w:rsid w:val="00EC62F3"/>
    <w:rsid w:val="00EC63E4"/>
    <w:rsid w:val="00EC63F6"/>
    <w:rsid w:val="00EC67F9"/>
    <w:rsid w:val="00EC6B49"/>
    <w:rsid w:val="00EC6DDC"/>
    <w:rsid w:val="00EC6F64"/>
    <w:rsid w:val="00EC784F"/>
    <w:rsid w:val="00EC7CF9"/>
    <w:rsid w:val="00EC7E8A"/>
    <w:rsid w:val="00ED0000"/>
    <w:rsid w:val="00ED0287"/>
    <w:rsid w:val="00ED0D1B"/>
    <w:rsid w:val="00ED1D69"/>
    <w:rsid w:val="00ED1EDB"/>
    <w:rsid w:val="00ED1F22"/>
    <w:rsid w:val="00ED2067"/>
    <w:rsid w:val="00ED21AC"/>
    <w:rsid w:val="00ED275D"/>
    <w:rsid w:val="00ED352E"/>
    <w:rsid w:val="00ED3603"/>
    <w:rsid w:val="00ED5035"/>
    <w:rsid w:val="00ED511A"/>
    <w:rsid w:val="00ED5B7A"/>
    <w:rsid w:val="00ED5DB5"/>
    <w:rsid w:val="00ED67A4"/>
    <w:rsid w:val="00ED696F"/>
    <w:rsid w:val="00ED69FA"/>
    <w:rsid w:val="00ED72C4"/>
    <w:rsid w:val="00ED7784"/>
    <w:rsid w:val="00ED781F"/>
    <w:rsid w:val="00ED791E"/>
    <w:rsid w:val="00ED7C74"/>
    <w:rsid w:val="00ED7EAF"/>
    <w:rsid w:val="00EE007B"/>
    <w:rsid w:val="00EE0437"/>
    <w:rsid w:val="00EE0750"/>
    <w:rsid w:val="00EE0D49"/>
    <w:rsid w:val="00EE140B"/>
    <w:rsid w:val="00EE15F4"/>
    <w:rsid w:val="00EE1958"/>
    <w:rsid w:val="00EE2309"/>
    <w:rsid w:val="00EE27C8"/>
    <w:rsid w:val="00EE314A"/>
    <w:rsid w:val="00EE32A6"/>
    <w:rsid w:val="00EE351E"/>
    <w:rsid w:val="00EE3BC9"/>
    <w:rsid w:val="00EE4093"/>
    <w:rsid w:val="00EE416A"/>
    <w:rsid w:val="00EE47C3"/>
    <w:rsid w:val="00EE65E1"/>
    <w:rsid w:val="00EE6B63"/>
    <w:rsid w:val="00EE72A8"/>
    <w:rsid w:val="00EE7582"/>
    <w:rsid w:val="00EE78AC"/>
    <w:rsid w:val="00EE78E5"/>
    <w:rsid w:val="00EF058A"/>
    <w:rsid w:val="00EF0D4F"/>
    <w:rsid w:val="00EF1035"/>
    <w:rsid w:val="00EF1217"/>
    <w:rsid w:val="00EF187F"/>
    <w:rsid w:val="00EF1ADB"/>
    <w:rsid w:val="00EF1F06"/>
    <w:rsid w:val="00EF2044"/>
    <w:rsid w:val="00EF20DA"/>
    <w:rsid w:val="00EF2627"/>
    <w:rsid w:val="00EF2894"/>
    <w:rsid w:val="00EF2A4D"/>
    <w:rsid w:val="00EF35C1"/>
    <w:rsid w:val="00EF3C6D"/>
    <w:rsid w:val="00EF44BD"/>
    <w:rsid w:val="00EF5729"/>
    <w:rsid w:val="00EF5F7E"/>
    <w:rsid w:val="00EF6376"/>
    <w:rsid w:val="00EF6631"/>
    <w:rsid w:val="00EF7020"/>
    <w:rsid w:val="00EF714D"/>
    <w:rsid w:val="00F00317"/>
    <w:rsid w:val="00F00520"/>
    <w:rsid w:val="00F006CB"/>
    <w:rsid w:val="00F007AA"/>
    <w:rsid w:val="00F0150A"/>
    <w:rsid w:val="00F0159B"/>
    <w:rsid w:val="00F01837"/>
    <w:rsid w:val="00F01AF2"/>
    <w:rsid w:val="00F01B59"/>
    <w:rsid w:val="00F02360"/>
    <w:rsid w:val="00F02CF9"/>
    <w:rsid w:val="00F030F7"/>
    <w:rsid w:val="00F03ADB"/>
    <w:rsid w:val="00F049D7"/>
    <w:rsid w:val="00F04AD7"/>
    <w:rsid w:val="00F05103"/>
    <w:rsid w:val="00F05135"/>
    <w:rsid w:val="00F052EB"/>
    <w:rsid w:val="00F056D5"/>
    <w:rsid w:val="00F05CEC"/>
    <w:rsid w:val="00F06A7E"/>
    <w:rsid w:val="00F06CC5"/>
    <w:rsid w:val="00F06D88"/>
    <w:rsid w:val="00F06F0D"/>
    <w:rsid w:val="00F07D34"/>
    <w:rsid w:val="00F103AB"/>
    <w:rsid w:val="00F106AA"/>
    <w:rsid w:val="00F1095D"/>
    <w:rsid w:val="00F10AD3"/>
    <w:rsid w:val="00F10DFA"/>
    <w:rsid w:val="00F10EEF"/>
    <w:rsid w:val="00F10F13"/>
    <w:rsid w:val="00F11402"/>
    <w:rsid w:val="00F116F9"/>
    <w:rsid w:val="00F11B86"/>
    <w:rsid w:val="00F1222E"/>
    <w:rsid w:val="00F12698"/>
    <w:rsid w:val="00F13162"/>
    <w:rsid w:val="00F131E5"/>
    <w:rsid w:val="00F1453B"/>
    <w:rsid w:val="00F14587"/>
    <w:rsid w:val="00F14805"/>
    <w:rsid w:val="00F14F35"/>
    <w:rsid w:val="00F14F50"/>
    <w:rsid w:val="00F150C6"/>
    <w:rsid w:val="00F153C8"/>
    <w:rsid w:val="00F15473"/>
    <w:rsid w:val="00F154DA"/>
    <w:rsid w:val="00F15844"/>
    <w:rsid w:val="00F1585C"/>
    <w:rsid w:val="00F15AEC"/>
    <w:rsid w:val="00F15CA5"/>
    <w:rsid w:val="00F15CC6"/>
    <w:rsid w:val="00F1606D"/>
    <w:rsid w:val="00F16559"/>
    <w:rsid w:val="00F16A09"/>
    <w:rsid w:val="00F16BA0"/>
    <w:rsid w:val="00F1744B"/>
    <w:rsid w:val="00F1788C"/>
    <w:rsid w:val="00F17890"/>
    <w:rsid w:val="00F179C3"/>
    <w:rsid w:val="00F17B20"/>
    <w:rsid w:val="00F17ED4"/>
    <w:rsid w:val="00F2025B"/>
    <w:rsid w:val="00F20358"/>
    <w:rsid w:val="00F21046"/>
    <w:rsid w:val="00F21170"/>
    <w:rsid w:val="00F21A73"/>
    <w:rsid w:val="00F21DD9"/>
    <w:rsid w:val="00F21EE3"/>
    <w:rsid w:val="00F21EE7"/>
    <w:rsid w:val="00F220B4"/>
    <w:rsid w:val="00F220D7"/>
    <w:rsid w:val="00F2214F"/>
    <w:rsid w:val="00F23087"/>
    <w:rsid w:val="00F2308C"/>
    <w:rsid w:val="00F237ED"/>
    <w:rsid w:val="00F23840"/>
    <w:rsid w:val="00F2389A"/>
    <w:rsid w:val="00F23926"/>
    <w:rsid w:val="00F23C60"/>
    <w:rsid w:val="00F23E58"/>
    <w:rsid w:val="00F23FC9"/>
    <w:rsid w:val="00F240BC"/>
    <w:rsid w:val="00F25141"/>
    <w:rsid w:val="00F252D4"/>
    <w:rsid w:val="00F25C78"/>
    <w:rsid w:val="00F25C84"/>
    <w:rsid w:val="00F25F07"/>
    <w:rsid w:val="00F265D3"/>
    <w:rsid w:val="00F26DBF"/>
    <w:rsid w:val="00F271A5"/>
    <w:rsid w:val="00F27A97"/>
    <w:rsid w:val="00F27AED"/>
    <w:rsid w:val="00F27F4D"/>
    <w:rsid w:val="00F300B9"/>
    <w:rsid w:val="00F304AE"/>
    <w:rsid w:val="00F30954"/>
    <w:rsid w:val="00F30E10"/>
    <w:rsid w:val="00F3114B"/>
    <w:rsid w:val="00F316EC"/>
    <w:rsid w:val="00F3173B"/>
    <w:rsid w:val="00F31EF4"/>
    <w:rsid w:val="00F32C65"/>
    <w:rsid w:val="00F33092"/>
    <w:rsid w:val="00F3339E"/>
    <w:rsid w:val="00F3347B"/>
    <w:rsid w:val="00F33B00"/>
    <w:rsid w:val="00F34813"/>
    <w:rsid w:val="00F34C27"/>
    <w:rsid w:val="00F34E0A"/>
    <w:rsid w:val="00F34E99"/>
    <w:rsid w:val="00F354F0"/>
    <w:rsid w:val="00F35604"/>
    <w:rsid w:val="00F35649"/>
    <w:rsid w:val="00F356F6"/>
    <w:rsid w:val="00F360F1"/>
    <w:rsid w:val="00F36172"/>
    <w:rsid w:val="00F36375"/>
    <w:rsid w:val="00F36943"/>
    <w:rsid w:val="00F36A64"/>
    <w:rsid w:val="00F378D2"/>
    <w:rsid w:val="00F37B12"/>
    <w:rsid w:val="00F37E1F"/>
    <w:rsid w:val="00F40197"/>
    <w:rsid w:val="00F401B8"/>
    <w:rsid w:val="00F4022A"/>
    <w:rsid w:val="00F4055E"/>
    <w:rsid w:val="00F40AD7"/>
    <w:rsid w:val="00F4140E"/>
    <w:rsid w:val="00F41864"/>
    <w:rsid w:val="00F41986"/>
    <w:rsid w:val="00F41B6E"/>
    <w:rsid w:val="00F41BF9"/>
    <w:rsid w:val="00F4239A"/>
    <w:rsid w:val="00F42665"/>
    <w:rsid w:val="00F427E0"/>
    <w:rsid w:val="00F43436"/>
    <w:rsid w:val="00F437CC"/>
    <w:rsid w:val="00F43E46"/>
    <w:rsid w:val="00F443B4"/>
    <w:rsid w:val="00F443BE"/>
    <w:rsid w:val="00F44463"/>
    <w:rsid w:val="00F45382"/>
    <w:rsid w:val="00F45DDE"/>
    <w:rsid w:val="00F460DF"/>
    <w:rsid w:val="00F46143"/>
    <w:rsid w:val="00F463C1"/>
    <w:rsid w:val="00F464B6"/>
    <w:rsid w:val="00F46640"/>
    <w:rsid w:val="00F47983"/>
    <w:rsid w:val="00F50098"/>
    <w:rsid w:val="00F50351"/>
    <w:rsid w:val="00F50CBD"/>
    <w:rsid w:val="00F50DBE"/>
    <w:rsid w:val="00F50EAF"/>
    <w:rsid w:val="00F50EF3"/>
    <w:rsid w:val="00F5114C"/>
    <w:rsid w:val="00F516A1"/>
    <w:rsid w:val="00F518B6"/>
    <w:rsid w:val="00F51A09"/>
    <w:rsid w:val="00F51AD7"/>
    <w:rsid w:val="00F52270"/>
    <w:rsid w:val="00F5255A"/>
    <w:rsid w:val="00F526B2"/>
    <w:rsid w:val="00F526E3"/>
    <w:rsid w:val="00F5347D"/>
    <w:rsid w:val="00F5378A"/>
    <w:rsid w:val="00F538BF"/>
    <w:rsid w:val="00F539D2"/>
    <w:rsid w:val="00F53B5C"/>
    <w:rsid w:val="00F53BE3"/>
    <w:rsid w:val="00F53D2B"/>
    <w:rsid w:val="00F5453E"/>
    <w:rsid w:val="00F54A78"/>
    <w:rsid w:val="00F54A8A"/>
    <w:rsid w:val="00F54F16"/>
    <w:rsid w:val="00F55100"/>
    <w:rsid w:val="00F551F2"/>
    <w:rsid w:val="00F55685"/>
    <w:rsid w:val="00F55ADF"/>
    <w:rsid w:val="00F56912"/>
    <w:rsid w:val="00F56E6F"/>
    <w:rsid w:val="00F56FF0"/>
    <w:rsid w:val="00F573FC"/>
    <w:rsid w:val="00F577B5"/>
    <w:rsid w:val="00F57976"/>
    <w:rsid w:val="00F57FAC"/>
    <w:rsid w:val="00F602E9"/>
    <w:rsid w:val="00F60309"/>
    <w:rsid w:val="00F604A2"/>
    <w:rsid w:val="00F606D2"/>
    <w:rsid w:val="00F618C8"/>
    <w:rsid w:val="00F62133"/>
    <w:rsid w:val="00F6229A"/>
    <w:rsid w:val="00F6293F"/>
    <w:rsid w:val="00F629C1"/>
    <w:rsid w:val="00F62BBE"/>
    <w:rsid w:val="00F63343"/>
    <w:rsid w:val="00F63DB0"/>
    <w:rsid w:val="00F64B1E"/>
    <w:rsid w:val="00F64F24"/>
    <w:rsid w:val="00F65010"/>
    <w:rsid w:val="00F650DD"/>
    <w:rsid w:val="00F6535C"/>
    <w:rsid w:val="00F65435"/>
    <w:rsid w:val="00F65562"/>
    <w:rsid w:val="00F65E29"/>
    <w:rsid w:val="00F66910"/>
    <w:rsid w:val="00F66AD4"/>
    <w:rsid w:val="00F66CF0"/>
    <w:rsid w:val="00F66E19"/>
    <w:rsid w:val="00F66EE4"/>
    <w:rsid w:val="00F672A4"/>
    <w:rsid w:val="00F67A6C"/>
    <w:rsid w:val="00F67BD8"/>
    <w:rsid w:val="00F7083F"/>
    <w:rsid w:val="00F710EF"/>
    <w:rsid w:val="00F71632"/>
    <w:rsid w:val="00F71EB9"/>
    <w:rsid w:val="00F725BC"/>
    <w:rsid w:val="00F72F22"/>
    <w:rsid w:val="00F7313C"/>
    <w:rsid w:val="00F73663"/>
    <w:rsid w:val="00F73A20"/>
    <w:rsid w:val="00F740BB"/>
    <w:rsid w:val="00F74464"/>
    <w:rsid w:val="00F746DC"/>
    <w:rsid w:val="00F74799"/>
    <w:rsid w:val="00F74D3F"/>
    <w:rsid w:val="00F7522B"/>
    <w:rsid w:val="00F756DF"/>
    <w:rsid w:val="00F75839"/>
    <w:rsid w:val="00F75B8E"/>
    <w:rsid w:val="00F75CAF"/>
    <w:rsid w:val="00F75D1F"/>
    <w:rsid w:val="00F76782"/>
    <w:rsid w:val="00F767E3"/>
    <w:rsid w:val="00F7720C"/>
    <w:rsid w:val="00F7720F"/>
    <w:rsid w:val="00F77521"/>
    <w:rsid w:val="00F80596"/>
    <w:rsid w:val="00F80637"/>
    <w:rsid w:val="00F80C3C"/>
    <w:rsid w:val="00F80C48"/>
    <w:rsid w:val="00F8104D"/>
    <w:rsid w:val="00F81154"/>
    <w:rsid w:val="00F812E2"/>
    <w:rsid w:val="00F814B3"/>
    <w:rsid w:val="00F815F2"/>
    <w:rsid w:val="00F81830"/>
    <w:rsid w:val="00F81E0A"/>
    <w:rsid w:val="00F82099"/>
    <w:rsid w:val="00F82734"/>
    <w:rsid w:val="00F829A8"/>
    <w:rsid w:val="00F82D1C"/>
    <w:rsid w:val="00F82D1E"/>
    <w:rsid w:val="00F8354C"/>
    <w:rsid w:val="00F836DD"/>
    <w:rsid w:val="00F8483B"/>
    <w:rsid w:val="00F8540F"/>
    <w:rsid w:val="00F856F4"/>
    <w:rsid w:val="00F85BAE"/>
    <w:rsid w:val="00F85FCB"/>
    <w:rsid w:val="00F860AF"/>
    <w:rsid w:val="00F864FA"/>
    <w:rsid w:val="00F86558"/>
    <w:rsid w:val="00F86732"/>
    <w:rsid w:val="00F87BA7"/>
    <w:rsid w:val="00F87CA5"/>
    <w:rsid w:val="00F9031F"/>
    <w:rsid w:val="00F92638"/>
    <w:rsid w:val="00F92A05"/>
    <w:rsid w:val="00F92C03"/>
    <w:rsid w:val="00F93389"/>
    <w:rsid w:val="00F93627"/>
    <w:rsid w:val="00F9422F"/>
    <w:rsid w:val="00F94697"/>
    <w:rsid w:val="00F94737"/>
    <w:rsid w:val="00F94E90"/>
    <w:rsid w:val="00F95636"/>
    <w:rsid w:val="00F95E10"/>
    <w:rsid w:val="00F961B5"/>
    <w:rsid w:val="00F96591"/>
    <w:rsid w:val="00F973A4"/>
    <w:rsid w:val="00F974DC"/>
    <w:rsid w:val="00F9763A"/>
    <w:rsid w:val="00F97CAF"/>
    <w:rsid w:val="00F97CE6"/>
    <w:rsid w:val="00FA0225"/>
    <w:rsid w:val="00FA05F9"/>
    <w:rsid w:val="00FA0D4A"/>
    <w:rsid w:val="00FA0D8E"/>
    <w:rsid w:val="00FA13ED"/>
    <w:rsid w:val="00FA1867"/>
    <w:rsid w:val="00FA1872"/>
    <w:rsid w:val="00FA2415"/>
    <w:rsid w:val="00FA243B"/>
    <w:rsid w:val="00FA317C"/>
    <w:rsid w:val="00FA31C8"/>
    <w:rsid w:val="00FA3309"/>
    <w:rsid w:val="00FA3A73"/>
    <w:rsid w:val="00FA4079"/>
    <w:rsid w:val="00FA45C5"/>
    <w:rsid w:val="00FA4B2D"/>
    <w:rsid w:val="00FA54D2"/>
    <w:rsid w:val="00FA60BA"/>
    <w:rsid w:val="00FA63E0"/>
    <w:rsid w:val="00FA7934"/>
    <w:rsid w:val="00FA7DFD"/>
    <w:rsid w:val="00FA7E65"/>
    <w:rsid w:val="00FA7F99"/>
    <w:rsid w:val="00FB02FC"/>
    <w:rsid w:val="00FB0EE3"/>
    <w:rsid w:val="00FB100C"/>
    <w:rsid w:val="00FB17A6"/>
    <w:rsid w:val="00FB1C6F"/>
    <w:rsid w:val="00FB2458"/>
    <w:rsid w:val="00FB2779"/>
    <w:rsid w:val="00FB2A2A"/>
    <w:rsid w:val="00FB2DE2"/>
    <w:rsid w:val="00FB2FDF"/>
    <w:rsid w:val="00FB32FC"/>
    <w:rsid w:val="00FB336B"/>
    <w:rsid w:val="00FB3B41"/>
    <w:rsid w:val="00FB3DC0"/>
    <w:rsid w:val="00FB4013"/>
    <w:rsid w:val="00FB43FD"/>
    <w:rsid w:val="00FB4B33"/>
    <w:rsid w:val="00FB4CCC"/>
    <w:rsid w:val="00FB4D69"/>
    <w:rsid w:val="00FB4E6D"/>
    <w:rsid w:val="00FB5449"/>
    <w:rsid w:val="00FB5BAC"/>
    <w:rsid w:val="00FB6068"/>
    <w:rsid w:val="00FB6796"/>
    <w:rsid w:val="00FB6D7A"/>
    <w:rsid w:val="00FB72D8"/>
    <w:rsid w:val="00FB76A2"/>
    <w:rsid w:val="00FB770E"/>
    <w:rsid w:val="00FB7D5B"/>
    <w:rsid w:val="00FC0145"/>
    <w:rsid w:val="00FC0318"/>
    <w:rsid w:val="00FC0A4C"/>
    <w:rsid w:val="00FC1167"/>
    <w:rsid w:val="00FC14F6"/>
    <w:rsid w:val="00FC1875"/>
    <w:rsid w:val="00FC1979"/>
    <w:rsid w:val="00FC1BA9"/>
    <w:rsid w:val="00FC20E8"/>
    <w:rsid w:val="00FC27C8"/>
    <w:rsid w:val="00FC2BEC"/>
    <w:rsid w:val="00FC3142"/>
    <w:rsid w:val="00FC3FBE"/>
    <w:rsid w:val="00FC4261"/>
    <w:rsid w:val="00FC439E"/>
    <w:rsid w:val="00FC444D"/>
    <w:rsid w:val="00FC4708"/>
    <w:rsid w:val="00FC5473"/>
    <w:rsid w:val="00FC554E"/>
    <w:rsid w:val="00FC5BE6"/>
    <w:rsid w:val="00FC63BF"/>
    <w:rsid w:val="00FC64EB"/>
    <w:rsid w:val="00FC6696"/>
    <w:rsid w:val="00FC6925"/>
    <w:rsid w:val="00FC6D23"/>
    <w:rsid w:val="00FC71E9"/>
    <w:rsid w:val="00FC721D"/>
    <w:rsid w:val="00FC7497"/>
    <w:rsid w:val="00FC749A"/>
    <w:rsid w:val="00FC777A"/>
    <w:rsid w:val="00FC793C"/>
    <w:rsid w:val="00FC7DC6"/>
    <w:rsid w:val="00FD0602"/>
    <w:rsid w:val="00FD0893"/>
    <w:rsid w:val="00FD0920"/>
    <w:rsid w:val="00FD0B8D"/>
    <w:rsid w:val="00FD0FD5"/>
    <w:rsid w:val="00FD13DC"/>
    <w:rsid w:val="00FD20FA"/>
    <w:rsid w:val="00FD283A"/>
    <w:rsid w:val="00FD300B"/>
    <w:rsid w:val="00FD3163"/>
    <w:rsid w:val="00FD3502"/>
    <w:rsid w:val="00FD393F"/>
    <w:rsid w:val="00FD3C52"/>
    <w:rsid w:val="00FD459A"/>
    <w:rsid w:val="00FD50E7"/>
    <w:rsid w:val="00FD5454"/>
    <w:rsid w:val="00FD54CE"/>
    <w:rsid w:val="00FD58D5"/>
    <w:rsid w:val="00FD59EA"/>
    <w:rsid w:val="00FD5A55"/>
    <w:rsid w:val="00FD6333"/>
    <w:rsid w:val="00FD69C1"/>
    <w:rsid w:val="00FD6BF3"/>
    <w:rsid w:val="00FD6C6F"/>
    <w:rsid w:val="00FD73F5"/>
    <w:rsid w:val="00FD76A4"/>
    <w:rsid w:val="00FE035D"/>
    <w:rsid w:val="00FE10D6"/>
    <w:rsid w:val="00FE1199"/>
    <w:rsid w:val="00FE2511"/>
    <w:rsid w:val="00FE252F"/>
    <w:rsid w:val="00FE2792"/>
    <w:rsid w:val="00FE2929"/>
    <w:rsid w:val="00FE2B9C"/>
    <w:rsid w:val="00FE2C98"/>
    <w:rsid w:val="00FE2EAA"/>
    <w:rsid w:val="00FE2ECC"/>
    <w:rsid w:val="00FE3075"/>
    <w:rsid w:val="00FE3400"/>
    <w:rsid w:val="00FE3722"/>
    <w:rsid w:val="00FE393F"/>
    <w:rsid w:val="00FE442E"/>
    <w:rsid w:val="00FE4F35"/>
    <w:rsid w:val="00FE50A7"/>
    <w:rsid w:val="00FE53A8"/>
    <w:rsid w:val="00FE6664"/>
    <w:rsid w:val="00FE6CD9"/>
    <w:rsid w:val="00FE6D63"/>
    <w:rsid w:val="00FE735F"/>
    <w:rsid w:val="00FF11F1"/>
    <w:rsid w:val="00FF1A75"/>
    <w:rsid w:val="00FF1E91"/>
    <w:rsid w:val="00FF22B3"/>
    <w:rsid w:val="00FF27F5"/>
    <w:rsid w:val="00FF2A64"/>
    <w:rsid w:val="00FF2AD8"/>
    <w:rsid w:val="00FF2D54"/>
    <w:rsid w:val="00FF2FA0"/>
    <w:rsid w:val="00FF3695"/>
    <w:rsid w:val="00FF36F1"/>
    <w:rsid w:val="00FF3A30"/>
    <w:rsid w:val="00FF3DE7"/>
    <w:rsid w:val="00FF4534"/>
    <w:rsid w:val="00FF4559"/>
    <w:rsid w:val="00FF5731"/>
    <w:rsid w:val="00FF5EC5"/>
    <w:rsid w:val="00FF5F6E"/>
    <w:rsid w:val="00FF6448"/>
    <w:rsid w:val="00FF6938"/>
    <w:rsid w:val="00FF6AC9"/>
    <w:rsid w:val="00FF7A84"/>
    <w:rsid w:val="00FF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4577"/>
    <o:shapelayout v:ext="edit">
      <o:idmap v:ext="edit" data="1"/>
    </o:shapelayout>
  </w:shapeDefaults>
  <w:decimalSymbol w:val="."/>
  <w:listSeparator w:val=","/>
  <w14:docId w14:val="507E7AD5"/>
  <w15:docId w15:val="{9808E251-3DA8-4915-AAC0-0AFC11A1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2159A6"/>
    <w:pPr>
      <w:widowControl w:val="0"/>
      <w:spacing w:before="5"/>
      <w:ind w:left="2968"/>
      <w:outlineLvl w:val="0"/>
    </w:pPr>
    <w:rPr>
      <w:rFonts w:ascii="Arial" w:eastAsia="Arial" w:hAnsi="Arial" w:cstheme="minorBidi"/>
      <w:b/>
      <w:bCs/>
      <w:sz w:val="20"/>
      <w:szCs w:val="20"/>
    </w:rPr>
  </w:style>
  <w:style w:type="paragraph" w:styleId="Heading8">
    <w:name w:val="heading 8"/>
    <w:basedOn w:val="Normal"/>
    <w:next w:val="Normal"/>
    <w:link w:val="Heading8Char"/>
    <w:semiHidden/>
    <w:unhideWhenUsed/>
    <w:qFormat/>
    <w:rsid w:val="008C1EB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59A6"/>
    <w:rPr>
      <w:rFonts w:ascii="Arial" w:eastAsia="Arial" w:hAnsi="Arial" w:cstheme="minorBidi"/>
      <w:b/>
      <w:bCs/>
    </w:rPr>
  </w:style>
  <w:style w:type="paragraph" w:styleId="ListParagraph">
    <w:name w:val="List Paragraph"/>
    <w:basedOn w:val="Normal"/>
    <w:uiPriority w:val="34"/>
    <w:qFormat/>
    <w:rsid w:val="002F14FE"/>
    <w:pPr>
      <w:ind w:left="720"/>
      <w:contextualSpacing/>
    </w:pPr>
  </w:style>
  <w:style w:type="paragraph" w:styleId="Header">
    <w:name w:val="header"/>
    <w:basedOn w:val="Normal"/>
    <w:link w:val="HeaderChar"/>
    <w:unhideWhenUsed/>
    <w:rsid w:val="00FF5731"/>
    <w:pPr>
      <w:tabs>
        <w:tab w:val="center" w:pos="4680"/>
        <w:tab w:val="right" w:pos="9360"/>
      </w:tabs>
    </w:pPr>
  </w:style>
  <w:style w:type="character" w:customStyle="1" w:styleId="HeaderChar">
    <w:name w:val="Header Char"/>
    <w:basedOn w:val="DefaultParagraphFont"/>
    <w:link w:val="Header"/>
    <w:rsid w:val="00FF5731"/>
    <w:rPr>
      <w:sz w:val="24"/>
      <w:szCs w:val="24"/>
    </w:rPr>
  </w:style>
  <w:style w:type="paragraph" w:styleId="Footer">
    <w:name w:val="footer"/>
    <w:basedOn w:val="Normal"/>
    <w:link w:val="FooterChar"/>
    <w:uiPriority w:val="99"/>
    <w:unhideWhenUsed/>
    <w:rsid w:val="00FF5731"/>
    <w:pPr>
      <w:tabs>
        <w:tab w:val="center" w:pos="4680"/>
        <w:tab w:val="right" w:pos="9360"/>
      </w:tabs>
    </w:pPr>
  </w:style>
  <w:style w:type="character" w:customStyle="1" w:styleId="FooterChar">
    <w:name w:val="Footer Char"/>
    <w:basedOn w:val="DefaultParagraphFont"/>
    <w:link w:val="Footer"/>
    <w:uiPriority w:val="99"/>
    <w:rsid w:val="00FF5731"/>
    <w:rPr>
      <w:sz w:val="24"/>
      <w:szCs w:val="24"/>
    </w:rPr>
  </w:style>
  <w:style w:type="character" w:styleId="Hyperlink">
    <w:name w:val="Hyperlink"/>
    <w:basedOn w:val="DefaultParagraphFont"/>
    <w:uiPriority w:val="99"/>
    <w:rsid w:val="00CC6957"/>
    <w:rPr>
      <w:color w:val="0000FF" w:themeColor="hyperlink"/>
      <w:u w:val="single"/>
    </w:rPr>
  </w:style>
  <w:style w:type="paragraph" w:styleId="BodyText">
    <w:name w:val="Body Text"/>
    <w:basedOn w:val="Normal"/>
    <w:link w:val="BodyTextChar"/>
    <w:uiPriority w:val="1"/>
    <w:qFormat/>
    <w:rsid w:val="002159A6"/>
    <w:pPr>
      <w:widowControl w:val="0"/>
      <w:ind w:left="123"/>
    </w:pPr>
    <w:rPr>
      <w:rFonts w:ascii="Arial" w:eastAsia="Arial" w:hAnsi="Arial" w:cstheme="minorBidi"/>
      <w:sz w:val="20"/>
      <w:szCs w:val="20"/>
    </w:rPr>
  </w:style>
  <w:style w:type="character" w:customStyle="1" w:styleId="BodyTextChar">
    <w:name w:val="Body Text Char"/>
    <w:basedOn w:val="DefaultParagraphFont"/>
    <w:link w:val="BodyText"/>
    <w:uiPriority w:val="1"/>
    <w:rsid w:val="002159A6"/>
    <w:rPr>
      <w:rFonts w:ascii="Arial" w:eastAsia="Arial" w:hAnsi="Arial" w:cstheme="minorBidi"/>
    </w:rPr>
  </w:style>
  <w:style w:type="paragraph" w:customStyle="1" w:styleId="TableParagraph">
    <w:name w:val="Table Paragraph"/>
    <w:basedOn w:val="Normal"/>
    <w:uiPriority w:val="1"/>
    <w:qFormat/>
    <w:rsid w:val="002159A6"/>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21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159A6"/>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59A6"/>
    <w:rPr>
      <w:rFonts w:asciiTheme="minorHAnsi" w:eastAsiaTheme="minorHAnsi" w:hAnsiTheme="minorHAnsi" w:cstheme="minorBidi"/>
    </w:rPr>
  </w:style>
  <w:style w:type="character" w:customStyle="1" w:styleId="CommentSubjectChar">
    <w:name w:val="Comment Subject Char"/>
    <w:basedOn w:val="CommentTextChar"/>
    <w:link w:val="CommentSubject"/>
    <w:uiPriority w:val="99"/>
    <w:semiHidden/>
    <w:rsid w:val="002159A6"/>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semiHidden/>
    <w:unhideWhenUsed/>
    <w:rsid w:val="002159A6"/>
    <w:rPr>
      <w:b/>
      <w:bCs/>
    </w:rPr>
  </w:style>
  <w:style w:type="character" w:customStyle="1" w:styleId="BalloonTextChar">
    <w:name w:val="Balloon Text Char"/>
    <w:basedOn w:val="DefaultParagraphFont"/>
    <w:link w:val="BalloonText"/>
    <w:uiPriority w:val="99"/>
    <w:semiHidden/>
    <w:rsid w:val="002159A6"/>
    <w:rPr>
      <w:rFonts w:ascii="Segoe UI" w:eastAsiaTheme="minorHAnsi" w:hAnsi="Segoe UI" w:cs="Segoe UI"/>
      <w:sz w:val="18"/>
      <w:szCs w:val="18"/>
    </w:rPr>
  </w:style>
  <w:style w:type="paragraph" w:styleId="BalloonText">
    <w:name w:val="Balloon Text"/>
    <w:basedOn w:val="Normal"/>
    <w:link w:val="BalloonTextChar"/>
    <w:uiPriority w:val="99"/>
    <w:semiHidden/>
    <w:unhideWhenUsed/>
    <w:rsid w:val="002159A6"/>
    <w:pPr>
      <w:widowControl w:val="0"/>
    </w:pPr>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07D97"/>
    <w:rPr>
      <w:sz w:val="16"/>
      <w:szCs w:val="16"/>
    </w:rPr>
  </w:style>
  <w:style w:type="paragraph" w:customStyle="1" w:styleId="Default">
    <w:name w:val="Default"/>
    <w:rsid w:val="001251D7"/>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9F6C80"/>
    <w:rPr>
      <w:sz w:val="24"/>
      <w:szCs w:val="24"/>
    </w:rPr>
  </w:style>
  <w:style w:type="paragraph" w:customStyle="1" w:styleId="LFProductBullet1">
    <w:name w:val="LFProductBullet1"/>
    <w:basedOn w:val="Normal"/>
    <w:qFormat/>
    <w:rsid w:val="00203A50"/>
    <w:pPr>
      <w:numPr>
        <w:numId w:val="5"/>
      </w:numPr>
    </w:pPr>
    <w:rPr>
      <w:rFonts w:ascii="Verdana" w:hAnsi="Verdana"/>
      <w:color w:val="000000"/>
      <w:sz w:val="18"/>
      <w:szCs w:val="18"/>
    </w:rPr>
  </w:style>
  <w:style w:type="paragraph" w:customStyle="1" w:styleId="LFProductText">
    <w:name w:val="LFProductText"/>
    <w:basedOn w:val="Normal"/>
    <w:link w:val="LFProductTextChar"/>
    <w:rsid w:val="00765036"/>
    <w:pPr>
      <w:spacing w:before="120"/>
    </w:pPr>
    <w:rPr>
      <w:rFonts w:ascii="Verdana" w:hAnsi="Verdana"/>
      <w:b/>
      <w:color w:val="000000"/>
      <w:sz w:val="18"/>
      <w:szCs w:val="22"/>
    </w:rPr>
  </w:style>
  <w:style w:type="paragraph" w:customStyle="1" w:styleId="LFProductBullet">
    <w:name w:val="LFProductBullet"/>
    <w:basedOn w:val="LFProductText"/>
    <w:rsid w:val="00765036"/>
    <w:pPr>
      <w:numPr>
        <w:numId w:val="6"/>
      </w:numPr>
      <w:tabs>
        <w:tab w:val="clear" w:pos="360"/>
        <w:tab w:val="num" w:pos="1440"/>
      </w:tabs>
      <w:spacing w:before="0"/>
      <w:ind w:left="1440"/>
    </w:pPr>
    <w:rPr>
      <w:b w:val="0"/>
      <w:i/>
      <w:szCs w:val="18"/>
    </w:rPr>
  </w:style>
  <w:style w:type="character" w:customStyle="1" w:styleId="LFProductTextChar">
    <w:name w:val="LFProductText Char"/>
    <w:link w:val="LFProductText"/>
    <w:rsid w:val="00765036"/>
    <w:rPr>
      <w:rFonts w:ascii="Verdana" w:hAnsi="Verdana"/>
      <w:b/>
      <w:color w:val="000000"/>
      <w:sz w:val="18"/>
      <w:szCs w:val="22"/>
    </w:rPr>
  </w:style>
  <w:style w:type="paragraph" w:customStyle="1" w:styleId="LFintroText">
    <w:name w:val="LFintroText"/>
    <w:basedOn w:val="Normal"/>
    <w:link w:val="LFintroTextChar"/>
    <w:rsid w:val="00CD5B45"/>
    <w:pPr>
      <w:spacing w:before="120"/>
    </w:pPr>
    <w:rPr>
      <w:rFonts w:ascii="Verdana" w:hAnsi="Verdana"/>
      <w:color w:val="000000"/>
      <w:sz w:val="22"/>
      <w:szCs w:val="22"/>
    </w:rPr>
  </w:style>
  <w:style w:type="character" w:customStyle="1" w:styleId="LFintroTextChar">
    <w:name w:val="LFintroText Char"/>
    <w:basedOn w:val="DefaultParagraphFont"/>
    <w:link w:val="LFintroText"/>
    <w:rsid w:val="00CD5B45"/>
    <w:rPr>
      <w:rFonts w:ascii="Verdana" w:hAnsi="Verdana"/>
      <w:color w:val="000000"/>
      <w:sz w:val="22"/>
      <w:szCs w:val="22"/>
    </w:rPr>
  </w:style>
  <w:style w:type="character" w:styleId="Strong">
    <w:name w:val="Strong"/>
    <w:basedOn w:val="DefaultParagraphFont"/>
    <w:uiPriority w:val="22"/>
    <w:qFormat/>
    <w:rsid w:val="00F81E0A"/>
    <w:rPr>
      <w:b/>
      <w:bCs/>
    </w:rPr>
  </w:style>
  <w:style w:type="paragraph" w:customStyle="1" w:styleId="LFProductBullet6">
    <w:name w:val="LFProductBullet6"/>
    <w:basedOn w:val="LFProductBullet1"/>
    <w:qFormat/>
    <w:rsid w:val="00F81E0A"/>
    <w:pPr>
      <w:numPr>
        <w:numId w:val="0"/>
      </w:numPr>
      <w:tabs>
        <w:tab w:val="num" w:pos="0"/>
      </w:tabs>
      <w:spacing w:before="120"/>
      <w:ind w:left="360" w:hanging="360"/>
    </w:pPr>
  </w:style>
  <w:style w:type="paragraph" w:customStyle="1" w:styleId="LFProductBulletIndent">
    <w:name w:val="LFProductBulletIndent"/>
    <w:basedOn w:val="LFProductBullet1"/>
    <w:qFormat/>
    <w:rsid w:val="00F81E0A"/>
    <w:pPr>
      <w:numPr>
        <w:numId w:val="2"/>
      </w:numPr>
      <w:tabs>
        <w:tab w:val="num" w:pos="360"/>
      </w:tabs>
      <w:ind w:left="720"/>
    </w:pPr>
  </w:style>
  <w:style w:type="character" w:customStyle="1" w:styleId="A3">
    <w:name w:val="A3"/>
    <w:uiPriority w:val="99"/>
    <w:rsid w:val="00A64274"/>
    <w:rPr>
      <w:rFonts w:cs="Univers LT Std 55"/>
      <w:color w:val="000000"/>
      <w:sz w:val="17"/>
      <w:szCs w:val="17"/>
    </w:rPr>
  </w:style>
  <w:style w:type="character" w:customStyle="1" w:styleId="apple-converted-space">
    <w:name w:val="apple-converted-space"/>
    <w:basedOn w:val="DefaultParagraphFont"/>
    <w:rsid w:val="005610BB"/>
  </w:style>
  <w:style w:type="character" w:customStyle="1" w:styleId="Heading8Char">
    <w:name w:val="Heading 8 Char"/>
    <w:basedOn w:val="DefaultParagraphFont"/>
    <w:link w:val="Heading8"/>
    <w:semiHidden/>
    <w:rsid w:val="008C1EB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133119">
      <w:bodyDiv w:val="1"/>
      <w:marLeft w:val="0"/>
      <w:marRight w:val="0"/>
      <w:marTop w:val="0"/>
      <w:marBottom w:val="0"/>
      <w:divBdr>
        <w:top w:val="none" w:sz="0" w:space="0" w:color="auto"/>
        <w:left w:val="none" w:sz="0" w:space="0" w:color="auto"/>
        <w:bottom w:val="none" w:sz="0" w:space="0" w:color="auto"/>
        <w:right w:val="none" w:sz="0" w:space="0" w:color="auto"/>
      </w:divBdr>
    </w:div>
    <w:div w:id="808942688">
      <w:bodyDiv w:val="1"/>
      <w:marLeft w:val="0"/>
      <w:marRight w:val="0"/>
      <w:marTop w:val="0"/>
      <w:marBottom w:val="0"/>
      <w:divBdr>
        <w:top w:val="none" w:sz="0" w:space="0" w:color="auto"/>
        <w:left w:val="none" w:sz="0" w:space="0" w:color="auto"/>
        <w:bottom w:val="none" w:sz="0" w:space="0" w:color="auto"/>
        <w:right w:val="none" w:sz="0" w:space="0" w:color="auto"/>
      </w:divBdr>
    </w:div>
    <w:div w:id="1904563189">
      <w:bodyDiv w:val="1"/>
      <w:marLeft w:val="0"/>
      <w:marRight w:val="0"/>
      <w:marTop w:val="0"/>
      <w:marBottom w:val="0"/>
      <w:divBdr>
        <w:top w:val="none" w:sz="0" w:space="0" w:color="auto"/>
        <w:left w:val="none" w:sz="0" w:space="0" w:color="auto"/>
        <w:bottom w:val="none" w:sz="0" w:space="0" w:color="auto"/>
        <w:right w:val="none" w:sz="0" w:space="0" w:color="auto"/>
      </w:divBdr>
    </w:div>
    <w:div w:id="1927567651">
      <w:bodyDiv w:val="1"/>
      <w:marLeft w:val="0"/>
      <w:marRight w:val="0"/>
      <w:marTop w:val="0"/>
      <w:marBottom w:val="0"/>
      <w:divBdr>
        <w:top w:val="none" w:sz="0" w:space="0" w:color="auto"/>
        <w:left w:val="none" w:sz="0" w:space="0" w:color="auto"/>
        <w:bottom w:val="none" w:sz="0" w:space="0" w:color="auto"/>
        <w:right w:val="none" w:sz="0" w:space="0" w:color="auto"/>
      </w:divBdr>
    </w:div>
    <w:div w:id="1973822137">
      <w:bodyDiv w:val="1"/>
      <w:marLeft w:val="0"/>
      <w:marRight w:val="0"/>
      <w:marTop w:val="0"/>
      <w:marBottom w:val="0"/>
      <w:divBdr>
        <w:top w:val="none" w:sz="0" w:space="0" w:color="auto"/>
        <w:left w:val="none" w:sz="0" w:space="0" w:color="auto"/>
        <w:bottom w:val="none" w:sz="0" w:space="0" w:color="auto"/>
        <w:right w:val="none" w:sz="0" w:space="0" w:color="auto"/>
      </w:divBdr>
    </w:div>
    <w:div w:id="20901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am.gov/portal/SAM/%231%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37317-726F-4F77-8CDD-8B016FD9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16</Pages>
  <Words>6252</Words>
  <Characters>35063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Clay</dc:creator>
  <cp:keywords/>
  <dc:description/>
  <cp:lastModifiedBy>Shakeya Bennett</cp:lastModifiedBy>
  <cp:revision>64</cp:revision>
  <cp:lastPrinted>2020-10-01T13:39:00Z</cp:lastPrinted>
  <dcterms:created xsi:type="dcterms:W3CDTF">2023-08-17T16:32:00Z</dcterms:created>
  <dcterms:modified xsi:type="dcterms:W3CDTF">2023-08-24T20:03:00Z</dcterms:modified>
</cp:coreProperties>
</file>