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7E29" w:rsidRDefault="00337E29" w:rsidP="00337E29">
      <w:pPr>
        <w:spacing w:after="0"/>
        <w:ind w:left="100" w:right="90"/>
        <w:jc w:val="center"/>
        <w:rPr>
          <w:rFonts w:ascii="Times New Roman" w:hAnsi="Times New Roman"/>
          <w:b/>
          <w:bCs/>
          <w:sz w:val="28"/>
          <w:szCs w:val="28"/>
        </w:rPr>
      </w:pPr>
      <w:r>
        <w:rPr>
          <w:rFonts w:ascii="Times New Roman" w:hAnsi="Times New Roman"/>
          <w:b/>
          <w:bCs/>
          <w:sz w:val="28"/>
          <w:szCs w:val="28"/>
        </w:rPr>
        <w:t>Attachment B - Specifications</w:t>
      </w:r>
    </w:p>
    <w:p w:rsidR="00313F16" w:rsidRDefault="00313F16" w:rsidP="00337E29">
      <w:pPr>
        <w:spacing w:after="0"/>
        <w:ind w:left="100" w:right="90"/>
        <w:jc w:val="center"/>
        <w:rPr>
          <w:rFonts w:ascii="Times New Roman" w:hAnsi="Times New Roman"/>
          <w:b/>
          <w:bCs/>
          <w:sz w:val="28"/>
          <w:szCs w:val="28"/>
        </w:rPr>
      </w:pPr>
      <w:r>
        <w:rPr>
          <w:rFonts w:ascii="Times New Roman" w:hAnsi="Times New Roman"/>
          <w:b/>
          <w:bCs/>
          <w:sz w:val="28"/>
          <w:szCs w:val="28"/>
        </w:rPr>
        <w:t xml:space="preserve">Referral Lab Testing for </w:t>
      </w:r>
      <w:r w:rsidR="004E0642">
        <w:rPr>
          <w:rFonts w:ascii="Times New Roman" w:hAnsi="Times New Roman"/>
          <w:b/>
          <w:bCs/>
          <w:sz w:val="28"/>
          <w:szCs w:val="28"/>
        </w:rPr>
        <w:t>Villa Feliciana</w:t>
      </w:r>
      <w:r w:rsidR="00337E29">
        <w:rPr>
          <w:rFonts w:ascii="Times New Roman" w:hAnsi="Times New Roman"/>
          <w:b/>
          <w:bCs/>
          <w:sz w:val="28"/>
          <w:szCs w:val="28"/>
        </w:rPr>
        <w:t xml:space="preserve"> Medical Complex</w:t>
      </w:r>
    </w:p>
    <w:p w:rsidR="00A063D4" w:rsidRDefault="004E0642" w:rsidP="004E0642">
      <w:pPr>
        <w:spacing w:after="0"/>
        <w:ind w:left="100" w:right="90"/>
        <w:rPr>
          <w:rFonts w:ascii="Times New Roman" w:hAnsi="Times New Roman"/>
          <w:b/>
          <w:bCs/>
          <w:sz w:val="28"/>
          <w:szCs w:val="28"/>
        </w:rPr>
      </w:pPr>
      <w:r>
        <w:rPr>
          <w:rFonts w:ascii="Times New Roman" w:hAnsi="Times New Roman"/>
          <w:b/>
          <w:bCs/>
          <w:sz w:val="28"/>
          <w:szCs w:val="28"/>
        </w:rPr>
        <w:tab/>
      </w:r>
    </w:p>
    <w:p w:rsidR="00A063D4" w:rsidRDefault="00A063D4" w:rsidP="004D3EA4">
      <w:pPr>
        <w:spacing w:after="0"/>
        <w:ind w:left="100" w:right="90"/>
        <w:jc w:val="left"/>
        <w:rPr>
          <w:rFonts w:ascii="Times New Roman" w:hAnsi="Times New Roman"/>
          <w:b/>
          <w:bCs/>
          <w:sz w:val="28"/>
          <w:szCs w:val="28"/>
        </w:rPr>
      </w:pPr>
      <w:r>
        <w:rPr>
          <w:rFonts w:ascii="Times New Roman" w:hAnsi="Times New Roman"/>
          <w:b/>
          <w:bCs/>
          <w:sz w:val="28"/>
          <w:szCs w:val="28"/>
        </w:rPr>
        <w:t>___________________________________________________________</w:t>
      </w:r>
      <w:r w:rsidR="004D3EA4">
        <w:rPr>
          <w:rFonts w:ascii="Times New Roman" w:hAnsi="Times New Roman"/>
          <w:b/>
          <w:bCs/>
          <w:sz w:val="28"/>
          <w:szCs w:val="28"/>
        </w:rPr>
        <w:t>____</w:t>
      </w:r>
      <w:r>
        <w:rPr>
          <w:rFonts w:ascii="Times New Roman" w:hAnsi="Times New Roman"/>
          <w:b/>
          <w:bCs/>
          <w:sz w:val="28"/>
          <w:szCs w:val="28"/>
        </w:rPr>
        <w:t>__</w:t>
      </w:r>
    </w:p>
    <w:p w:rsidR="00A063D4" w:rsidRDefault="00A063D4" w:rsidP="004D3EA4">
      <w:pPr>
        <w:spacing w:after="0"/>
        <w:ind w:left="100" w:right="90"/>
        <w:jc w:val="center"/>
        <w:rPr>
          <w:rFonts w:ascii="Times New Roman" w:hAnsi="Times New Roman"/>
          <w:b/>
          <w:bCs/>
          <w:sz w:val="22"/>
          <w:szCs w:val="22"/>
        </w:rPr>
      </w:pPr>
    </w:p>
    <w:p w:rsidR="00FF5B92" w:rsidRDefault="00FF5B92" w:rsidP="004D3EA4">
      <w:pPr>
        <w:spacing w:after="0"/>
        <w:ind w:left="100" w:right="90"/>
        <w:rPr>
          <w:rFonts w:ascii="Times New Roman" w:hAnsi="Times New Roman"/>
          <w:b/>
          <w:bCs/>
          <w:sz w:val="22"/>
          <w:szCs w:val="22"/>
        </w:rPr>
      </w:pPr>
    </w:p>
    <w:p w:rsidR="00337E29" w:rsidRDefault="007143E4" w:rsidP="004D3EA4">
      <w:pPr>
        <w:spacing w:after="0"/>
        <w:ind w:left="100" w:right="90"/>
        <w:rPr>
          <w:rFonts w:ascii="Times New Roman" w:hAnsi="Times New Roman"/>
          <w:b/>
          <w:bCs/>
          <w:sz w:val="22"/>
          <w:szCs w:val="22"/>
        </w:rPr>
      </w:pPr>
      <w:r w:rsidRPr="00003E3E">
        <w:rPr>
          <w:rFonts w:ascii="Times New Roman" w:hAnsi="Times New Roman"/>
          <w:b/>
          <w:bCs/>
          <w:sz w:val="22"/>
          <w:szCs w:val="22"/>
        </w:rPr>
        <w:t>L</w:t>
      </w:r>
      <w:r w:rsidR="00337E29">
        <w:rPr>
          <w:rFonts w:ascii="Times New Roman" w:hAnsi="Times New Roman"/>
          <w:b/>
          <w:bCs/>
          <w:sz w:val="22"/>
          <w:szCs w:val="22"/>
        </w:rPr>
        <w:t>aboratory</w:t>
      </w:r>
      <w:r w:rsidRPr="00003E3E">
        <w:rPr>
          <w:rFonts w:ascii="Times New Roman" w:hAnsi="Times New Roman"/>
          <w:b/>
          <w:bCs/>
          <w:sz w:val="22"/>
          <w:szCs w:val="22"/>
        </w:rPr>
        <w:t xml:space="preserve"> T</w:t>
      </w:r>
      <w:r w:rsidR="00337E29">
        <w:rPr>
          <w:rFonts w:ascii="Times New Roman" w:hAnsi="Times New Roman"/>
          <w:b/>
          <w:bCs/>
          <w:sz w:val="22"/>
          <w:szCs w:val="22"/>
        </w:rPr>
        <w:t>esting</w:t>
      </w:r>
      <w:r w:rsidRPr="00003E3E">
        <w:rPr>
          <w:rFonts w:ascii="Times New Roman" w:hAnsi="Times New Roman"/>
          <w:b/>
          <w:bCs/>
          <w:sz w:val="22"/>
          <w:szCs w:val="22"/>
        </w:rPr>
        <w:t xml:space="preserve"> S</w:t>
      </w:r>
      <w:r w:rsidR="00337E29">
        <w:rPr>
          <w:rFonts w:ascii="Times New Roman" w:hAnsi="Times New Roman"/>
          <w:b/>
          <w:bCs/>
          <w:sz w:val="22"/>
          <w:szCs w:val="22"/>
        </w:rPr>
        <w:t>ervices</w:t>
      </w:r>
      <w:r w:rsidRPr="00003E3E">
        <w:rPr>
          <w:rFonts w:ascii="Times New Roman" w:hAnsi="Times New Roman"/>
          <w:b/>
          <w:bCs/>
          <w:sz w:val="22"/>
          <w:szCs w:val="22"/>
        </w:rPr>
        <w:t xml:space="preserve">, </w:t>
      </w:r>
      <w:r w:rsidR="00337E29">
        <w:rPr>
          <w:rFonts w:ascii="Times New Roman" w:hAnsi="Times New Roman"/>
          <w:b/>
          <w:bCs/>
          <w:sz w:val="22"/>
          <w:szCs w:val="22"/>
        </w:rPr>
        <w:t>as needed for Villa Feliciana Medical Complex, herein referred to as VFMC located at:</w:t>
      </w:r>
      <w:r w:rsidR="008F0A5B" w:rsidRPr="00003E3E">
        <w:rPr>
          <w:rFonts w:ascii="Times New Roman" w:hAnsi="Times New Roman"/>
          <w:b/>
          <w:bCs/>
          <w:sz w:val="22"/>
          <w:szCs w:val="22"/>
        </w:rPr>
        <w:tab/>
      </w:r>
      <w:r w:rsidR="008F0A5B" w:rsidRPr="00003E3E">
        <w:rPr>
          <w:rFonts w:ascii="Times New Roman" w:hAnsi="Times New Roman"/>
          <w:b/>
          <w:bCs/>
          <w:sz w:val="22"/>
          <w:szCs w:val="22"/>
        </w:rPr>
        <w:tab/>
      </w:r>
      <w:r w:rsidR="008F0A5B" w:rsidRPr="00003E3E">
        <w:rPr>
          <w:rFonts w:ascii="Times New Roman" w:hAnsi="Times New Roman"/>
          <w:b/>
          <w:bCs/>
          <w:sz w:val="22"/>
          <w:szCs w:val="22"/>
        </w:rPr>
        <w:tab/>
      </w:r>
    </w:p>
    <w:p w:rsidR="00D63587" w:rsidRPr="00003E3E" w:rsidRDefault="00D63587" w:rsidP="005042C3">
      <w:pPr>
        <w:spacing w:after="0"/>
        <w:ind w:left="100" w:right="90"/>
        <w:jc w:val="center"/>
        <w:rPr>
          <w:rFonts w:ascii="Times New Roman" w:hAnsi="Times New Roman"/>
          <w:b/>
          <w:bCs/>
          <w:sz w:val="22"/>
          <w:szCs w:val="22"/>
        </w:rPr>
      </w:pPr>
      <w:r w:rsidRPr="00003E3E">
        <w:rPr>
          <w:rFonts w:ascii="Times New Roman" w:hAnsi="Times New Roman"/>
          <w:b/>
          <w:bCs/>
          <w:sz w:val="22"/>
          <w:szCs w:val="22"/>
        </w:rPr>
        <w:t>4988 HIGHWAY 10</w:t>
      </w:r>
    </w:p>
    <w:p w:rsidR="00D63587" w:rsidRPr="00003E3E" w:rsidRDefault="00D63587" w:rsidP="005042C3">
      <w:pPr>
        <w:spacing w:after="0"/>
        <w:ind w:left="100" w:right="90"/>
        <w:jc w:val="center"/>
        <w:rPr>
          <w:rFonts w:ascii="Times New Roman" w:hAnsi="Times New Roman"/>
          <w:b/>
          <w:bCs/>
          <w:sz w:val="22"/>
          <w:szCs w:val="22"/>
        </w:rPr>
      </w:pPr>
      <w:r w:rsidRPr="00003E3E">
        <w:rPr>
          <w:rFonts w:ascii="Times New Roman" w:hAnsi="Times New Roman"/>
          <w:b/>
          <w:bCs/>
          <w:sz w:val="22"/>
          <w:szCs w:val="22"/>
        </w:rPr>
        <w:t>JACKSON, LA 70748</w:t>
      </w:r>
    </w:p>
    <w:p w:rsidR="00D63587" w:rsidRPr="00003E3E" w:rsidRDefault="00D63587" w:rsidP="004D3EA4">
      <w:pPr>
        <w:spacing w:after="0"/>
        <w:ind w:left="100" w:right="90"/>
        <w:rPr>
          <w:rFonts w:ascii="Times New Roman" w:hAnsi="Times New Roman"/>
          <w:b/>
          <w:bCs/>
          <w:sz w:val="22"/>
          <w:szCs w:val="22"/>
        </w:rPr>
      </w:pPr>
    </w:p>
    <w:p w:rsidR="00714C88" w:rsidRPr="00003E3E" w:rsidRDefault="00E95FD5" w:rsidP="00714C88">
      <w:pPr>
        <w:spacing w:after="0"/>
        <w:ind w:left="100" w:right="90"/>
        <w:rPr>
          <w:rFonts w:ascii="Times New Roman" w:hAnsi="Times New Roman"/>
          <w:bCs/>
          <w:sz w:val="22"/>
          <w:szCs w:val="22"/>
        </w:rPr>
      </w:pPr>
      <w:r>
        <w:rPr>
          <w:rFonts w:ascii="Times New Roman" w:hAnsi="Times New Roman"/>
          <w:b/>
          <w:bCs/>
          <w:sz w:val="22"/>
          <w:szCs w:val="22"/>
        </w:rPr>
        <w:t xml:space="preserve">Contractor </w:t>
      </w:r>
      <w:r w:rsidR="00714C88" w:rsidRPr="00003E3E">
        <w:rPr>
          <w:rFonts w:ascii="Times New Roman" w:hAnsi="Times New Roman"/>
          <w:b/>
          <w:bCs/>
          <w:sz w:val="22"/>
          <w:szCs w:val="22"/>
        </w:rPr>
        <w:t xml:space="preserve">is to provide laboratory service to residents at VFMC. </w:t>
      </w:r>
      <w:r>
        <w:rPr>
          <w:rFonts w:ascii="Times New Roman" w:hAnsi="Times New Roman"/>
          <w:b/>
          <w:bCs/>
          <w:sz w:val="22"/>
          <w:szCs w:val="22"/>
        </w:rPr>
        <w:t>Contractor</w:t>
      </w:r>
      <w:r w:rsidR="00714C88" w:rsidRPr="00003E3E">
        <w:rPr>
          <w:rFonts w:ascii="Times New Roman" w:hAnsi="Times New Roman"/>
          <w:b/>
          <w:bCs/>
          <w:sz w:val="22"/>
          <w:szCs w:val="22"/>
        </w:rPr>
        <w:t xml:space="preserve"> will perform all laboratory test</w:t>
      </w:r>
      <w:r w:rsidR="0018009A">
        <w:rPr>
          <w:rFonts w:ascii="Times New Roman" w:hAnsi="Times New Roman"/>
          <w:b/>
          <w:bCs/>
          <w:sz w:val="22"/>
          <w:szCs w:val="22"/>
        </w:rPr>
        <w:t>s</w:t>
      </w:r>
      <w:r w:rsidR="00714C88" w:rsidRPr="00003E3E">
        <w:rPr>
          <w:rFonts w:ascii="Times New Roman" w:hAnsi="Times New Roman"/>
          <w:b/>
          <w:bCs/>
          <w:sz w:val="22"/>
          <w:szCs w:val="22"/>
        </w:rPr>
        <w:t xml:space="preserve"> requested by atte</w:t>
      </w:r>
      <w:r w:rsidR="008E650E">
        <w:rPr>
          <w:rFonts w:ascii="Times New Roman" w:hAnsi="Times New Roman"/>
          <w:b/>
          <w:bCs/>
          <w:sz w:val="22"/>
          <w:szCs w:val="22"/>
        </w:rPr>
        <w:t>nding physicians for which the C</w:t>
      </w:r>
      <w:r>
        <w:rPr>
          <w:rFonts w:ascii="Times New Roman" w:hAnsi="Times New Roman"/>
          <w:b/>
          <w:bCs/>
          <w:sz w:val="22"/>
          <w:szCs w:val="22"/>
        </w:rPr>
        <w:t>ontractor</w:t>
      </w:r>
      <w:r w:rsidR="00714C88" w:rsidRPr="00003E3E">
        <w:rPr>
          <w:rFonts w:ascii="Times New Roman" w:hAnsi="Times New Roman"/>
          <w:b/>
          <w:bCs/>
          <w:sz w:val="22"/>
          <w:szCs w:val="22"/>
        </w:rPr>
        <w:t xml:space="preserve"> has facilities or arrange for specimen referral to a certified reference laboratory for those tests that cannot be performed by the </w:t>
      </w:r>
      <w:r w:rsidR="00C431B8">
        <w:rPr>
          <w:rFonts w:ascii="Times New Roman" w:hAnsi="Times New Roman"/>
          <w:b/>
          <w:bCs/>
          <w:sz w:val="22"/>
          <w:szCs w:val="22"/>
        </w:rPr>
        <w:t>C</w:t>
      </w:r>
      <w:r>
        <w:rPr>
          <w:rFonts w:ascii="Times New Roman" w:hAnsi="Times New Roman"/>
          <w:b/>
          <w:bCs/>
          <w:sz w:val="22"/>
          <w:szCs w:val="22"/>
        </w:rPr>
        <w:t>ontractor</w:t>
      </w:r>
      <w:r w:rsidR="00714C88" w:rsidRPr="00003E3E">
        <w:rPr>
          <w:rFonts w:ascii="Times New Roman" w:hAnsi="Times New Roman"/>
          <w:bCs/>
          <w:sz w:val="22"/>
          <w:szCs w:val="22"/>
        </w:rPr>
        <w:t>.</w:t>
      </w:r>
    </w:p>
    <w:p w:rsidR="00714C88" w:rsidRPr="00003E3E" w:rsidRDefault="00714C88" w:rsidP="004D3EA4">
      <w:pPr>
        <w:spacing w:after="0"/>
        <w:ind w:left="100" w:right="90"/>
        <w:rPr>
          <w:rFonts w:ascii="Times New Roman" w:hAnsi="Times New Roman"/>
          <w:bCs/>
          <w:sz w:val="22"/>
          <w:szCs w:val="22"/>
        </w:rPr>
      </w:pPr>
    </w:p>
    <w:p w:rsidR="00BE59C8" w:rsidRPr="00003E3E" w:rsidRDefault="00D63587" w:rsidP="004D3EA4">
      <w:pPr>
        <w:spacing w:after="0"/>
        <w:ind w:left="100" w:right="90"/>
        <w:rPr>
          <w:rFonts w:ascii="Times New Roman" w:hAnsi="Times New Roman"/>
          <w:b/>
          <w:bCs/>
          <w:sz w:val="22"/>
          <w:szCs w:val="22"/>
        </w:rPr>
      </w:pPr>
      <w:r w:rsidRPr="00003E3E">
        <w:rPr>
          <w:rFonts w:ascii="Times New Roman" w:hAnsi="Times New Roman"/>
          <w:b/>
          <w:bCs/>
          <w:sz w:val="22"/>
          <w:szCs w:val="22"/>
        </w:rPr>
        <w:t>SERVICES</w:t>
      </w:r>
      <w:r w:rsidR="00FD1F5F" w:rsidRPr="00003E3E">
        <w:rPr>
          <w:rFonts w:ascii="Times New Roman" w:hAnsi="Times New Roman"/>
          <w:b/>
          <w:bCs/>
          <w:sz w:val="22"/>
          <w:szCs w:val="22"/>
        </w:rPr>
        <w:t xml:space="preserve"> </w:t>
      </w:r>
      <w:r w:rsidR="007143E4" w:rsidRPr="00003E3E">
        <w:rPr>
          <w:rFonts w:ascii="Times New Roman" w:hAnsi="Times New Roman"/>
          <w:b/>
          <w:bCs/>
          <w:sz w:val="22"/>
          <w:szCs w:val="22"/>
        </w:rPr>
        <w:t>TO INCLUDE</w:t>
      </w:r>
      <w:r w:rsidRPr="00003E3E">
        <w:rPr>
          <w:rFonts w:ascii="Times New Roman" w:hAnsi="Times New Roman"/>
          <w:b/>
          <w:bCs/>
          <w:sz w:val="22"/>
          <w:szCs w:val="22"/>
        </w:rPr>
        <w:t xml:space="preserve"> ALL OF THE FOLLOWING</w:t>
      </w:r>
      <w:r w:rsidR="007143E4" w:rsidRPr="00003E3E">
        <w:rPr>
          <w:rFonts w:ascii="Times New Roman" w:hAnsi="Times New Roman"/>
          <w:b/>
          <w:bCs/>
          <w:sz w:val="22"/>
          <w:szCs w:val="22"/>
        </w:rPr>
        <w:t>:</w:t>
      </w:r>
    </w:p>
    <w:p w:rsidR="00A26E2E" w:rsidRPr="00003E3E" w:rsidRDefault="00A26E2E" w:rsidP="004D3EA4">
      <w:pPr>
        <w:spacing w:after="0"/>
        <w:ind w:left="100" w:right="90"/>
        <w:rPr>
          <w:rFonts w:ascii="Times New Roman" w:hAnsi="Times New Roman"/>
          <w:bCs/>
          <w:sz w:val="22"/>
          <w:szCs w:val="22"/>
        </w:rPr>
      </w:pPr>
    </w:p>
    <w:p w:rsidR="00AE071F" w:rsidRPr="00003E3E" w:rsidRDefault="00AE071F" w:rsidP="004D3EA4">
      <w:pPr>
        <w:spacing w:after="0"/>
        <w:ind w:left="100" w:right="90"/>
        <w:rPr>
          <w:rFonts w:ascii="Times New Roman" w:hAnsi="Times New Roman"/>
          <w:b/>
          <w:bCs/>
          <w:sz w:val="22"/>
          <w:szCs w:val="22"/>
        </w:rPr>
      </w:pPr>
      <w:r w:rsidRPr="00003E3E">
        <w:rPr>
          <w:rFonts w:ascii="Times New Roman" w:hAnsi="Times New Roman"/>
          <w:b/>
          <w:bCs/>
          <w:sz w:val="22"/>
          <w:szCs w:val="22"/>
        </w:rPr>
        <w:t>SPECIMEN TRANSPORT</w:t>
      </w:r>
    </w:p>
    <w:p w:rsidR="007143E4" w:rsidRPr="00003E3E" w:rsidRDefault="007143E4" w:rsidP="004D3EA4">
      <w:pPr>
        <w:spacing w:after="0"/>
        <w:ind w:left="100" w:right="90"/>
        <w:rPr>
          <w:rFonts w:ascii="Times New Roman" w:hAnsi="Times New Roman"/>
          <w:bCs/>
          <w:sz w:val="22"/>
          <w:szCs w:val="22"/>
        </w:rPr>
      </w:pPr>
      <w:r w:rsidRPr="00003E3E">
        <w:rPr>
          <w:rFonts w:ascii="Times New Roman" w:hAnsi="Times New Roman"/>
          <w:bCs/>
          <w:sz w:val="22"/>
          <w:szCs w:val="22"/>
        </w:rPr>
        <w:t xml:space="preserve">Specimens shall not be processed in any manner of transport </w:t>
      </w:r>
      <w:r w:rsidR="008326BD">
        <w:rPr>
          <w:rFonts w:ascii="Times New Roman" w:hAnsi="Times New Roman"/>
          <w:bCs/>
          <w:sz w:val="22"/>
          <w:szCs w:val="22"/>
        </w:rPr>
        <w:t xml:space="preserve">that may potentially cause damage </w:t>
      </w:r>
      <w:r w:rsidR="00D4138E">
        <w:rPr>
          <w:rFonts w:ascii="Times New Roman" w:hAnsi="Times New Roman"/>
          <w:bCs/>
          <w:sz w:val="22"/>
          <w:szCs w:val="22"/>
        </w:rPr>
        <w:t xml:space="preserve">or degradation </w:t>
      </w:r>
      <w:r w:rsidR="008326BD">
        <w:rPr>
          <w:rFonts w:ascii="Times New Roman" w:hAnsi="Times New Roman"/>
          <w:bCs/>
          <w:sz w:val="22"/>
          <w:szCs w:val="22"/>
        </w:rPr>
        <w:t xml:space="preserve">to the </w:t>
      </w:r>
      <w:r w:rsidR="00D4138E">
        <w:rPr>
          <w:rFonts w:ascii="Times New Roman" w:hAnsi="Times New Roman"/>
          <w:bCs/>
          <w:sz w:val="22"/>
          <w:szCs w:val="22"/>
        </w:rPr>
        <w:t xml:space="preserve">specimen or takes more than </w:t>
      </w:r>
      <w:r w:rsidR="00E95FD5">
        <w:rPr>
          <w:rFonts w:ascii="Times New Roman" w:hAnsi="Times New Roman"/>
          <w:bCs/>
          <w:sz w:val="22"/>
          <w:szCs w:val="22"/>
        </w:rPr>
        <w:t>six (</w:t>
      </w:r>
      <w:r w:rsidR="00D4138E">
        <w:rPr>
          <w:rFonts w:ascii="Times New Roman" w:hAnsi="Times New Roman"/>
          <w:bCs/>
          <w:sz w:val="22"/>
          <w:szCs w:val="22"/>
        </w:rPr>
        <w:t>6</w:t>
      </w:r>
      <w:r w:rsidR="00E95FD5">
        <w:rPr>
          <w:rFonts w:ascii="Times New Roman" w:hAnsi="Times New Roman"/>
          <w:bCs/>
          <w:sz w:val="22"/>
          <w:szCs w:val="22"/>
        </w:rPr>
        <w:t xml:space="preserve">) </w:t>
      </w:r>
      <w:r w:rsidR="00D4138E">
        <w:rPr>
          <w:rFonts w:ascii="Times New Roman" w:hAnsi="Times New Roman"/>
          <w:bCs/>
          <w:sz w:val="22"/>
          <w:szCs w:val="22"/>
        </w:rPr>
        <w:t>hours to reach the vendor’s testing location.</w:t>
      </w:r>
    </w:p>
    <w:p w:rsidR="007143E4" w:rsidRPr="00003E3E" w:rsidRDefault="007143E4" w:rsidP="004D3EA4">
      <w:pPr>
        <w:spacing w:after="0"/>
        <w:ind w:left="100" w:right="90"/>
        <w:rPr>
          <w:rFonts w:ascii="Times New Roman" w:hAnsi="Times New Roman"/>
          <w:bCs/>
          <w:sz w:val="22"/>
          <w:szCs w:val="22"/>
        </w:rPr>
      </w:pPr>
    </w:p>
    <w:p w:rsidR="00AE071F" w:rsidRPr="00003E3E" w:rsidRDefault="00AE071F" w:rsidP="004D3EA4">
      <w:pPr>
        <w:spacing w:after="0"/>
        <w:ind w:left="100" w:right="90"/>
        <w:rPr>
          <w:rFonts w:ascii="Times New Roman" w:hAnsi="Times New Roman"/>
          <w:b/>
          <w:bCs/>
          <w:sz w:val="22"/>
          <w:szCs w:val="22"/>
        </w:rPr>
      </w:pPr>
      <w:r w:rsidRPr="00003E3E">
        <w:rPr>
          <w:rFonts w:ascii="Times New Roman" w:hAnsi="Times New Roman"/>
          <w:b/>
          <w:bCs/>
          <w:sz w:val="22"/>
          <w:szCs w:val="22"/>
        </w:rPr>
        <w:t>EQUIPMENT &amp; SUPPLIES</w:t>
      </w:r>
      <w:bookmarkStart w:id="0" w:name="_GoBack"/>
      <w:bookmarkEnd w:id="0"/>
    </w:p>
    <w:p w:rsidR="003C5795" w:rsidRPr="00003E3E" w:rsidRDefault="00E95FD5" w:rsidP="004D3EA4">
      <w:pPr>
        <w:spacing w:after="0"/>
        <w:ind w:left="100" w:right="90"/>
        <w:rPr>
          <w:rFonts w:ascii="Times New Roman" w:hAnsi="Times New Roman"/>
          <w:bCs/>
          <w:sz w:val="22"/>
          <w:szCs w:val="22"/>
        </w:rPr>
      </w:pPr>
      <w:r>
        <w:rPr>
          <w:rFonts w:ascii="Times New Roman" w:hAnsi="Times New Roman"/>
          <w:bCs/>
          <w:sz w:val="22"/>
          <w:szCs w:val="22"/>
        </w:rPr>
        <w:t>Cont</w:t>
      </w:r>
      <w:r w:rsidR="007143E4" w:rsidRPr="00003E3E">
        <w:rPr>
          <w:rFonts w:ascii="Times New Roman" w:hAnsi="Times New Roman"/>
          <w:bCs/>
          <w:sz w:val="22"/>
          <w:szCs w:val="22"/>
        </w:rPr>
        <w:t>r</w:t>
      </w:r>
      <w:r>
        <w:rPr>
          <w:rFonts w:ascii="Times New Roman" w:hAnsi="Times New Roman"/>
          <w:bCs/>
          <w:sz w:val="22"/>
          <w:szCs w:val="22"/>
        </w:rPr>
        <w:t>actor</w:t>
      </w:r>
      <w:r w:rsidR="007143E4" w:rsidRPr="00003E3E">
        <w:rPr>
          <w:rFonts w:ascii="Times New Roman" w:hAnsi="Times New Roman"/>
          <w:bCs/>
          <w:sz w:val="22"/>
          <w:szCs w:val="22"/>
        </w:rPr>
        <w:t xml:space="preserve"> shall provide all equipment, software, supplies, forms, etc., necessary for the collection, labeling, and transporting of lab specimens for the period of </w:t>
      </w:r>
      <w:r w:rsidR="00337E29">
        <w:rPr>
          <w:rFonts w:ascii="Times New Roman" w:hAnsi="Times New Roman"/>
          <w:bCs/>
          <w:sz w:val="22"/>
          <w:szCs w:val="22"/>
        </w:rPr>
        <w:t>the</w:t>
      </w:r>
      <w:r w:rsidR="007143E4" w:rsidRPr="00003E3E">
        <w:rPr>
          <w:rFonts w:ascii="Times New Roman" w:hAnsi="Times New Roman"/>
          <w:bCs/>
          <w:sz w:val="22"/>
          <w:szCs w:val="22"/>
        </w:rPr>
        <w:t xml:space="preserve"> contract.</w:t>
      </w:r>
      <w:r w:rsidR="00E14FB0" w:rsidRPr="00003E3E">
        <w:rPr>
          <w:rFonts w:ascii="Times New Roman" w:hAnsi="Times New Roman"/>
          <w:bCs/>
          <w:sz w:val="22"/>
          <w:szCs w:val="22"/>
        </w:rPr>
        <w:t xml:space="preserve"> </w:t>
      </w:r>
    </w:p>
    <w:p w:rsidR="003C5795" w:rsidRPr="00003E3E" w:rsidRDefault="003C5795" w:rsidP="004D3EA4">
      <w:pPr>
        <w:spacing w:after="0"/>
        <w:ind w:left="100" w:right="90"/>
        <w:rPr>
          <w:rFonts w:ascii="Times New Roman" w:hAnsi="Times New Roman"/>
          <w:bCs/>
          <w:sz w:val="22"/>
          <w:szCs w:val="22"/>
        </w:rPr>
      </w:pPr>
    </w:p>
    <w:p w:rsidR="007143E4" w:rsidRPr="00003E3E" w:rsidRDefault="00E95FD5" w:rsidP="004D3EA4">
      <w:pPr>
        <w:spacing w:after="0"/>
        <w:ind w:left="100" w:right="90"/>
        <w:rPr>
          <w:rFonts w:ascii="Times New Roman" w:hAnsi="Times New Roman"/>
          <w:bCs/>
          <w:sz w:val="22"/>
          <w:szCs w:val="22"/>
        </w:rPr>
      </w:pPr>
      <w:r>
        <w:rPr>
          <w:rFonts w:ascii="Times New Roman" w:hAnsi="Times New Roman"/>
          <w:bCs/>
          <w:sz w:val="22"/>
          <w:szCs w:val="22"/>
        </w:rPr>
        <w:t xml:space="preserve">Contractor </w:t>
      </w:r>
      <w:r w:rsidR="00E14FB0" w:rsidRPr="00003E3E">
        <w:rPr>
          <w:rFonts w:ascii="Times New Roman" w:hAnsi="Times New Roman"/>
          <w:bCs/>
          <w:sz w:val="22"/>
          <w:szCs w:val="22"/>
        </w:rPr>
        <w:t xml:space="preserve">is to provide an adequate supply of urine cups with sealing lids and that allow for identification labels. Urine tubes and a suction needle are also to be supplied for </w:t>
      </w:r>
      <w:r w:rsidR="00E44CBB" w:rsidRPr="00003E3E">
        <w:rPr>
          <w:rFonts w:ascii="Times New Roman" w:hAnsi="Times New Roman"/>
          <w:bCs/>
          <w:sz w:val="22"/>
          <w:szCs w:val="22"/>
        </w:rPr>
        <w:t xml:space="preserve">the </w:t>
      </w:r>
      <w:r w:rsidR="00E14FB0" w:rsidRPr="00003E3E">
        <w:rPr>
          <w:rFonts w:ascii="Times New Roman" w:hAnsi="Times New Roman"/>
          <w:bCs/>
          <w:sz w:val="22"/>
          <w:szCs w:val="22"/>
        </w:rPr>
        <w:t>transfer of urine to tubes</w:t>
      </w:r>
      <w:r w:rsidR="00E44CBB" w:rsidRPr="00003E3E">
        <w:rPr>
          <w:rFonts w:ascii="Times New Roman" w:hAnsi="Times New Roman"/>
          <w:bCs/>
          <w:sz w:val="22"/>
          <w:szCs w:val="22"/>
        </w:rPr>
        <w:t>, as needed</w:t>
      </w:r>
      <w:r w:rsidR="00E14FB0" w:rsidRPr="00003E3E">
        <w:rPr>
          <w:rFonts w:ascii="Times New Roman" w:hAnsi="Times New Roman"/>
          <w:bCs/>
          <w:sz w:val="22"/>
          <w:szCs w:val="22"/>
        </w:rPr>
        <w:t>.</w:t>
      </w:r>
    </w:p>
    <w:p w:rsidR="00E14FB0" w:rsidRPr="00003E3E" w:rsidRDefault="00E14FB0" w:rsidP="004D3EA4">
      <w:pPr>
        <w:spacing w:after="0"/>
        <w:ind w:left="100" w:right="90"/>
        <w:rPr>
          <w:rFonts w:ascii="Times New Roman" w:hAnsi="Times New Roman"/>
          <w:bCs/>
          <w:sz w:val="22"/>
          <w:szCs w:val="22"/>
        </w:rPr>
      </w:pPr>
    </w:p>
    <w:p w:rsidR="00E44CBB" w:rsidRPr="00003E3E" w:rsidRDefault="00E44CBB" w:rsidP="00E44CBB">
      <w:pPr>
        <w:spacing w:after="0"/>
        <w:ind w:left="100" w:right="90"/>
        <w:rPr>
          <w:rFonts w:ascii="Times New Roman" w:hAnsi="Times New Roman"/>
          <w:bCs/>
          <w:sz w:val="22"/>
          <w:szCs w:val="22"/>
        </w:rPr>
      </w:pPr>
      <w:r w:rsidRPr="00003E3E">
        <w:rPr>
          <w:rFonts w:ascii="Times New Roman" w:hAnsi="Times New Roman"/>
          <w:bCs/>
          <w:sz w:val="22"/>
          <w:szCs w:val="22"/>
        </w:rPr>
        <w:t xml:space="preserve">All replacement supplies requested by VFMC are to be delivered within </w:t>
      </w:r>
      <w:r w:rsidR="00E95FD5">
        <w:rPr>
          <w:rFonts w:ascii="Times New Roman" w:hAnsi="Times New Roman"/>
          <w:bCs/>
          <w:sz w:val="22"/>
          <w:szCs w:val="22"/>
        </w:rPr>
        <w:t>forty-eight (</w:t>
      </w:r>
      <w:r w:rsidRPr="00003E3E">
        <w:rPr>
          <w:rFonts w:ascii="Times New Roman" w:hAnsi="Times New Roman"/>
          <w:bCs/>
          <w:sz w:val="22"/>
          <w:szCs w:val="22"/>
        </w:rPr>
        <w:t>48</w:t>
      </w:r>
      <w:r w:rsidR="00E95FD5">
        <w:rPr>
          <w:rFonts w:ascii="Times New Roman" w:hAnsi="Times New Roman"/>
          <w:bCs/>
          <w:sz w:val="22"/>
          <w:szCs w:val="22"/>
        </w:rPr>
        <w:t xml:space="preserve">) </w:t>
      </w:r>
      <w:r w:rsidRPr="00003E3E">
        <w:rPr>
          <w:rFonts w:ascii="Times New Roman" w:hAnsi="Times New Roman"/>
          <w:bCs/>
          <w:sz w:val="22"/>
          <w:szCs w:val="22"/>
        </w:rPr>
        <w:t>hours of request.</w:t>
      </w:r>
    </w:p>
    <w:p w:rsidR="00084D90" w:rsidRDefault="00084D90" w:rsidP="00CB2B61">
      <w:pPr>
        <w:spacing w:after="0"/>
        <w:ind w:left="0" w:right="90"/>
        <w:rPr>
          <w:rFonts w:ascii="Times New Roman" w:hAnsi="Times New Roman"/>
          <w:bCs/>
          <w:sz w:val="22"/>
          <w:szCs w:val="22"/>
        </w:rPr>
      </w:pPr>
    </w:p>
    <w:p w:rsidR="004E0642" w:rsidRDefault="004E0642" w:rsidP="004D3EA4">
      <w:pPr>
        <w:spacing w:after="0"/>
        <w:ind w:left="100" w:right="90"/>
        <w:rPr>
          <w:rFonts w:ascii="Times New Roman" w:hAnsi="Times New Roman"/>
          <w:b/>
          <w:bCs/>
          <w:sz w:val="22"/>
          <w:szCs w:val="22"/>
        </w:rPr>
      </w:pPr>
    </w:p>
    <w:p w:rsidR="00AE071F" w:rsidRPr="00003E3E" w:rsidRDefault="00AE071F" w:rsidP="004D3EA4">
      <w:pPr>
        <w:spacing w:after="0"/>
        <w:ind w:left="100" w:right="90"/>
        <w:rPr>
          <w:rFonts w:ascii="Times New Roman" w:hAnsi="Times New Roman"/>
          <w:b/>
          <w:bCs/>
          <w:sz w:val="22"/>
          <w:szCs w:val="22"/>
        </w:rPr>
      </w:pPr>
      <w:r w:rsidRPr="00003E3E">
        <w:rPr>
          <w:rFonts w:ascii="Times New Roman" w:hAnsi="Times New Roman"/>
          <w:b/>
          <w:bCs/>
          <w:sz w:val="22"/>
          <w:szCs w:val="22"/>
        </w:rPr>
        <w:t>PICK-UP REQUIREMENTS</w:t>
      </w:r>
    </w:p>
    <w:p w:rsidR="00E14FB0" w:rsidRPr="00003E3E" w:rsidRDefault="00E95FD5" w:rsidP="004D3EA4">
      <w:pPr>
        <w:spacing w:after="0"/>
        <w:ind w:left="100" w:right="90"/>
        <w:rPr>
          <w:rFonts w:ascii="Times New Roman" w:hAnsi="Times New Roman"/>
          <w:bCs/>
          <w:sz w:val="22"/>
          <w:szCs w:val="22"/>
        </w:rPr>
      </w:pPr>
      <w:r>
        <w:rPr>
          <w:rFonts w:ascii="Times New Roman" w:hAnsi="Times New Roman"/>
          <w:bCs/>
          <w:sz w:val="22"/>
          <w:szCs w:val="22"/>
        </w:rPr>
        <w:t>Contractor</w:t>
      </w:r>
      <w:r w:rsidR="00E14FB0" w:rsidRPr="00003E3E">
        <w:rPr>
          <w:rFonts w:ascii="Times New Roman" w:hAnsi="Times New Roman"/>
          <w:bCs/>
          <w:sz w:val="22"/>
          <w:szCs w:val="22"/>
        </w:rPr>
        <w:t xml:space="preserve"> shall provide p</w:t>
      </w:r>
      <w:r w:rsidR="00AE071F" w:rsidRPr="00003E3E">
        <w:rPr>
          <w:rFonts w:ascii="Times New Roman" w:hAnsi="Times New Roman"/>
          <w:bCs/>
          <w:sz w:val="22"/>
          <w:szCs w:val="22"/>
        </w:rPr>
        <w:t xml:space="preserve">ick up of lab specimens </w:t>
      </w:r>
      <w:r w:rsidR="00E44CBB" w:rsidRPr="00003E3E">
        <w:rPr>
          <w:rFonts w:ascii="Times New Roman" w:hAnsi="Times New Roman"/>
          <w:bCs/>
          <w:sz w:val="22"/>
          <w:szCs w:val="22"/>
        </w:rPr>
        <w:t xml:space="preserve">once </w:t>
      </w:r>
      <w:r w:rsidR="00AE071F" w:rsidRPr="00003E3E">
        <w:rPr>
          <w:rFonts w:ascii="Times New Roman" w:hAnsi="Times New Roman"/>
          <w:bCs/>
          <w:sz w:val="22"/>
          <w:szCs w:val="22"/>
        </w:rPr>
        <w:t>daily</w:t>
      </w:r>
      <w:r w:rsidR="00067BAC">
        <w:rPr>
          <w:rFonts w:ascii="Times New Roman" w:hAnsi="Times New Roman"/>
          <w:bCs/>
          <w:sz w:val="22"/>
          <w:szCs w:val="22"/>
        </w:rPr>
        <w:t xml:space="preserve"> </w:t>
      </w:r>
      <w:r w:rsidR="003E14DF">
        <w:rPr>
          <w:rFonts w:ascii="Times New Roman" w:hAnsi="Times New Roman"/>
          <w:bCs/>
          <w:sz w:val="22"/>
          <w:szCs w:val="22"/>
        </w:rPr>
        <w:t>no later than 8:00A.M.</w:t>
      </w:r>
      <w:r w:rsidR="00337E29">
        <w:rPr>
          <w:rFonts w:ascii="Times New Roman" w:hAnsi="Times New Roman"/>
          <w:bCs/>
          <w:sz w:val="22"/>
          <w:szCs w:val="22"/>
        </w:rPr>
        <w:t xml:space="preserve"> CT</w:t>
      </w:r>
      <w:r w:rsidR="003C5795" w:rsidRPr="00003E3E">
        <w:rPr>
          <w:rFonts w:ascii="Times New Roman" w:hAnsi="Times New Roman"/>
          <w:bCs/>
          <w:sz w:val="22"/>
          <w:szCs w:val="22"/>
        </w:rPr>
        <w:t>,</w:t>
      </w:r>
      <w:r w:rsidR="00AE071F" w:rsidRPr="00003E3E">
        <w:rPr>
          <w:rFonts w:ascii="Times New Roman" w:hAnsi="Times New Roman"/>
          <w:bCs/>
          <w:sz w:val="22"/>
          <w:szCs w:val="22"/>
        </w:rPr>
        <w:t xml:space="preserve"> Mo</w:t>
      </w:r>
      <w:r w:rsidR="00E14FB0" w:rsidRPr="00003E3E">
        <w:rPr>
          <w:rFonts w:ascii="Times New Roman" w:hAnsi="Times New Roman"/>
          <w:bCs/>
          <w:sz w:val="22"/>
          <w:szCs w:val="22"/>
        </w:rPr>
        <w:t>nday through Friday</w:t>
      </w:r>
      <w:r w:rsidR="003C5795" w:rsidRPr="00003E3E">
        <w:rPr>
          <w:rFonts w:ascii="Times New Roman" w:hAnsi="Times New Roman"/>
          <w:bCs/>
          <w:sz w:val="22"/>
          <w:szCs w:val="22"/>
        </w:rPr>
        <w:t>,</w:t>
      </w:r>
      <w:r w:rsidR="00785BEC" w:rsidRPr="00003E3E">
        <w:rPr>
          <w:rFonts w:ascii="Times New Roman" w:hAnsi="Times New Roman"/>
          <w:bCs/>
          <w:sz w:val="22"/>
          <w:szCs w:val="22"/>
        </w:rPr>
        <w:t xml:space="preserve"> excluding the following major holidays: Thanksgiving, Christmas Day, and New Year’s Day. Other holidays </w:t>
      </w:r>
      <w:r w:rsidR="00785BEC" w:rsidRPr="00003E3E">
        <w:rPr>
          <w:rFonts w:ascii="Times New Roman" w:hAnsi="Times New Roman"/>
          <w:bCs/>
          <w:sz w:val="22"/>
          <w:szCs w:val="22"/>
          <w:u w:val="single"/>
        </w:rPr>
        <w:t>may</w:t>
      </w:r>
      <w:r w:rsidR="00785BEC" w:rsidRPr="00003E3E">
        <w:rPr>
          <w:rFonts w:ascii="Times New Roman" w:hAnsi="Times New Roman"/>
          <w:bCs/>
          <w:sz w:val="22"/>
          <w:szCs w:val="22"/>
        </w:rPr>
        <w:t xml:space="preserve"> be excluded from the required pickup at the discretion of VFMC.</w:t>
      </w:r>
    </w:p>
    <w:p w:rsidR="00E14FB0" w:rsidRPr="00003E3E" w:rsidRDefault="00E14FB0" w:rsidP="004D3EA4">
      <w:pPr>
        <w:spacing w:after="0"/>
        <w:ind w:left="100" w:right="90"/>
        <w:rPr>
          <w:rFonts w:ascii="Times New Roman" w:hAnsi="Times New Roman"/>
          <w:bCs/>
          <w:sz w:val="22"/>
          <w:szCs w:val="22"/>
        </w:rPr>
      </w:pPr>
    </w:p>
    <w:p w:rsidR="007143E4" w:rsidRPr="00003E3E" w:rsidRDefault="00E95FD5" w:rsidP="004D3EA4">
      <w:pPr>
        <w:spacing w:after="0"/>
        <w:ind w:left="100" w:right="90"/>
        <w:rPr>
          <w:rFonts w:ascii="Times New Roman" w:hAnsi="Times New Roman"/>
          <w:bCs/>
          <w:sz w:val="22"/>
          <w:szCs w:val="22"/>
        </w:rPr>
      </w:pPr>
      <w:r>
        <w:rPr>
          <w:rFonts w:ascii="Times New Roman" w:hAnsi="Times New Roman"/>
          <w:bCs/>
          <w:sz w:val="22"/>
          <w:szCs w:val="22"/>
        </w:rPr>
        <w:t>Contracto</w:t>
      </w:r>
      <w:r w:rsidR="00785BEC" w:rsidRPr="00003E3E">
        <w:rPr>
          <w:rFonts w:ascii="Times New Roman" w:hAnsi="Times New Roman"/>
          <w:bCs/>
          <w:sz w:val="22"/>
          <w:szCs w:val="22"/>
        </w:rPr>
        <w:t xml:space="preserve">r </w:t>
      </w:r>
      <w:r w:rsidR="003C5795" w:rsidRPr="00003E3E">
        <w:rPr>
          <w:rFonts w:ascii="Times New Roman" w:hAnsi="Times New Roman"/>
          <w:bCs/>
          <w:sz w:val="22"/>
          <w:szCs w:val="22"/>
        </w:rPr>
        <w:t>pick up</w:t>
      </w:r>
      <w:r w:rsidR="00785BEC" w:rsidRPr="00003E3E">
        <w:rPr>
          <w:rFonts w:ascii="Times New Roman" w:hAnsi="Times New Roman"/>
          <w:bCs/>
          <w:sz w:val="22"/>
          <w:szCs w:val="22"/>
        </w:rPr>
        <w:t xml:space="preserve"> for</w:t>
      </w:r>
      <w:r w:rsidR="003C5795" w:rsidRPr="00003E3E">
        <w:rPr>
          <w:rFonts w:ascii="Times New Roman" w:hAnsi="Times New Roman"/>
          <w:bCs/>
          <w:sz w:val="22"/>
          <w:szCs w:val="22"/>
        </w:rPr>
        <w:t xml:space="preserve"> “</w:t>
      </w:r>
      <w:r w:rsidR="007143E4" w:rsidRPr="00003E3E">
        <w:rPr>
          <w:rFonts w:ascii="Times New Roman" w:hAnsi="Times New Roman"/>
          <w:bCs/>
          <w:sz w:val="22"/>
          <w:szCs w:val="22"/>
        </w:rPr>
        <w:t>Stat</w:t>
      </w:r>
      <w:r w:rsidR="003C5795" w:rsidRPr="00003E3E">
        <w:rPr>
          <w:rFonts w:ascii="Times New Roman" w:hAnsi="Times New Roman"/>
          <w:bCs/>
          <w:sz w:val="22"/>
          <w:szCs w:val="22"/>
        </w:rPr>
        <w:t>”</w:t>
      </w:r>
      <w:r w:rsidR="007143E4" w:rsidRPr="00003E3E">
        <w:rPr>
          <w:rFonts w:ascii="Times New Roman" w:hAnsi="Times New Roman"/>
          <w:bCs/>
          <w:sz w:val="22"/>
          <w:szCs w:val="22"/>
        </w:rPr>
        <w:t xml:space="preserve"> requests</w:t>
      </w:r>
      <w:r w:rsidR="00785BEC" w:rsidRPr="00003E3E">
        <w:rPr>
          <w:rFonts w:ascii="Times New Roman" w:hAnsi="Times New Roman"/>
          <w:bCs/>
          <w:sz w:val="22"/>
          <w:szCs w:val="22"/>
        </w:rPr>
        <w:t xml:space="preserve"> is preferred</w:t>
      </w:r>
      <w:r w:rsidR="007143E4" w:rsidRPr="00003E3E">
        <w:rPr>
          <w:rFonts w:ascii="Times New Roman" w:hAnsi="Times New Roman"/>
          <w:bCs/>
          <w:sz w:val="22"/>
          <w:szCs w:val="22"/>
        </w:rPr>
        <w:t>.</w:t>
      </w:r>
      <w:r w:rsidR="00785BEC" w:rsidRPr="00003E3E">
        <w:rPr>
          <w:rFonts w:ascii="Times New Roman" w:hAnsi="Times New Roman"/>
          <w:bCs/>
          <w:sz w:val="22"/>
          <w:szCs w:val="22"/>
        </w:rPr>
        <w:t xml:space="preserve"> If the </w:t>
      </w:r>
      <w:r>
        <w:rPr>
          <w:rFonts w:ascii="Times New Roman" w:hAnsi="Times New Roman"/>
          <w:bCs/>
          <w:sz w:val="22"/>
          <w:szCs w:val="22"/>
        </w:rPr>
        <w:t>contractor</w:t>
      </w:r>
      <w:r w:rsidR="00785BEC" w:rsidRPr="00003E3E">
        <w:rPr>
          <w:rFonts w:ascii="Times New Roman" w:hAnsi="Times New Roman"/>
          <w:bCs/>
          <w:sz w:val="22"/>
          <w:szCs w:val="22"/>
        </w:rPr>
        <w:t xml:space="preserve"> cannot provide pick up service for “Stat” requests, VFMC reserves the right to sever this part of the service from the contract and purchase from another source.</w:t>
      </w:r>
    </w:p>
    <w:p w:rsidR="0046765E" w:rsidRPr="00003E3E" w:rsidRDefault="0046765E" w:rsidP="004D3EA4">
      <w:pPr>
        <w:spacing w:after="0"/>
        <w:ind w:left="100" w:right="90"/>
        <w:rPr>
          <w:rFonts w:ascii="Times New Roman" w:hAnsi="Times New Roman"/>
          <w:b/>
          <w:bCs/>
          <w:sz w:val="22"/>
          <w:szCs w:val="22"/>
        </w:rPr>
      </w:pPr>
    </w:p>
    <w:p w:rsidR="00366D5C" w:rsidRPr="00003E3E" w:rsidRDefault="00366D5C" w:rsidP="004D3EA4">
      <w:pPr>
        <w:spacing w:after="0"/>
        <w:ind w:left="100" w:right="90"/>
        <w:rPr>
          <w:rFonts w:ascii="Times New Roman" w:hAnsi="Times New Roman"/>
          <w:b/>
          <w:bCs/>
          <w:sz w:val="22"/>
          <w:szCs w:val="22"/>
        </w:rPr>
      </w:pPr>
      <w:r w:rsidRPr="00003E3E">
        <w:rPr>
          <w:rFonts w:ascii="Times New Roman" w:hAnsi="Times New Roman"/>
          <w:b/>
          <w:bCs/>
          <w:sz w:val="22"/>
          <w:szCs w:val="22"/>
        </w:rPr>
        <w:t xml:space="preserve">“STAT” </w:t>
      </w:r>
      <w:r w:rsidR="00714C88" w:rsidRPr="00003E3E">
        <w:rPr>
          <w:rFonts w:ascii="Times New Roman" w:hAnsi="Times New Roman"/>
          <w:b/>
          <w:bCs/>
          <w:sz w:val="22"/>
          <w:szCs w:val="22"/>
        </w:rPr>
        <w:t>DROP OFF LOCATION</w:t>
      </w:r>
    </w:p>
    <w:p w:rsidR="00366D5C" w:rsidRPr="00003E3E" w:rsidRDefault="00E95FD5" w:rsidP="004D3EA4">
      <w:pPr>
        <w:spacing w:after="0"/>
        <w:ind w:left="100" w:right="90"/>
        <w:rPr>
          <w:rFonts w:ascii="Times New Roman" w:hAnsi="Times New Roman"/>
          <w:bCs/>
          <w:sz w:val="22"/>
          <w:szCs w:val="22"/>
        </w:rPr>
      </w:pPr>
      <w:r>
        <w:rPr>
          <w:rFonts w:ascii="Times New Roman" w:hAnsi="Times New Roman"/>
          <w:bCs/>
          <w:sz w:val="22"/>
          <w:szCs w:val="22"/>
        </w:rPr>
        <w:t>Contracto</w:t>
      </w:r>
      <w:r w:rsidR="00714C88" w:rsidRPr="00003E3E">
        <w:rPr>
          <w:rFonts w:ascii="Times New Roman" w:hAnsi="Times New Roman"/>
          <w:bCs/>
          <w:sz w:val="22"/>
          <w:szCs w:val="22"/>
        </w:rPr>
        <w:t>r must provide a “Stat” drop off location that is located within</w:t>
      </w:r>
      <w:r w:rsidR="00C2369D">
        <w:rPr>
          <w:rFonts w:ascii="Times New Roman" w:hAnsi="Times New Roman"/>
          <w:bCs/>
          <w:sz w:val="22"/>
          <w:szCs w:val="22"/>
        </w:rPr>
        <w:t xml:space="preserve"> forty-five (</w:t>
      </w:r>
      <w:r w:rsidR="00714C88" w:rsidRPr="00003E3E">
        <w:rPr>
          <w:rFonts w:ascii="Times New Roman" w:hAnsi="Times New Roman"/>
          <w:bCs/>
          <w:sz w:val="22"/>
          <w:szCs w:val="22"/>
        </w:rPr>
        <w:t>45</w:t>
      </w:r>
      <w:r w:rsidR="00C2369D">
        <w:rPr>
          <w:rFonts w:ascii="Times New Roman" w:hAnsi="Times New Roman"/>
          <w:bCs/>
          <w:sz w:val="22"/>
          <w:szCs w:val="22"/>
        </w:rPr>
        <w:t>)</w:t>
      </w:r>
      <w:r w:rsidR="00714C88" w:rsidRPr="00003E3E">
        <w:rPr>
          <w:rFonts w:ascii="Times New Roman" w:hAnsi="Times New Roman"/>
          <w:bCs/>
          <w:sz w:val="22"/>
          <w:szCs w:val="22"/>
        </w:rPr>
        <w:t xml:space="preserve"> minutes of VFMC. </w:t>
      </w:r>
    </w:p>
    <w:p w:rsidR="00714C88" w:rsidRPr="00003E3E" w:rsidRDefault="00714C88" w:rsidP="004D3EA4">
      <w:pPr>
        <w:spacing w:after="0"/>
        <w:ind w:left="100" w:right="90"/>
        <w:rPr>
          <w:rFonts w:ascii="Times New Roman" w:hAnsi="Times New Roman"/>
          <w:bCs/>
          <w:sz w:val="22"/>
          <w:szCs w:val="22"/>
        </w:rPr>
      </w:pPr>
    </w:p>
    <w:p w:rsidR="00714C88" w:rsidRPr="00003E3E" w:rsidRDefault="00714C88" w:rsidP="004D3EA4">
      <w:pPr>
        <w:spacing w:after="0"/>
        <w:ind w:left="100" w:right="90"/>
        <w:rPr>
          <w:rFonts w:ascii="Times New Roman" w:hAnsi="Times New Roman"/>
          <w:bCs/>
          <w:sz w:val="22"/>
          <w:szCs w:val="22"/>
        </w:rPr>
      </w:pPr>
      <w:r w:rsidRPr="00003E3E">
        <w:rPr>
          <w:rFonts w:ascii="Times New Roman" w:hAnsi="Times New Roman"/>
          <w:bCs/>
          <w:sz w:val="22"/>
          <w:szCs w:val="22"/>
        </w:rPr>
        <w:t>VFMC will provide for collection of non-blood specimens and blood specimens. Designated VFMC personnel will be trained in collecting “Stat” and unscheduled blood specimens</w:t>
      </w:r>
      <w:r w:rsidR="0018009A">
        <w:rPr>
          <w:rFonts w:ascii="Times New Roman" w:hAnsi="Times New Roman"/>
          <w:bCs/>
          <w:sz w:val="22"/>
          <w:szCs w:val="22"/>
        </w:rPr>
        <w:t>,</w:t>
      </w:r>
      <w:r w:rsidRPr="00003E3E">
        <w:rPr>
          <w:rFonts w:ascii="Times New Roman" w:hAnsi="Times New Roman"/>
          <w:bCs/>
          <w:sz w:val="22"/>
          <w:szCs w:val="22"/>
        </w:rPr>
        <w:t xml:space="preserve"> if needed. VFMC will insure that specimens are adequately labeled, stabilized, and available for pickup at a location agreed upon by both parties. VFMC will also insure that the laboratory request forms are filled out properly, accurately, and completely, and will complete the accurate billing information upon submission of the requisition.</w:t>
      </w:r>
    </w:p>
    <w:p w:rsidR="00714C88" w:rsidRPr="00003E3E" w:rsidRDefault="00714C88" w:rsidP="004D3EA4">
      <w:pPr>
        <w:spacing w:after="0"/>
        <w:ind w:left="100" w:right="90"/>
        <w:rPr>
          <w:rFonts w:ascii="Times New Roman" w:hAnsi="Times New Roman"/>
          <w:bCs/>
          <w:sz w:val="22"/>
          <w:szCs w:val="22"/>
        </w:rPr>
      </w:pPr>
    </w:p>
    <w:p w:rsidR="00AE071F" w:rsidRPr="00003E3E" w:rsidRDefault="00AE071F" w:rsidP="004D3EA4">
      <w:pPr>
        <w:spacing w:after="0"/>
        <w:ind w:left="100" w:right="90"/>
        <w:rPr>
          <w:rFonts w:ascii="Times New Roman" w:hAnsi="Times New Roman"/>
          <w:b/>
          <w:bCs/>
          <w:sz w:val="22"/>
          <w:szCs w:val="22"/>
        </w:rPr>
      </w:pPr>
      <w:r w:rsidRPr="00003E3E">
        <w:rPr>
          <w:rFonts w:ascii="Times New Roman" w:hAnsi="Times New Roman"/>
          <w:b/>
          <w:bCs/>
          <w:sz w:val="22"/>
          <w:szCs w:val="22"/>
        </w:rPr>
        <w:t>REPORTING OF TEST RESULTS</w:t>
      </w:r>
    </w:p>
    <w:p w:rsidR="007143E4" w:rsidRPr="00003E3E" w:rsidRDefault="00337E29" w:rsidP="004D3EA4">
      <w:pPr>
        <w:spacing w:after="0"/>
        <w:ind w:left="100" w:right="90"/>
        <w:rPr>
          <w:rFonts w:ascii="Times New Roman" w:hAnsi="Times New Roman"/>
          <w:bCs/>
          <w:sz w:val="22"/>
          <w:szCs w:val="22"/>
        </w:rPr>
      </w:pPr>
      <w:r>
        <w:rPr>
          <w:rFonts w:ascii="Times New Roman" w:hAnsi="Times New Roman"/>
          <w:bCs/>
          <w:sz w:val="22"/>
          <w:szCs w:val="22"/>
        </w:rPr>
        <w:t>Contractor</w:t>
      </w:r>
      <w:r w:rsidR="007143E4" w:rsidRPr="00003E3E">
        <w:rPr>
          <w:rFonts w:ascii="Times New Roman" w:hAnsi="Times New Roman"/>
          <w:bCs/>
          <w:sz w:val="22"/>
          <w:szCs w:val="22"/>
        </w:rPr>
        <w:t xml:space="preserve"> must contact </w:t>
      </w:r>
      <w:r w:rsidR="00785BEC" w:rsidRPr="00003E3E">
        <w:rPr>
          <w:rFonts w:ascii="Times New Roman" w:hAnsi="Times New Roman"/>
          <w:bCs/>
          <w:sz w:val="22"/>
          <w:szCs w:val="22"/>
        </w:rPr>
        <w:t>VFMC</w:t>
      </w:r>
      <w:r w:rsidR="007143E4" w:rsidRPr="00003E3E">
        <w:rPr>
          <w:rFonts w:ascii="Times New Roman" w:hAnsi="Times New Roman"/>
          <w:bCs/>
          <w:sz w:val="22"/>
          <w:szCs w:val="22"/>
        </w:rPr>
        <w:t xml:space="preserve"> by telephone upon completion of “Stat” requests</w:t>
      </w:r>
      <w:r w:rsidR="00785BEC" w:rsidRPr="00003E3E">
        <w:rPr>
          <w:rFonts w:ascii="Times New Roman" w:hAnsi="Times New Roman"/>
          <w:bCs/>
          <w:sz w:val="22"/>
          <w:szCs w:val="22"/>
        </w:rPr>
        <w:t>.</w:t>
      </w:r>
      <w:r w:rsidR="007143E4" w:rsidRPr="00003E3E">
        <w:rPr>
          <w:rFonts w:ascii="Times New Roman" w:hAnsi="Times New Roman"/>
          <w:bCs/>
          <w:sz w:val="22"/>
          <w:szCs w:val="22"/>
        </w:rPr>
        <w:t xml:space="preserve"> </w:t>
      </w:r>
      <w:r w:rsidR="00785BEC" w:rsidRPr="00003E3E">
        <w:rPr>
          <w:rFonts w:ascii="Times New Roman" w:hAnsi="Times New Roman"/>
          <w:bCs/>
          <w:sz w:val="22"/>
          <w:szCs w:val="22"/>
        </w:rPr>
        <w:t xml:space="preserve">“Stat” reports shall be received by fax within </w:t>
      </w:r>
      <w:r w:rsidR="00E95FD5">
        <w:rPr>
          <w:rFonts w:ascii="Times New Roman" w:hAnsi="Times New Roman"/>
          <w:bCs/>
          <w:sz w:val="22"/>
          <w:szCs w:val="22"/>
        </w:rPr>
        <w:t>three (</w:t>
      </w:r>
      <w:r w:rsidR="00785BEC" w:rsidRPr="00003E3E">
        <w:rPr>
          <w:rFonts w:ascii="Times New Roman" w:hAnsi="Times New Roman"/>
          <w:bCs/>
          <w:sz w:val="22"/>
          <w:szCs w:val="22"/>
        </w:rPr>
        <w:t>3</w:t>
      </w:r>
      <w:r w:rsidR="00E95FD5">
        <w:rPr>
          <w:rFonts w:ascii="Times New Roman" w:hAnsi="Times New Roman"/>
          <w:bCs/>
          <w:sz w:val="22"/>
          <w:szCs w:val="22"/>
        </w:rPr>
        <w:t>)</w:t>
      </w:r>
      <w:r w:rsidR="00785BEC" w:rsidRPr="00003E3E">
        <w:rPr>
          <w:rFonts w:ascii="Times New Roman" w:hAnsi="Times New Roman"/>
          <w:bCs/>
          <w:sz w:val="22"/>
          <w:szCs w:val="22"/>
        </w:rPr>
        <w:t xml:space="preserve"> hours of receipt of test</w:t>
      </w:r>
      <w:r w:rsidR="0018009A">
        <w:rPr>
          <w:rFonts w:ascii="Times New Roman" w:hAnsi="Times New Roman"/>
          <w:bCs/>
          <w:sz w:val="22"/>
          <w:szCs w:val="22"/>
        </w:rPr>
        <w:t xml:space="preserve"> specimen</w:t>
      </w:r>
      <w:r w:rsidR="00785BEC" w:rsidRPr="00003E3E">
        <w:rPr>
          <w:rFonts w:ascii="Times New Roman" w:hAnsi="Times New Roman"/>
          <w:bCs/>
          <w:sz w:val="22"/>
          <w:szCs w:val="22"/>
        </w:rPr>
        <w:t>.</w:t>
      </w:r>
    </w:p>
    <w:p w:rsidR="007143E4" w:rsidRPr="00003E3E" w:rsidRDefault="007143E4" w:rsidP="00F225C9">
      <w:pPr>
        <w:spacing w:after="0"/>
        <w:ind w:left="0" w:right="90"/>
        <w:rPr>
          <w:rFonts w:ascii="Times New Roman" w:hAnsi="Times New Roman"/>
          <w:bCs/>
          <w:sz w:val="22"/>
          <w:szCs w:val="22"/>
        </w:rPr>
      </w:pPr>
    </w:p>
    <w:p w:rsidR="00E14FB0" w:rsidRPr="00003E3E" w:rsidRDefault="0098646C" w:rsidP="004D3EA4">
      <w:pPr>
        <w:spacing w:after="0"/>
        <w:ind w:left="100" w:right="90"/>
        <w:rPr>
          <w:rFonts w:ascii="Times New Roman" w:hAnsi="Times New Roman"/>
          <w:bCs/>
          <w:sz w:val="22"/>
          <w:szCs w:val="22"/>
        </w:rPr>
      </w:pPr>
      <w:r>
        <w:rPr>
          <w:rFonts w:ascii="Times New Roman" w:hAnsi="Times New Roman"/>
          <w:bCs/>
          <w:sz w:val="22"/>
          <w:szCs w:val="22"/>
        </w:rPr>
        <w:t>When picked up daily by 8:00 a.m.</w:t>
      </w:r>
      <w:r w:rsidR="00701810">
        <w:rPr>
          <w:rFonts w:ascii="Times New Roman" w:hAnsi="Times New Roman"/>
          <w:bCs/>
          <w:sz w:val="22"/>
          <w:szCs w:val="22"/>
        </w:rPr>
        <w:t xml:space="preserve"> CT</w:t>
      </w:r>
      <w:r>
        <w:rPr>
          <w:rFonts w:ascii="Times New Roman" w:hAnsi="Times New Roman"/>
          <w:bCs/>
          <w:sz w:val="22"/>
          <w:szCs w:val="22"/>
        </w:rPr>
        <w:t>, r</w:t>
      </w:r>
      <w:r w:rsidR="00E14FB0" w:rsidRPr="00CF24F6">
        <w:rPr>
          <w:rFonts w:ascii="Times New Roman" w:hAnsi="Times New Roman"/>
          <w:bCs/>
          <w:sz w:val="22"/>
          <w:szCs w:val="22"/>
        </w:rPr>
        <w:t>outine test</w:t>
      </w:r>
      <w:r w:rsidR="003C5795" w:rsidRPr="00CF24F6">
        <w:rPr>
          <w:rFonts w:ascii="Times New Roman" w:hAnsi="Times New Roman"/>
          <w:bCs/>
          <w:sz w:val="22"/>
          <w:szCs w:val="22"/>
        </w:rPr>
        <w:t>s</w:t>
      </w:r>
      <w:r w:rsidR="00E14FB0" w:rsidRPr="00CF24F6">
        <w:rPr>
          <w:rFonts w:ascii="Times New Roman" w:hAnsi="Times New Roman"/>
          <w:bCs/>
          <w:sz w:val="22"/>
          <w:szCs w:val="22"/>
        </w:rPr>
        <w:t xml:space="preserve"> </w:t>
      </w:r>
      <w:r w:rsidR="00C74509" w:rsidRPr="00CF24F6">
        <w:rPr>
          <w:rFonts w:ascii="Times New Roman" w:hAnsi="Times New Roman"/>
          <w:bCs/>
          <w:sz w:val="22"/>
          <w:szCs w:val="22"/>
        </w:rPr>
        <w:t>shall</w:t>
      </w:r>
      <w:r w:rsidR="00E14FB0" w:rsidRPr="00CF24F6">
        <w:rPr>
          <w:rFonts w:ascii="Times New Roman" w:hAnsi="Times New Roman"/>
          <w:bCs/>
          <w:sz w:val="22"/>
          <w:szCs w:val="22"/>
        </w:rPr>
        <w:t xml:space="preserve"> </w:t>
      </w:r>
      <w:r>
        <w:rPr>
          <w:rFonts w:ascii="Times New Roman" w:hAnsi="Times New Roman"/>
          <w:bCs/>
          <w:sz w:val="22"/>
          <w:szCs w:val="22"/>
        </w:rPr>
        <w:t>b</w:t>
      </w:r>
      <w:r w:rsidR="00C74509" w:rsidRPr="00CF24F6">
        <w:rPr>
          <w:rFonts w:ascii="Times New Roman" w:hAnsi="Times New Roman"/>
          <w:bCs/>
          <w:sz w:val="22"/>
          <w:szCs w:val="22"/>
        </w:rPr>
        <w:t xml:space="preserve">e </w:t>
      </w:r>
      <w:r w:rsidR="00E14FB0" w:rsidRPr="00CF24F6">
        <w:rPr>
          <w:rFonts w:ascii="Times New Roman" w:hAnsi="Times New Roman"/>
          <w:bCs/>
          <w:sz w:val="22"/>
          <w:szCs w:val="22"/>
        </w:rPr>
        <w:t xml:space="preserve">reported </w:t>
      </w:r>
      <w:r>
        <w:rPr>
          <w:rFonts w:ascii="Times New Roman" w:hAnsi="Times New Roman"/>
          <w:bCs/>
          <w:sz w:val="22"/>
          <w:szCs w:val="22"/>
        </w:rPr>
        <w:t>by 5:30</w:t>
      </w:r>
      <w:r w:rsidR="00701810">
        <w:rPr>
          <w:rFonts w:ascii="Times New Roman" w:hAnsi="Times New Roman"/>
          <w:bCs/>
          <w:sz w:val="22"/>
          <w:szCs w:val="22"/>
        </w:rPr>
        <w:t xml:space="preserve"> </w:t>
      </w:r>
      <w:r>
        <w:rPr>
          <w:rFonts w:ascii="Times New Roman" w:hAnsi="Times New Roman"/>
          <w:bCs/>
          <w:sz w:val="22"/>
          <w:szCs w:val="22"/>
        </w:rPr>
        <w:t>p.m.</w:t>
      </w:r>
      <w:r w:rsidR="00701810">
        <w:rPr>
          <w:rFonts w:ascii="Times New Roman" w:hAnsi="Times New Roman"/>
          <w:bCs/>
          <w:sz w:val="22"/>
          <w:szCs w:val="22"/>
        </w:rPr>
        <w:t xml:space="preserve"> CT </w:t>
      </w:r>
      <w:r>
        <w:rPr>
          <w:rFonts w:ascii="Times New Roman" w:hAnsi="Times New Roman"/>
          <w:bCs/>
          <w:sz w:val="22"/>
          <w:szCs w:val="22"/>
        </w:rPr>
        <w:t xml:space="preserve">daily.  </w:t>
      </w:r>
      <w:r w:rsidR="00CF24F6">
        <w:rPr>
          <w:rFonts w:ascii="Times New Roman" w:hAnsi="Times New Roman"/>
          <w:bCs/>
          <w:sz w:val="22"/>
          <w:szCs w:val="22"/>
        </w:rPr>
        <w:t xml:space="preserve"> </w:t>
      </w:r>
    </w:p>
    <w:p w:rsidR="007143E4" w:rsidRPr="00003E3E" w:rsidRDefault="007143E4" w:rsidP="004D3EA4">
      <w:pPr>
        <w:spacing w:after="0"/>
        <w:ind w:left="100" w:right="90"/>
        <w:rPr>
          <w:rFonts w:ascii="Times New Roman" w:hAnsi="Times New Roman"/>
          <w:bCs/>
          <w:sz w:val="22"/>
          <w:szCs w:val="22"/>
        </w:rPr>
      </w:pPr>
    </w:p>
    <w:p w:rsidR="00390843" w:rsidRDefault="007143E4" w:rsidP="004D3EA4">
      <w:pPr>
        <w:spacing w:after="0"/>
        <w:ind w:left="100" w:right="90"/>
        <w:rPr>
          <w:rFonts w:ascii="Times New Roman" w:hAnsi="Times New Roman"/>
          <w:bCs/>
          <w:sz w:val="22"/>
          <w:szCs w:val="22"/>
        </w:rPr>
      </w:pPr>
      <w:r w:rsidRPr="00003E3E">
        <w:rPr>
          <w:rFonts w:ascii="Times New Roman" w:hAnsi="Times New Roman"/>
          <w:bCs/>
          <w:sz w:val="22"/>
          <w:szCs w:val="22"/>
        </w:rPr>
        <w:t xml:space="preserve">Lab results shall be made available to </w:t>
      </w:r>
      <w:r w:rsidR="003C5795" w:rsidRPr="00003E3E">
        <w:rPr>
          <w:rFonts w:ascii="Times New Roman" w:hAnsi="Times New Roman"/>
          <w:bCs/>
          <w:sz w:val="22"/>
          <w:szCs w:val="22"/>
        </w:rPr>
        <w:t xml:space="preserve">the </w:t>
      </w:r>
      <w:r w:rsidR="00E44CBB" w:rsidRPr="00003E3E">
        <w:rPr>
          <w:rFonts w:ascii="Times New Roman" w:hAnsi="Times New Roman"/>
          <w:bCs/>
          <w:sz w:val="22"/>
          <w:szCs w:val="22"/>
        </w:rPr>
        <w:t>VFMC</w:t>
      </w:r>
      <w:r w:rsidRPr="00003E3E">
        <w:rPr>
          <w:rFonts w:ascii="Times New Roman" w:hAnsi="Times New Roman"/>
          <w:bCs/>
          <w:sz w:val="22"/>
          <w:szCs w:val="22"/>
        </w:rPr>
        <w:t xml:space="preserve"> computer with secure on-line viewing within </w:t>
      </w:r>
      <w:r w:rsidR="00D256B0" w:rsidRPr="00CF24F6">
        <w:rPr>
          <w:rFonts w:ascii="Times New Roman" w:hAnsi="Times New Roman"/>
          <w:bCs/>
          <w:sz w:val="22"/>
          <w:szCs w:val="22"/>
        </w:rPr>
        <w:t>eight (8)</w:t>
      </w:r>
      <w:r w:rsidRPr="00CF24F6">
        <w:rPr>
          <w:rFonts w:ascii="Times New Roman" w:hAnsi="Times New Roman"/>
          <w:bCs/>
          <w:sz w:val="22"/>
          <w:szCs w:val="22"/>
        </w:rPr>
        <w:t xml:space="preserve"> hours</w:t>
      </w:r>
      <w:r w:rsidR="00A068D0">
        <w:rPr>
          <w:rFonts w:ascii="Times New Roman" w:hAnsi="Times New Roman"/>
          <w:bCs/>
          <w:sz w:val="22"/>
          <w:szCs w:val="22"/>
        </w:rPr>
        <w:t xml:space="preserve"> and C</w:t>
      </w:r>
      <w:r w:rsidR="00701810">
        <w:rPr>
          <w:rFonts w:ascii="Times New Roman" w:hAnsi="Times New Roman"/>
          <w:bCs/>
          <w:sz w:val="22"/>
          <w:szCs w:val="22"/>
        </w:rPr>
        <w:t>ontractor</w:t>
      </w:r>
      <w:r w:rsidRPr="00003E3E">
        <w:rPr>
          <w:rFonts w:ascii="Times New Roman" w:hAnsi="Times New Roman"/>
          <w:bCs/>
          <w:sz w:val="22"/>
          <w:szCs w:val="22"/>
        </w:rPr>
        <w:t xml:space="preserve"> shall fax when necessary or requested.</w:t>
      </w:r>
      <w:r w:rsidR="00E44CBB" w:rsidRPr="00003E3E">
        <w:rPr>
          <w:rFonts w:ascii="Times New Roman" w:hAnsi="Times New Roman"/>
          <w:bCs/>
          <w:sz w:val="22"/>
          <w:szCs w:val="22"/>
        </w:rPr>
        <w:t xml:space="preserve"> </w:t>
      </w:r>
    </w:p>
    <w:p w:rsidR="00390843" w:rsidRPr="00003E3E" w:rsidRDefault="00390843" w:rsidP="004D3EA4">
      <w:pPr>
        <w:spacing w:after="0"/>
        <w:ind w:left="100" w:right="90"/>
        <w:rPr>
          <w:rFonts w:ascii="Times New Roman" w:hAnsi="Times New Roman"/>
          <w:bCs/>
          <w:sz w:val="22"/>
          <w:szCs w:val="22"/>
        </w:rPr>
      </w:pPr>
    </w:p>
    <w:p w:rsidR="0046765E" w:rsidRPr="00003E3E" w:rsidRDefault="00714C88" w:rsidP="004D3EA4">
      <w:pPr>
        <w:spacing w:after="0"/>
        <w:ind w:left="100" w:right="90"/>
        <w:rPr>
          <w:rFonts w:ascii="Times New Roman" w:hAnsi="Times New Roman"/>
          <w:b/>
          <w:bCs/>
          <w:sz w:val="22"/>
          <w:szCs w:val="22"/>
        </w:rPr>
      </w:pPr>
      <w:r w:rsidRPr="00003E3E">
        <w:rPr>
          <w:rFonts w:ascii="Times New Roman" w:hAnsi="Times New Roman"/>
          <w:b/>
          <w:bCs/>
          <w:sz w:val="22"/>
          <w:szCs w:val="22"/>
        </w:rPr>
        <w:t>TRAINING</w:t>
      </w:r>
    </w:p>
    <w:p w:rsidR="00714C88" w:rsidRPr="00003E3E" w:rsidRDefault="00E95FD5" w:rsidP="004D3EA4">
      <w:pPr>
        <w:spacing w:after="0"/>
        <w:ind w:left="100" w:right="90"/>
        <w:rPr>
          <w:rFonts w:ascii="Times New Roman" w:hAnsi="Times New Roman"/>
          <w:bCs/>
          <w:sz w:val="22"/>
          <w:szCs w:val="22"/>
        </w:rPr>
      </w:pPr>
      <w:r>
        <w:rPr>
          <w:rFonts w:ascii="Times New Roman" w:hAnsi="Times New Roman"/>
          <w:bCs/>
          <w:sz w:val="22"/>
          <w:szCs w:val="22"/>
        </w:rPr>
        <w:t>Contractor</w:t>
      </w:r>
      <w:r w:rsidR="00714C88" w:rsidRPr="00003E3E">
        <w:rPr>
          <w:rFonts w:ascii="Times New Roman" w:hAnsi="Times New Roman"/>
          <w:bCs/>
          <w:sz w:val="22"/>
          <w:szCs w:val="22"/>
        </w:rPr>
        <w:t xml:space="preserve"> will provide periodic in-service training sessions to update VFMC’s personnel in test ordering procedures, specimen colle</w:t>
      </w:r>
      <w:r w:rsidR="00701810">
        <w:rPr>
          <w:rFonts w:ascii="Times New Roman" w:hAnsi="Times New Roman"/>
          <w:bCs/>
          <w:sz w:val="22"/>
          <w:szCs w:val="22"/>
        </w:rPr>
        <w:t>ction, etc. associated with the</w:t>
      </w:r>
      <w:r w:rsidR="00714C88" w:rsidRPr="00003E3E">
        <w:rPr>
          <w:rFonts w:ascii="Times New Roman" w:hAnsi="Times New Roman"/>
          <w:bCs/>
          <w:sz w:val="22"/>
          <w:szCs w:val="22"/>
        </w:rPr>
        <w:t xml:space="preserve"> contract.</w:t>
      </w:r>
    </w:p>
    <w:p w:rsidR="00714C88" w:rsidRPr="00003E3E" w:rsidRDefault="00714C88" w:rsidP="004D3EA4">
      <w:pPr>
        <w:spacing w:after="0"/>
        <w:ind w:left="100" w:right="90"/>
        <w:rPr>
          <w:rFonts w:ascii="Times New Roman" w:hAnsi="Times New Roman"/>
          <w:bCs/>
          <w:sz w:val="22"/>
          <w:szCs w:val="22"/>
        </w:rPr>
      </w:pPr>
    </w:p>
    <w:p w:rsidR="00AE071F" w:rsidRPr="00003E3E" w:rsidRDefault="00E95FD5" w:rsidP="004D3EA4">
      <w:pPr>
        <w:spacing w:after="0"/>
        <w:ind w:left="100" w:right="90"/>
        <w:rPr>
          <w:rFonts w:ascii="Times New Roman" w:hAnsi="Times New Roman"/>
          <w:b/>
          <w:bCs/>
          <w:sz w:val="22"/>
          <w:szCs w:val="22"/>
        </w:rPr>
      </w:pPr>
      <w:r>
        <w:rPr>
          <w:rFonts w:ascii="Times New Roman" w:hAnsi="Times New Roman"/>
          <w:b/>
          <w:bCs/>
          <w:sz w:val="22"/>
          <w:szCs w:val="22"/>
        </w:rPr>
        <w:t>CONTRACTOR</w:t>
      </w:r>
      <w:r w:rsidR="00AE071F" w:rsidRPr="00003E3E">
        <w:rPr>
          <w:rFonts w:ascii="Times New Roman" w:hAnsi="Times New Roman"/>
          <w:b/>
          <w:bCs/>
          <w:sz w:val="22"/>
          <w:szCs w:val="22"/>
        </w:rPr>
        <w:t xml:space="preserve"> LICENSING REQUIREMENTS</w:t>
      </w:r>
    </w:p>
    <w:p w:rsidR="00AE071F" w:rsidRPr="00003E3E" w:rsidRDefault="00DC0EB2" w:rsidP="004D3EA4">
      <w:pPr>
        <w:spacing w:after="0"/>
        <w:ind w:left="100" w:right="90"/>
        <w:rPr>
          <w:rFonts w:ascii="Times New Roman" w:hAnsi="Times New Roman"/>
          <w:bCs/>
          <w:sz w:val="22"/>
          <w:szCs w:val="22"/>
        </w:rPr>
      </w:pPr>
      <w:r w:rsidRPr="00003E3E">
        <w:rPr>
          <w:rFonts w:ascii="Times New Roman" w:hAnsi="Times New Roman"/>
          <w:bCs/>
          <w:sz w:val="22"/>
          <w:szCs w:val="22"/>
        </w:rPr>
        <w:t>Laboratory</w:t>
      </w:r>
      <w:r w:rsidR="00AE071F" w:rsidRPr="00003E3E">
        <w:rPr>
          <w:rFonts w:ascii="Times New Roman" w:hAnsi="Times New Roman"/>
          <w:bCs/>
          <w:sz w:val="22"/>
          <w:szCs w:val="22"/>
        </w:rPr>
        <w:t xml:space="preserve"> shall be licensed to perform medical laboratory analysis under the provisions of the Clinical Laboratories Improvement Act of 1967 (42 U.S.C. 263A). </w:t>
      </w:r>
      <w:r w:rsidR="00701810">
        <w:rPr>
          <w:rFonts w:ascii="Times New Roman" w:hAnsi="Times New Roman"/>
          <w:bCs/>
          <w:sz w:val="22"/>
          <w:szCs w:val="22"/>
        </w:rPr>
        <w:t xml:space="preserve">Laboratories for the </w:t>
      </w:r>
      <w:r w:rsidRPr="00003E3E">
        <w:rPr>
          <w:rFonts w:ascii="Times New Roman" w:hAnsi="Times New Roman"/>
          <w:bCs/>
          <w:sz w:val="22"/>
          <w:szCs w:val="22"/>
        </w:rPr>
        <w:t>contract must be currently licensed, and maintain license throughout the contract period.</w:t>
      </w:r>
    </w:p>
    <w:p w:rsidR="00DC0EB2" w:rsidRPr="00003E3E" w:rsidRDefault="00DC0EB2" w:rsidP="004D3EA4">
      <w:pPr>
        <w:spacing w:after="0"/>
        <w:ind w:left="100" w:right="90"/>
        <w:rPr>
          <w:rFonts w:ascii="Times New Roman" w:hAnsi="Times New Roman"/>
          <w:bCs/>
          <w:sz w:val="22"/>
          <w:szCs w:val="22"/>
        </w:rPr>
      </w:pPr>
    </w:p>
    <w:p w:rsidR="00DC0EB2" w:rsidRPr="00003E3E" w:rsidRDefault="00DC0EB2" w:rsidP="004D3EA4">
      <w:pPr>
        <w:spacing w:after="0"/>
        <w:ind w:left="100" w:right="90"/>
        <w:rPr>
          <w:rFonts w:ascii="Times New Roman" w:hAnsi="Times New Roman"/>
          <w:bCs/>
          <w:sz w:val="22"/>
          <w:szCs w:val="22"/>
        </w:rPr>
      </w:pPr>
      <w:r w:rsidRPr="00003E3E">
        <w:rPr>
          <w:rFonts w:ascii="Times New Roman" w:hAnsi="Times New Roman"/>
          <w:bCs/>
          <w:sz w:val="22"/>
          <w:szCs w:val="22"/>
        </w:rPr>
        <w:t xml:space="preserve">Laboratory must </w:t>
      </w:r>
      <w:r w:rsidR="002375EE">
        <w:rPr>
          <w:rFonts w:ascii="Times New Roman" w:hAnsi="Times New Roman"/>
          <w:bCs/>
          <w:sz w:val="22"/>
          <w:szCs w:val="22"/>
        </w:rPr>
        <w:t xml:space="preserve">also </w:t>
      </w:r>
      <w:r w:rsidRPr="00003E3E">
        <w:rPr>
          <w:rFonts w:ascii="Times New Roman" w:hAnsi="Times New Roman"/>
          <w:bCs/>
          <w:sz w:val="22"/>
          <w:szCs w:val="22"/>
        </w:rPr>
        <w:t>have an accreditation certificate by the College of American Pathologists (CAP)</w:t>
      </w:r>
      <w:r w:rsidR="00EA211F">
        <w:rPr>
          <w:rFonts w:ascii="Times New Roman" w:hAnsi="Times New Roman"/>
          <w:bCs/>
          <w:sz w:val="22"/>
          <w:szCs w:val="22"/>
        </w:rPr>
        <w:t xml:space="preserve"> or </w:t>
      </w:r>
      <w:r w:rsidR="002375EE">
        <w:rPr>
          <w:rFonts w:ascii="Times New Roman" w:hAnsi="Times New Roman"/>
          <w:bCs/>
          <w:sz w:val="22"/>
          <w:szCs w:val="22"/>
        </w:rPr>
        <w:t xml:space="preserve">The </w:t>
      </w:r>
      <w:r w:rsidR="00EA211F">
        <w:rPr>
          <w:rFonts w:ascii="Times New Roman" w:hAnsi="Times New Roman"/>
          <w:bCs/>
          <w:sz w:val="22"/>
          <w:szCs w:val="22"/>
        </w:rPr>
        <w:t>Joint Commission</w:t>
      </w:r>
      <w:r w:rsidRPr="00003E3E">
        <w:rPr>
          <w:rFonts w:ascii="Times New Roman" w:hAnsi="Times New Roman"/>
          <w:bCs/>
          <w:sz w:val="22"/>
          <w:szCs w:val="22"/>
        </w:rPr>
        <w:t>. Laboratory must have been accredited for at least the previous</w:t>
      </w:r>
      <w:r w:rsidR="00E95FD5">
        <w:rPr>
          <w:rFonts w:ascii="Times New Roman" w:hAnsi="Times New Roman"/>
          <w:bCs/>
          <w:sz w:val="22"/>
          <w:szCs w:val="22"/>
        </w:rPr>
        <w:t xml:space="preserve"> ten (</w:t>
      </w:r>
      <w:r w:rsidRPr="00003E3E">
        <w:rPr>
          <w:rFonts w:ascii="Times New Roman" w:hAnsi="Times New Roman"/>
          <w:bCs/>
          <w:sz w:val="22"/>
          <w:szCs w:val="22"/>
        </w:rPr>
        <w:t>10</w:t>
      </w:r>
      <w:r w:rsidR="00E95FD5">
        <w:rPr>
          <w:rFonts w:ascii="Times New Roman" w:hAnsi="Times New Roman"/>
          <w:bCs/>
          <w:sz w:val="22"/>
          <w:szCs w:val="22"/>
        </w:rPr>
        <w:t>)</w:t>
      </w:r>
      <w:r w:rsidRPr="00003E3E">
        <w:rPr>
          <w:rFonts w:ascii="Times New Roman" w:hAnsi="Times New Roman"/>
          <w:bCs/>
          <w:sz w:val="22"/>
          <w:szCs w:val="22"/>
        </w:rPr>
        <w:t xml:space="preserve"> years and must maintain accreditation throughout the contract period.</w:t>
      </w:r>
    </w:p>
    <w:p w:rsidR="000F5E88" w:rsidRPr="00003E3E" w:rsidRDefault="000F5E88" w:rsidP="004D3EA4">
      <w:pPr>
        <w:spacing w:after="0"/>
        <w:ind w:left="100" w:right="90"/>
        <w:rPr>
          <w:rFonts w:ascii="Times New Roman" w:hAnsi="Times New Roman"/>
          <w:bCs/>
          <w:sz w:val="22"/>
          <w:szCs w:val="22"/>
        </w:rPr>
      </w:pPr>
    </w:p>
    <w:p w:rsidR="00DC0EB2" w:rsidRPr="00003E3E" w:rsidRDefault="003C5795" w:rsidP="004D3EA4">
      <w:pPr>
        <w:spacing w:after="0"/>
        <w:ind w:left="100" w:right="90"/>
        <w:rPr>
          <w:rFonts w:ascii="Times New Roman" w:hAnsi="Times New Roman"/>
          <w:bCs/>
          <w:sz w:val="22"/>
          <w:szCs w:val="22"/>
        </w:rPr>
      </w:pPr>
      <w:r w:rsidRPr="00003E3E">
        <w:rPr>
          <w:rFonts w:ascii="Times New Roman" w:hAnsi="Times New Roman"/>
          <w:bCs/>
          <w:sz w:val="22"/>
          <w:szCs w:val="22"/>
        </w:rPr>
        <w:t>*</w:t>
      </w:r>
      <w:r w:rsidR="00DC0EB2" w:rsidRPr="00003E3E">
        <w:rPr>
          <w:rFonts w:ascii="Times New Roman" w:hAnsi="Times New Roman"/>
          <w:bCs/>
          <w:sz w:val="22"/>
          <w:szCs w:val="22"/>
        </w:rPr>
        <w:t xml:space="preserve">Legible copies of the CLIA license and accreditation certificate </w:t>
      </w:r>
      <w:r w:rsidR="002375EE">
        <w:rPr>
          <w:rFonts w:ascii="Times New Roman" w:hAnsi="Times New Roman"/>
          <w:bCs/>
          <w:sz w:val="22"/>
          <w:szCs w:val="22"/>
        </w:rPr>
        <w:t>must</w:t>
      </w:r>
      <w:r w:rsidR="00DC0EB2" w:rsidRPr="00003E3E">
        <w:rPr>
          <w:rFonts w:ascii="Times New Roman" w:hAnsi="Times New Roman"/>
          <w:bCs/>
          <w:sz w:val="22"/>
          <w:szCs w:val="22"/>
        </w:rPr>
        <w:t xml:space="preserve"> be provided within </w:t>
      </w:r>
      <w:r w:rsidR="002375EE">
        <w:rPr>
          <w:rFonts w:ascii="Times New Roman" w:hAnsi="Times New Roman"/>
          <w:bCs/>
          <w:sz w:val="22"/>
          <w:szCs w:val="22"/>
        </w:rPr>
        <w:t>three (</w:t>
      </w:r>
      <w:r w:rsidR="00DC0EB2" w:rsidRPr="00003E3E">
        <w:rPr>
          <w:rFonts w:ascii="Times New Roman" w:hAnsi="Times New Roman"/>
          <w:bCs/>
          <w:sz w:val="22"/>
          <w:szCs w:val="22"/>
        </w:rPr>
        <w:t>3</w:t>
      </w:r>
      <w:r w:rsidR="002375EE">
        <w:rPr>
          <w:rFonts w:ascii="Times New Roman" w:hAnsi="Times New Roman"/>
          <w:bCs/>
          <w:sz w:val="22"/>
          <w:szCs w:val="22"/>
        </w:rPr>
        <w:t>)</w:t>
      </w:r>
      <w:r w:rsidR="00DC0EB2" w:rsidRPr="00003E3E">
        <w:rPr>
          <w:rFonts w:ascii="Times New Roman" w:hAnsi="Times New Roman"/>
          <w:bCs/>
          <w:sz w:val="22"/>
          <w:szCs w:val="22"/>
        </w:rPr>
        <w:t xml:space="preserve"> business days of the bid opening date, if not included in the bid packet.</w:t>
      </w:r>
    </w:p>
    <w:p w:rsidR="000E2599" w:rsidRPr="00003E3E" w:rsidRDefault="00E95FD5" w:rsidP="004D3EA4">
      <w:pPr>
        <w:spacing w:after="0"/>
        <w:ind w:left="100" w:right="90"/>
        <w:rPr>
          <w:rFonts w:ascii="Times New Roman" w:hAnsi="Times New Roman"/>
          <w:bCs/>
          <w:sz w:val="22"/>
          <w:szCs w:val="22"/>
        </w:rPr>
      </w:pPr>
      <w:r>
        <w:rPr>
          <w:rFonts w:ascii="Times New Roman" w:hAnsi="Times New Roman"/>
          <w:bCs/>
          <w:sz w:val="22"/>
          <w:szCs w:val="22"/>
        </w:rPr>
        <w:t>Contracto</w:t>
      </w:r>
      <w:r w:rsidR="000E2599" w:rsidRPr="00003E3E">
        <w:rPr>
          <w:rFonts w:ascii="Times New Roman" w:hAnsi="Times New Roman"/>
          <w:bCs/>
          <w:sz w:val="22"/>
          <w:szCs w:val="22"/>
        </w:rPr>
        <w:t>r shall also be licensed with a Board Certified (Anatomic and Clinical) Pathologist to review all results and be available for consultation on laboratory results or clinical problems.</w:t>
      </w:r>
    </w:p>
    <w:p w:rsidR="00601F7F" w:rsidRPr="00003E3E" w:rsidRDefault="00601F7F" w:rsidP="00DC0EB2">
      <w:pPr>
        <w:spacing w:after="0"/>
        <w:ind w:left="100" w:right="90"/>
        <w:rPr>
          <w:rFonts w:ascii="Times New Roman" w:hAnsi="Times New Roman"/>
          <w:b/>
          <w:bCs/>
          <w:sz w:val="22"/>
          <w:szCs w:val="22"/>
        </w:rPr>
      </w:pPr>
    </w:p>
    <w:p w:rsidR="00DC0EB2" w:rsidRPr="00003E3E" w:rsidRDefault="00DC0EB2" w:rsidP="00DC0EB2">
      <w:pPr>
        <w:spacing w:after="0"/>
        <w:ind w:left="100" w:right="90"/>
        <w:rPr>
          <w:rFonts w:ascii="Times New Roman" w:hAnsi="Times New Roman"/>
          <w:b/>
          <w:bCs/>
          <w:sz w:val="22"/>
          <w:szCs w:val="22"/>
        </w:rPr>
      </w:pPr>
      <w:r w:rsidRPr="00003E3E">
        <w:rPr>
          <w:rFonts w:ascii="Times New Roman" w:hAnsi="Times New Roman"/>
          <w:b/>
          <w:bCs/>
          <w:sz w:val="22"/>
          <w:szCs w:val="22"/>
        </w:rPr>
        <w:t>OUTSIDE TESTING</w:t>
      </w:r>
    </w:p>
    <w:p w:rsidR="00DC0EB2" w:rsidRPr="00003E3E" w:rsidRDefault="00DC0EB2" w:rsidP="00DC0EB2">
      <w:pPr>
        <w:spacing w:after="0"/>
        <w:ind w:left="100" w:right="90"/>
        <w:rPr>
          <w:rFonts w:ascii="Times New Roman" w:hAnsi="Times New Roman"/>
          <w:bCs/>
          <w:sz w:val="22"/>
          <w:szCs w:val="22"/>
        </w:rPr>
      </w:pPr>
      <w:r w:rsidRPr="00003E3E">
        <w:rPr>
          <w:rFonts w:ascii="Times New Roman" w:hAnsi="Times New Roman"/>
          <w:bCs/>
          <w:sz w:val="22"/>
          <w:szCs w:val="22"/>
        </w:rPr>
        <w:t xml:space="preserve">In the event that the test </w:t>
      </w:r>
      <w:proofErr w:type="gramStart"/>
      <w:r w:rsidRPr="00003E3E">
        <w:rPr>
          <w:rFonts w:ascii="Times New Roman" w:hAnsi="Times New Roman"/>
          <w:bCs/>
          <w:sz w:val="22"/>
          <w:szCs w:val="22"/>
        </w:rPr>
        <w:t>are</w:t>
      </w:r>
      <w:proofErr w:type="gramEnd"/>
      <w:r w:rsidRPr="00003E3E">
        <w:rPr>
          <w:rFonts w:ascii="Times New Roman" w:hAnsi="Times New Roman"/>
          <w:bCs/>
          <w:sz w:val="22"/>
          <w:szCs w:val="22"/>
        </w:rPr>
        <w:t xml:space="preserve"> not performed in the </w:t>
      </w:r>
      <w:r w:rsidR="00701810">
        <w:rPr>
          <w:rFonts w:ascii="Times New Roman" w:hAnsi="Times New Roman"/>
          <w:bCs/>
          <w:sz w:val="22"/>
          <w:szCs w:val="22"/>
        </w:rPr>
        <w:t>C</w:t>
      </w:r>
      <w:r w:rsidR="00E95FD5">
        <w:rPr>
          <w:rFonts w:ascii="Times New Roman" w:hAnsi="Times New Roman"/>
          <w:bCs/>
          <w:sz w:val="22"/>
          <w:szCs w:val="22"/>
        </w:rPr>
        <w:t>ontracto</w:t>
      </w:r>
      <w:r w:rsidRPr="00003E3E">
        <w:rPr>
          <w:rFonts w:ascii="Times New Roman" w:hAnsi="Times New Roman"/>
          <w:bCs/>
          <w:sz w:val="22"/>
          <w:szCs w:val="22"/>
        </w:rPr>
        <w:t>r’s own laboratory</w:t>
      </w:r>
      <w:r w:rsidR="003C5795" w:rsidRPr="00003E3E">
        <w:rPr>
          <w:rFonts w:ascii="Times New Roman" w:hAnsi="Times New Roman"/>
          <w:bCs/>
          <w:sz w:val="22"/>
          <w:szCs w:val="22"/>
        </w:rPr>
        <w:t xml:space="preserve"> </w:t>
      </w:r>
      <w:r w:rsidRPr="00003E3E">
        <w:rPr>
          <w:rFonts w:ascii="Times New Roman" w:hAnsi="Times New Roman"/>
          <w:bCs/>
          <w:sz w:val="22"/>
          <w:szCs w:val="22"/>
        </w:rPr>
        <w:t>and are sent to an outside lab(s), there will be no additional referral charge. The certification and licensing requirements for the outside lab(s) are the same as those specified for the contract laboratory.</w:t>
      </w:r>
    </w:p>
    <w:p w:rsidR="00DC0EB2" w:rsidRPr="00003E3E" w:rsidRDefault="00DC0EB2" w:rsidP="004D3EA4">
      <w:pPr>
        <w:spacing w:after="0"/>
        <w:ind w:left="100" w:right="90"/>
        <w:rPr>
          <w:rFonts w:ascii="Times New Roman" w:hAnsi="Times New Roman"/>
          <w:bCs/>
          <w:sz w:val="22"/>
          <w:szCs w:val="22"/>
        </w:rPr>
      </w:pPr>
    </w:p>
    <w:p w:rsidR="000E2599" w:rsidRPr="00003E3E" w:rsidRDefault="000E2599" w:rsidP="004D3EA4">
      <w:pPr>
        <w:spacing w:after="0"/>
        <w:ind w:left="100" w:right="90"/>
        <w:rPr>
          <w:rFonts w:ascii="Times New Roman" w:hAnsi="Times New Roman"/>
          <w:b/>
          <w:bCs/>
          <w:sz w:val="22"/>
          <w:szCs w:val="22"/>
        </w:rPr>
      </w:pPr>
      <w:r w:rsidRPr="00003E3E">
        <w:rPr>
          <w:rFonts w:ascii="Times New Roman" w:hAnsi="Times New Roman"/>
          <w:b/>
          <w:bCs/>
          <w:sz w:val="22"/>
          <w:szCs w:val="22"/>
        </w:rPr>
        <w:t>BILLING</w:t>
      </w:r>
    </w:p>
    <w:p w:rsidR="00C74509" w:rsidRPr="00003E3E" w:rsidRDefault="00E95FD5" w:rsidP="00C74509">
      <w:pPr>
        <w:spacing w:after="0"/>
        <w:ind w:left="100" w:right="90"/>
        <w:rPr>
          <w:rFonts w:ascii="Times New Roman" w:hAnsi="Times New Roman"/>
          <w:bCs/>
          <w:sz w:val="22"/>
          <w:szCs w:val="22"/>
        </w:rPr>
      </w:pPr>
      <w:r>
        <w:rPr>
          <w:rFonts w:ascii="Times New Roman" w:hAnsi="Times New Roman"/>
          <w:bCs/>
          <w:sz w:val="22"/>
          <w:szCs w:val="22"/>
        </w:rPr>
        <w:t xml:space="preserve">Contractor </w:t>
      </w:r>
      <w:r w:rsidR="00C74509" w:rsidRPr="00003E3E">
        <w:rPr>
          <w:rFonts w:ascii="Times New Roman" w:hAnsi="Times New Roman"/>
          <w:bCs/>
          <w:sz w:val="22"/>
          <w:szCs w:val="22"/>
        </w:rPr>
        <w:t xml:space="preserve">shall handle all financial arrangements for services under </w:t>
      </w:r>
      <w:r w:rsidR="00701810">
        <w:rPr>
          <w:rFonts w:ascii="Times New Roman" w:hAnsi="Times New Roman"/>
          <w:bCs/>
          <w:sz w:val="22"/>
          <w:szCs w:val="22"/>
        </w:rPr>
        <w:t>the contract</w:t>
      </w:r>
      <w:r w:rsidR="00C74509" w:rsidRPr="00003E3E">
        <w:rPr>
          <w:rFonts w:ascii="Times New Roman" w:hAnsi="Times New Roman"/>
          <w:bCs/>
          <w:sz w:val="22"/>
          <w:szCs w:val="22"/>
        </w:rPr>
        <w:t xml:space="preserve"> and bill Medicare/Medicaid and accept assignment for full payment of these charges. All private pay patient charge</w:t>
      </w:r>
      <w:r w:rsidR="00701810">
        <w:rPr>
          <w:rFonts w:ascii="Times New Roman" w:hAnsi="Times New Roman"/>
          <w:bCs/>
          <w:sz w:val="22"/>
          <w:szCs w:val="22"/>
        </w:rPr>
        <w:t>s will be billed to VFMC. Contractor</w:t>
      </w:r>
      <w:r w:rsidR="00C74509" w:rsidRPr="00003E3E">
        <w:rPr>
          <w:rFonts w:ascii="Times New Roman" w:hAnsi="Times New Roman"/>
          <w:bCs/>
          <w:sz w:val="22"/>
          <w:szCs w:val="22"/>
        </w:rPr>
        <w:t xml:space="preserve"> will bill back to VFMC all charges necessary, according to the price sheet, when indicated on the lab requisition as client bill (i.e. Medicare skilled or hospital patient).</w:t>
      </w:r>
    </w:p>
    <w:p w:rsidR="00C74509" w:rsidRPr="00003E3E" w:rsidRDefault="00C74509" w:rsidP="004D3EA4">
      <w:pPr>
        <w:spacing w:after="0"/>
        <w:ind w:left="100" w:right="90"/>
        <w:rPr>
          <w:rFonts w:ascii="Times New Roman" w:hAnsi="Times New Roman"/>
          <w:bCs/>
          <w:sz w:val="22"/>
          <w:szCs w:val="22"/>
        </w:rPr>
      </w:pPr>
    </w:p>
    <w:p w:rsidR="00C74509" w:rsidRPr="00003E3E" w:rsidRDefault="00C74509" w:rsidP="004D3EA4">
      <w:pPr>
        <w:spacing w:after="0"/>
        <w:ind w:left="100" w:right="90"/>
        <w:rPr>
          <w:rFonts w:ascii="Times New Roman" w:hAnsi="Times New Roman"/>
          <w:bCs/>
          <w:sz w:val="22"/>
          <w:szCs w:val="22"/>
        </w:rPr>
      </w:pPr>
      <w:r w:rsidRPr="00003E3E">
        <w:rPr>
          <w:rFonts w:ascii="Times New Roman" w:hAnsi="Times New Roman"/>
          <w:bCs/>
          <w:sz w:val="22"/>
          <w:szCs w:val="22"/>
        </w:rPr>
        <w:t xml:space="preserve">VFMC will provide accurate billing information upon submission of the lab requisition form. </w:t>
      </w:r>
    </w:p>
    <w:p w:rsidR="00C74509" w:rsidRPr="00003E3E" w:rsidRDefault="00C74509" w:rsidP="004D3EA4">
      <w:pPr>
        <w:spacing w:after="0"/>
        <w:ind w:left="100" w:right="90"/>
        <w:rPr>
          <w:rFonts w:ascii="Times New Roman" w:hAnsi="Times New Roman"/>
          <w:bCs/>
          <w:sz w:val="22"/>
          <w:szCs w:val="22"/>
        </w:rPr>
      </w:pPr>
    </w:p>
    <w:p w:rsidR="000E2599" w:rsidRDefault="00E95FD5" w:rsidP="004D3EA4">
      <w:pPr>
        <w:spacing w:after="0"/>
        <w:ind w:left="100" w:right="90"/>
        <w:rPr>
          <w:rFonts w:ascii="Times New Roman" w:hAnsi="Times New Roman"/>
          <w:bCs/>
          <w:sz w:val="22"/>
          <w:szCs w:val="22"/>
        </w:rPr>
      </w:pPr>
      <w:r>
        <w:rPr>
          <w:rFonts w:ascii="Times New Roman" w:hAnsi="Times New Roman"/>
          <w:bCs/>
          <w:sz w:val="22"/>
          <w:szCs w:val="22"/>
        </w:rPr>
        <w:t>Contractor</w:t>
      </w:r>
      <w:r w:rsidR="000E2599" w:rsidRPr="00003E3E">
        <w:rPr>
          <w:rFonts w:ascii="Times New Roman" w:hAnsi="Times New Roman"/>
          <w:bCs/>
          <w:sz w:val="22"/>
          <w:szCs w:val="22"/>
        </w:rPr>
        <w:t xml:space="preserve"> shall </w:t>
      </w:r>
      <w:r w:rsidR="00172E20" w:rsidRPr="00003E3E">
        <w:rPr>
          <w:rFonts w:ascii="Times New Roman" w:hAnsi="Times New Roman"/>
          <w:bCs/>
          <w:sz w:val="22"/>
          <w:szCs w:val="22"/>
        </w:rPr>
        <w:t xml:space="preserve">be required to enroll or contract with all managed care organizations (MCOs) that are contracted with the </w:t>
      </w:r>
      <w:r w:rsidR="00701810">
        <w:rPr>
          <w:rFonts w:ascii="Times New Roman" w:hAnsi="Times New Roman"/>
          <w:bCs/>
          <w:sz w:val="22"/>
          <w:szCs w:val="22"/>
        </w:rPr>
        <w:t xml:space="preserve">Louisiana </w:t>
      </w:r>
      <w:r w:rsidR="00172E20" w:rsidRPr="00003E3E">
        <w:rPr>
          <w:rFonts w:ascii="Times New Roman" w:hAnsi="Times New Roman"/>
          <w:bCs/>
          <w:sz w:val="22"/>
          <w:szCs w:val="22"/>
        </w:rPr>
        <w:t>Department of H</w:t>
      </w:r>
      <w:r w:rsidR="00677018" w:rsidRPr="00003E3E">
        <w:rPr>
          <w:rFonts w:ascii="Times New Roman" w:hAnsi="Times New Roman"/>
          <w:bCs/>
          <w:sz w:val="22"/>
          <w:szCs w:val="22"/>
        </w:rPr>
        <w:t>ealth</w:t>
      </w:r>
      <w:r w:rsidR="000B76F1">
        <w:rPr>
          <w:rFonts w:ascii="Times New Roman" w:hAnsi="Times New Roman"/>
          <w:bCs/>
          <w:sz w:val="22"/>
          <w:szCs w:val="22"/>
        </w:rPr>
        <w:t>’s</w:t>
      </w:r>
      <w:r w:rsidR="00172E20" w:rsidRPr="00003E3E">
        <w:rPr>
          <w:rFonts w:ascii="Times New Roman" w:hAnsi="Times New Roman"/>
          <w:bCs/>
          <w:sz w:val="22"/>
          <w:szCs w:val="22"/>
        </w:rPr>
        <w:t xml:space="preserve"> (LDH) </w:t>
      </w:r>
      <w:r w:rsidR="000B76F1">
        <w:rPr>
          <w:rFonts w:ascii="Times New Roman" w:hAnsi="Times New Roman"/>
          <w:bCs/>
          <w:sz w:val="22"/>
          <w:szCs w:val="22"/>
        </w:rPr>
        <w:t>Healthy Louisiana</w:t>
      </w:r>
      <w:r w:rsidR="00C2369D">
        <w:rPr>
          <w:rFonts w:ascii="Times New Roman" w:hAnsi="Times New Roman"/>
          <w:bCs/>
          <w:sz w:val="22"/>
          <w:szCs w:val="22"/>
        </w:rPr>
        <w:t xml:space="preserve"> Program and with LDH-OB</w:t>
      </w:r>
      <w:r w:rsidR="00172E20" w:rsidRPr="00003E3E">
        <w:rPr>
          <w:rFonts w:ascii="Times New Roman" w:hAnsi="Times New Roman"/>
          <w:bCs/>
          <w:sz w:val="22"/>
          <w:szCs w:val="22"/>
        </w:rPr>
        <w:t xml:space="preserve">H’s </w:t>
      </w:r>
      <w:r w:rsidR="000B76F1">
        <w:rPr>
          <w:rFonts w:ascii="Times New Roman" w:hAnsi="Times New Roman"/>
          <w:bCs/>
          <w:sz w:val="22"/>
          <w:szCs w:val="22"/>
        </w:rPr>
        <w:t>b</w:t>
      </w:r>
      <w:r w:rsidR="00172E20" w:rsidRPr="00003E3E">
        <w:rPr>
          <w:rFonts w:ascii="Times New Roman" w:hAnsi="Times New Roman"/>
          <w:bCs/>
          <w:sz w:val="22"/>
          <w:szCs w:val="22"/>
        </w:rPr>
        <w:t>ehavioral</w:t>
      </w:r>
      <w:r w:rsidR="00677018" w:rsidRPr="00003E3E">
        <w:rPr>
          <w:rFonts w:ascii="Times New Roman" w:hAnsi="Times New Roman"/>
          <w:bCs/>
          <w:sz w:val="22"/>
          <w:szCs w:val="22"/>
        </w:rPr>
        <w:t xml:space="preserve"> </w:t>
      </w:r>
      <w:r w:rsidR="000B76F1">
        <w:rPr>
          <w:rFonts w:ascii="Times New Roman" w:hAnsi="Times New Roman"/>
          <w:bCs/>
          <w:sz w:val="22"/>
          <w:szCs w:val="22"/>
        </w:rPr>
        <w:t>h</w:t>
      </w:r>
      <w:r w:rsidR="00677018" w:rsidRPr="00003E3E">
        <w:rPr>
          <w:rFonts w:ascii="Times New Roman" w:hAnsi="Times New Roman"/>
          <w:bCs/>
          <w:sz w:val="22"/>
          <w:szCs w:val="22"/>
        </w:rPr>
        <w:t>ealth partnership contractor, Magellan.</w:t>
      </w:r>
      <w:r w:rsidR="00172E20" w:rsidRPr="00003E3E">
        <w:rPr>
          <w:rFonts w:ascii="Times New Roman" w:hAnsi="Times New Roman"/>
          <w:bCs/>
          <w:sz w:val="22"/>
          <w:szCs w:val="22"/>
        </w:rPr>
        <w:t xml:space="preserve"> </w:t>
      </w:r>
      <w:r w:rsidR="00677018" w:rsidRPr="00003E3E">
        <w:rPr>
          <w:rFonts w:ascii="Times New Roman" w:hAnsi="Times New Roman"/>
          <w:bCs/>
          <w:sz w:val="22"/>
          <w:szCs w:val="22"/>
        </w:rPr>
        <w:t xml:space="preserve">Billing for all Medicaid recipients that are enrolled as members of one of the MCO’s or whose care is coordinated and covered by Magellan must be submitted to the MCO or Magellan for consideration and payment in accordance with the authorization and billing requirements of the MCO or Magellan. </w:t>
      </w:r>
      <w:r>
        <w:rPr>
          <w:rFonts w:ascii="Times New Roman" w:hAnsi="Times New Roman"/>
          <w:bCs/>
          <w:sz w:val="22"/>
          <w:szCs w:val="22"/>
        </w:rPr>
        <w:t>Contractor</w:t>
      </w:r>
      <w:r w:rsidR="00677018" w:rsidRPr="00003E3E">
        <w:rPr>
          <w:rFonts w:ascii="Times New Roman" w:hAnsi="Times New Roman"/>
          <w:bCs/>
          <w:sz w:val="22"/>
          <w:szCs w:val="22"/>
        </w:rPr>
        <w:t xml:space="preserve"> will be responsible for billing Medicare </w:t>
      </w:r>
      <w:r w:rsidR="00677018" w:rsidRPr="00003E3E">
        <w:rPr>
          <w:rFonts w:ascii="Times New Roman" w:hAnsi="Times New Roman"/>
          <w:bCs/>
          <w:sz w:val="22"/>
          <w:szCs w:val="22"/>
        </w:rPr>
        <w:lastRenderedPageBreak/>
        <w:t>patients and legacy Medicaid patients that are not covered by Magellan or one of the managed care organizations (MCOs).</w:t>
      </w:r>
    </w:p>
    <w:p w:rsidR="000E2599" w:rsidRDefault="000E2599" w:rsidP="004D3EA4">
      <w:pPr>
        <w:spacing w:after="0"/>
        <w:ind w:left="100" w:right="90"/>
        <w:rPr>
          <w:rFonts w:ascii="Times New Roman" w:hAnsi="Times New Roman"/>
          <w:bCs/>
          <w:sz w:val="22"/>
          <w:szCs w:val="22"/>
        </w:rPr>
      </w:pPr>
    </w:p>
    <w:p w:rsidR="003C5795" w:rsidRDefault="00366D5C" w:rsidP="004D3EA4">
      <w:pPr>
        <w:spacing w:after="0"/>
        <w:ind w:left="100" w:right="90"/>
        <w:rPr>
          <w:rFonts w:ascii="Times New Roman" w:hAnsi="Times New Roman"/>
          <w:b/>
          <w:bCs/>
          <w:sz w:val="22"/>
          <w:szCs w:val="22"/>
        </w:rPr>
      </w:pPr>
      <w:r>
        <w:rPr>
          <w:rFonts w:ascii="Times New Roman" w:hAnsi="Times New Roman"/>
          <w:b/>
          <w:bCs/>
          <w:sz w:val="22"/>
          <w:szCs w:val="22"/>
        </w:rPr>
        <w:t>RIGHT TO AUDIT</w:t>
      </w:r>
    </w:p>
    <w:p w:rsidR="00366D5C" w:rsidRDefault="00366D5C" w:rsidP="004D3EA4">
      <w:pPr>
        <w:spacing w:after="0"/>
        <w:ind w:left="100" w:right="90"/>
        <w:rPr>
          <w:rFonts w:ascii="Times New Roman" w:hAnsi="Times New Roman"/>
          <w:bCs/>
          <w:sz w:val="22"/>
          <w:szCs w:val="22"/>
        </w:rPr>
      </w:pPr>
      <w:r>
        <w:rPr>
          <w:rFonts w:ascii="Times New Roman" w:hAnsi="Times New Roman"/>
          <w:bCs/>
          <w:sz w:val="22"/>
          <w:szCs w:val="22"/>
        </w:rPr>
        <w:t xml:space="preserve">The State Legislative auditor, federal auditors, and the internal auditors of the </w:t>
      </w:r>
      <w:r w:rsidR="00701810">
        <w:rPr>
          <w:rFonts w:ascii="Times New Roman" w:hAnsi="Times New Roman"/>
          <w:bCs/>
          <w:sz w:val="22"/>
          <w:szCs w:val="22"/>
        </w:rPr>
        <w:t xml:space="preserve">Louisiana </w:t>
      </w:r>
      <w:r>
        <w:rPr>
          <w:rFonts w:ascii="Times New Roman" w:hAnsi="Times New Roman"/>
          <w:bCs/>
          <w:sz w:val="22"/>
          <w:szCs w:val="22"/>
        </w:rPr>
        <w:t xml:space="preserve">Department of Health, the Division of Administration, or others so designated by the DOA, shall have the option to audit all accounts directly pertaining to the contract for a period of five (5) years after contract acceptance or as required by applicable State and Federal Law. Records shall be made available during normal working hours for this purpose. </w:t>
      </w:r>
    </w:p>
    <w:p w:rsidR="00366D5C" w:rsidRDefault="00366D5C" w:rsidP="004D3EA4">
      <w:pPr>
        <w:spacing w:after="0"/>
        <w:ind w:left="100" w:right="90"/>
        <w:rPr>
          <w:rFonts w:ascii="Times New Roman" w:hAnsi="Times New Roman"/>
          <w:bCs/>
          <w:sz w:val="22"/>
          <w:szCs w:val="22"/>
        </w:rPr>
      </w:pPr>
    </w:p>
    <w:p w:rsidR="00366D5C" w:rsidRPr="00366D5C" w:rsidRDefault="00366D5C" w:rsidP="004D3EA4">
      <w:pPr>
        <w:spacing w:after="0"/>
        <w:ind w:left="100" w:right="90"/>
        <w:rPr>
          <w:rFonts w:ascii="Times New Roman" w:hAnsi="Times New Roman"/>
          <w:b/>
          <w:bCs/>
          <w:sz w:val="22"/>
          <w:szCs w:val="22"/>
        </w:rPr>
      </w:pPr>
      <w:r w:rsidRPr="00366D5C">
        <w:rPr>
          <w:rFonts w:ascii="Times New Roman" w:hAnsi="Times New Roman"/>
          <w:b/>
          <w:bCs/>
          <w:sz w:val="22"/>
          <w:szCs w:val="22"/>
        </w:rPr>
        <w:t>RECORD RETENTION</w:t>
      </w:r>
    </w:p>
    <w:p w:rsidR="00AA048B" w:rsidRDefault="00AA048B" w:rsidP="004D3EA4">
      <w:pPr>
        <w:spacing w:after="0"/>
        <w:ind w:left="100" w:right="90"/>
        <w:rPr>
          <w:rFonts w:ascii="Times New Roman" w:hAnsi="Times New Roman"/>
          <w:bCs/>
          <w:sz w:val="22"/>
          <w:szCs w:val="22"/>
        </w:rPr>
      </w:pPr>
      <w:r>
        <w:rPr>
          <w:rFonts w:ascii="Times New Roman" w:hAnsi="Times New Roman"/>
          <w:bCs/>
          <w:sz w:val="22"/>
          <w:szCs w:val="22"/>
        </w:rPr>
        <w:t xml:space="preserve">Upon written request of the Secretary of the </w:t>
      </w:r>
      <w:r w:rsidR="00701810">
        <w:rPr>
          <w:rFonts w:ascii="Times New Roman" w:hAnsi="Times New Roman"/>
          <w:bCs/>
          <w:sz w:val="22"/>
          <w:szCs w:val="22"/>
        </w:rPr>
        <w:t xml:space="preserve">Louisiana </w:t>
      </w:r>
      <w:r>
        <w:rPr>
          <w:rFonts w:ascii="Times New Roman" w:hAnsi="Times New Roman"/>
          <w:bCs/>
          <w:sz w:val="22"/>
          <w:szCs w:val="22"/>
        </w:rPr>
        <w:t>Department of Health or the Comptroller General or any of their duly authorized representatives</w:t>
      </w:r>
      <w:r w:rsidR="00366D5C">
        <w:rPr>
          <w:rFonts w:ascii="Times New Roman" w:hAnsi="Times New Roman"/>
          <w:bCs/>
          <w:sz w:val="22"/>
          <w:szCs w:val="22"/>
        </w:rPr>
        <w:t xml:space="preserve">, the </w:t>
      </w:r>
      <w:r w:rsidR="00C2369D">
        <w:rPr>
          <w:rFonts w:ascii="Times New Roman" w:hAnsi="Times New Roman"/>
          <w:bCs/>
          <w:sz w:val="22"/>
          <w:szCs w:val="22"/>
        </w:rPr>
        <w:t>Contractor</w:t>
      </w:r>
      <w:r w:rsidR="00366D5C">
        <w:rPr>
          <w:rFonts w:ascii="Times New Roman" w:hAnsi="Times New Roman"/>
          <w:bCs/>
          <w:sz w:val="22"/>
          <w:szCs w:val="22"/>
        </w:rPr>
        <w:t xml:space="preserve">’s laboratory shall make available to the Secretary those contracts, books, documents, and records necessary to verify the nature and extent of costs of providing these services. Such inspection shall be available up to four (4) years after the rendering of such services. If the </w:t>
      </w:r>
      <w:r w:rsidR="00C2369D">
        <w:rPr>
          <w:rFonts w:ascii="Times New Roman" w:hAnsi="Times New Roman"/>
          <w:bCs/>
          <w:sz w:val="22"/>
          <w:szCs w:val="22"/>
        </w:rPr>
        <w:t>Contractor</w:t>
      </w:r>
      <w:r w:rsidR="00366D5C">
        <w:rPr>
          <w:rFonts w:ascii="Times New Roman" w:hAnsi="Times New Roman"/>
          <w:bCs/>
          <w:sz w:val="22"/>
          <w:szCs w:val="22"/>
        </w:rPr>
        <w:t xml:space="preserve">’s laboratories </w:t>
      </w:r>
      <w:proofErr w:type="gramStart"/>
      <w:r w:rsidR="00366D5C">
        <w:rPr>
          <w:rFonts w:ascii="Times New Roman" w:hAnsi="Times New Roman"/>
          <w:bCs/>
          <w:sz w:val="22"/>
          <w:szCs w:val="22"/>
        </w:rPr>
        <w:t>carries</w:t>
      </w:r>
      <w:proofErr w:type="gramEnd"/>
      <w:r w:rsidR="00366D5C">
        <w:rPr>
          <w:rFonts w:ascii="Times New Roman" w:hAnsi="Times New Roman"/>
          <w:bCs/>
          <w:sz w:val="22"/>
          <w:szCs w:val="22"/>
        </w:rPr>
        <w:t xml:space="preserve"> out any of the duties of </w:t>
      </w:r>
      <w:r w:rsidR="00701810">
        <w:rPr>
          <w:rFonts w:ascii="Times New Roman" w:hAnsi="Times New Roman"/>
          <w:bCs/>
          <w:sz w:val="22"/>
          <w:szCs w:val="22"/>
        </w:rPr>
        <w:t>the contract</w:t>
      </w:r>
      <w:r w:rsidR="00366D5C">
        <w:rPr>
          <w:rFonts w:ascii="Times New Roman" w:hAnsi="Times New Roman"/>
          <w:bCs/>
          <w:sz w:val="22"/>
          <w:szCs w:val="22"/>
        </w:rPr>
        <w:t xml:space="preserve"> through a subcontract with a value of $10,000 or more over a </w:t>
      </w:r>
      <w:r w:rsidR="00E95FD5">
        <w:rPr>
          <w:rFonts w:ascii="Times New Roman" w:hAnsi="Times New Roman"/>
          <w:bCs/>
          <w:sz w:val="22"/>
          <w:szCs w:val="22"/>
        </w:rPr>
        <w:t>twelve (</w:t>
      </w:r>
      <w:r w:rsidR="00003E3E">
        <w:rPr>
          <w:rFonts w:ascii="Times New Roman" w:hAnsi="Times New Roman"/>
          <w:bCs/>
          <w:sz w:val="22"/>
          <w:szCs w:val="22"/>
        </w:rPr>
        <w:t>12</w:t>
      </w:r>
      <w:r w:rsidR="00E95FD5">
        <w:rPr>
          <w:rFonts w:ascii="Times New Roman" w:hAnsi="Times New Roman"/>
          <w:bCs/>
          <w:sz w:val="22"/>
          <w:szCs w:val="22"/>
        </w:rPr>
        <w:t>)</w:t>
      </w:r>
      <w:r w:rsidR="00003E3E">
        <w:rPr>
          <w:rFonts w:ascii="Times New Roman" w:hAnsi="Times New Roman"/>
          <w:bCs/>
          <w:sz w:val="22"/>
          <w:szCs w:val="22"/>
        </w:rPr>
        <w:t>-month</w:t>
      </w:r>
      <w:r w:rsidR="00366D5C">
        <w:rPr>
          <w:rFonts w:ascii="Times New Roman" w:hAnsi="Times New Roman"/>
          <w:bCs/>
          <w:sz w:val="22"/>
          <w:szCs w:val="22"/>
        </w:rPr>
        <w:t xml:space="preserve"> period, the </w:t>
      </w:r>
      <w:r w:rsidR="00E95FD5">
        <w:rPr>
          <w:rFonts w:ascii="Times New Roman" w:hAnsi="Times New Roman"/>
          <w:bCs/>
          <w:sz w:val="22"/>
          <w:szCs w:val="22"/>
        </w:rPr>
        <w:t>Contactor</w:t>
      </w:r>
      <w:r w:rsidR="00366D5C">
        <w:rPr>
          <w:rFonts w:ascii="Times New Roman" w:hAnsi="Times New Roman"/>
          <w:bCs/>
          <w:sz w:val="22"/>
          <w:szCs w:val="22"/>
        </w:rPr>
        <w:t>’s laboratory agrees to include this requirement in any such subcontract. This section is included pursuant to and governed by the requirements of Public Law 96-499 of the Social Security Act and Regulations promulgated thereunder.</w:t>
      </w:r>
    </w:p>
    <w:p w:rsidR="00366D5C" w:rsidRPr="00AA048B" w:rsidRDefault="00366D5C" w:rsidP="004D3EA4">
      <w:pPr>
        <w:spacing w:after="0"/>
        <w:ind w:left="100" w:right="90"/>
        <w:rPr>
          <w:rFonts w:ascii="Times New Roman" w:hAnsi="Times New Roman"/>
          <w:bCs/>
          <w:sz w:val="22"/>
          <w:szCs w:val="22"/>
        </w:rPr>
      </w:pPr>
    </w:p>
    <w:p w:rsidR="00E95FD5" w:rsidRDefault="00E95FD5" w:rsidP="00E95FD5">
      <w:pPr>
        <w:spacing w:after="0"/>
        <w:ind w:left="100" w:right="90"/>
        <w:rPr>
          <w:rFonts w:ascii="Times New Roman" w:hAnsi="Times New Roman"/>
          <w:b/>
          <w:bCs/>
          <w:sz w:val="22"/>
          <w:szCs w:val="22"/>
        </w:rPr>
      </w:pPr>
      <w:r>
        <w:rPr>
          <w:rFonts w:ascii="Times New Roman" w:hAnsi="Times New Roman"/>
          <w:b/>
          <w:bCs/>
          <w:sz w:val="22"/>
          <w:szCs w:val="22"/>
        </w:rPr>
        <w:t>CONFIDENTIALITY OF TEST RESULTS</w:t>
      </w:r>
    </w:p>
    <w:p w:rsidR="00E95FD5" w:rsidRPr="0035323D" w:rsidRDefault="00E95FD5" w:rsidP="00E95FD5">
      <w:pPr>
        <w:spacing w:after="0"/>
        <w:ind w:left="100" w:right="90"/>
        <w:rPr>
          <w:rFonts w:ascii="Times New Roman" w:hAnsi="Times New Roman"/>
          <w:bCs/>
          <w:sz w:val="22"/>
          <w:szCs w:val="22"/>
        </w:rPr>
      </w:pPr>
      <w:r w:rsidRPr="0035323D">
        <w:rPr>
          <w:rFonts w:ascii="Times New Roman" w:hAnsi="Times New Roman"/>
          <w:bCs/>
          <w:sz w:val="22"/>
          <w:szCs w:val="22"/>
        </w:rPr>
        <w:t xml:space="preserve">Contractor agrees that test results constitute privileged medical information and such results are subject to applicable Louisiana and federal laws and regulations governing the same. Any breach of confidentiality by the contractor, its agents, or employees may be cause for immediate contract cancellation. (A breach of this confidentiality clause voids the required thirty (30) days written notice of cancellation listed in the invitation to bid –instructions to bidders #23) </w:t>
      </w:r>
    </w:p>
    <w:p w:rsidR="00E95FD5" w:rsidRPr="0035323D" w:rsidRDefault="00E95FD5" w:rsidP="00E95FD5">
      <w:pPr>
        <w:spacing w:after="0"/>
        <w:ind w:left="100" w:right="90"/>
        <w:rPr>
          <w:rFonts w:ascii="Times New Roman" w:hAnsi="Times New Roman"/>
          <w:bCs/>
          <w:sz w:val="22"/>
          <w:szCs w:val="22"/>
        </w:rPr>
      </w:pPr>
    </w:p>
    <w:p w:rsidR="00E95FD5" w:rsidRPr="0035323D" w:rsidRDefault="00E95FD5" w:rsidP="00E95FD5">
      <w:pPr>
        <w:spacing w:after="0"/>
        <w:ind w:left="100" w:right="90"/>
        <w:rPr>
          <w:rFonts w:ascii="Times New Roman" w:hAnsi="Times New Roman"/>
          <w:bCs/>
          <w:sz w:val="22"/>
          <w:szCs w:val="22"/>
        </w:rPr>
      </w:pPr>
      <w:r w:rsidRPr="0035323D">
        <w:rPr>
          <w:rFonts w:ascii="Times New Roman" w:hAnsi="Times New Roman"/>
          <w:bCs/>
          <w:sz w:val="22"/>
          <w:szCs w:val="22"/>
        </w:rPr>
        <w:t xml:space="preserve">It is understood that this policy of confidentiality is forever binding, even after contractors association with </w:t>
      </w:r>
      <w:r>
        <w:rPr>
          <w:rFonts w:ascii="Times New Roman" w:hAnsi="Times New Roman"/>
          <w:bCs/>
          <w:sz w:val="22"/>
          <w:szCs w:val="22"/>
        </w:rPr>
        <w:t>VFMC</w:t>
      </w:r>
      <w:r w:rsidRPr="0035323D">
        <w:rPr>
          <w:rFonts w:ascii="Times New Roman" w:hAnsi="Times New Roman"/>
          <w:bCs/>
          <w:sz w:val="22"/>
          <w:szCs w:val="22"/>
        </w:rPr>
        <w:t xml:space="preserve"> has terminated. </w:t>
      </w:r>
    </w:p>
    <w:p w:rsidR="00E95FD5" w:rsidRPr="0035323D" w:rsidRDefault="00E95FD5" w:rsidP="00E95FD5">
      <w:pPr>
        <w:spacing w:after="0"/>
        <w:ind w:left="100" w:right="90"/>
        <w:rPr>
          <w:rFonts w:ascii="Times New Roman" w:hAnsi="Times New Roman"/>
          <w:bCs/>
          <w:sz w:val="22"/>
          <w:szCs w:val="22"/>
        </w:rPr>
      </w:pPr>
    </w:p>
    <w:p w:rsidR="00E95FD5" w:rsidRPr="0035323D" w:rsidRDefault="00E95FD5" w:rsidP="00E95FD5">
      <w:pPr>
        <w:spacing w:after="0"/>
        <w:ind w:left="100" w:right="90"/>
        <w:rPr>
          <w:rFonts w:ascii="Times New Roman" w:hAnsi="Times New Roman"/>
          <w:bCs/>
          <w:sz w:val="22"/>
          <w:szCs w:val="22"/>
        </w:rPr>
      </w:pPr>
      <w:r w:rsidRPr="0035323D">
        <w:rPr>
          <w:rFonts w:ascii="Times New Roman" w:hAnsi="Times New Roman"/>
          <w:bCs/>
          <w:sz w:val="22"/>
          <w:szCs w:val="22"/>
        </w:rPr>
        <w:t xml:space="preserve">It is understood that failure to abide by this policy of confidentiality could also result in litigation against the contractor. </w:t>
      </w:r>
    </w:p>
    <w:p w:rsidR="00922DCA" w:rsidRPr="00186D9E" w:rsidRDefault="00922DCA" w:rsidP="004D3EA4">
      <w:pPr>
        <w:spacing w:after="0"/>
        <w:ind w:left="100" w:right="90"/>
        <w:rPr>
          <w:rFonts w:ascii="Times New Roman" w:hAnsi="Times New Roman"/>
          <w:bCs/>
          <w:smallCaps/>
          <w:sz w:val="20"/>
          <w:szCs w:val="22"/>
        </w:rPr>
      </w:pPr>
    </w:p>
    <w:p w:rsidR="000F5E88" w:rsidRDefault="000F5E88" w:rsidP="004D3EA4">
      <w:pPr>
        <w:spacing w:after="0"/>
        <w:ind w:left="100" w:right="90"/>
        <w:rPr>
          <w:rFonts w:ascii="Times New Roman" w:hAnsi="Times New Roman"/>
          <w:bCs/>
          <w:sz w:val="22"/>
          <w:szCs w:val="22"/>
        </w:rPr>
      </w:pPr>
    </w:p>
    <w:p w:rsidR="00E95FD5" w:rsidRPr="00CD30F1" w:rsidRDefault="00767D30" w:rsidP="00CD30F1">
      <w:pPr>
        <w:spacing w:after="0"/>
        <w:ind w:left="100" w:right="90"/>
        <w:rPr>
          <w:rFonts w:ascii="Times New Roman" w:hAnsi="Times New Roman"/>
          <w:bCs/>
          <w:sz w:val="22"/>
          <w:szCs w:val="22"/>
        </w:rPr>
      </w:pPr>
      <w:r>
        <w:rPr>
          <w:rFonts w:ascii="Times New Roman" w:hAnsi="Times New Roman"/>
          <w:bCs/>
          <w:sz w:val="22"/>
          <w:szCs w:val="22"/>
        </w:rPr>
        <w:t>***************************************************</w:t>
      </w:r>
      <w:r w:rsidR="003507F1">
        <w:rPr>
          <w:rFonts w:ascii="Times New Roman" w:hAnsi="Times New Roman"/>
          <w:bCs/>
          <w:sz w:val="22"/>
          <w:szCs w:val="22"/>
        </w:rPr>
        <w:t>*******************************</w:t>
      </w:r>
    </w:p>
    <w:sectPr w:rsidR="00E95FD5" w:rsidRPr="00CD30F1" w:rsidSect="004D3EA4">
      <w:headerReference w:type="default" r:id="rId8"/>
      <w:footerReference w:type="default" r:id="rId9"/>
      <w:headerReference w:type="first" r:id="rId10"/>
      <w:foot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097B" w:rsidRDefault="00A2097B" w:rsidP="00A063D4">
      <w:pPr>
        <w:spacing w:after="0"/>
      </w:pPr>
      <w:r>
        <w:separator/>
      </w:r>
    </w:p>
  </w:endnote>
  <w:endnote w:type="continuationSeparator" w:id="0">
    <w:p w:rsidR="00A2097B" w:rsidRDefault="00A2097B" w:rsidP="00A063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2206" w:rsidRPr="00232206" w:rsidRDefault="00232206">
    <w:pPr>
      <w:pStyle w:val="Footer"/>
      <w:jc w:val="center"/>
      <w:rPr>
        <w:sz w:val="18"/>
        <w:szCs w:val="18"/>
      </w:rPr>
    </w:pPr>
    <w:r w:rsidRPr="00232206">
      <w:rPr>
        <w:sz w:val="18"/>
        <w:szCs w:val="18"/>
      </w:rPr>
      <w:t xml:space="preserve">Page </w:t>
    </w:r>
    <w:r w:rsidRPr="00232206">
      <w:rPr>
        <w:sz w:val="18"/>
        <w:szCs w:val="18"/>
      </w:rPr>
      <w:fldChar w:fldCharType="begin"/>
    </w:r>
    <w:r w:rsidRPr="00232206">
      <w:rPr>
        <w:sz w:val="18"/>
        <w:szCs w:val="18"/>
      </w:rPr>
      <w:instrText xml:space="preserve"> PAGE  \* Arabic  \* MERGEFORMAT </w:instrText>
    </w:r>
    <w:r w:rsidRPr="00232206">
      <w:rPr>
        <w:sz w:val="18"/>
        <w:szCs w:val="18"/>
      </w:rPr>
      <w:fldChar w:fldCharType="separate"/>
    </w:r>
    <w:r w:rsidR="00C431B8">
      <w:rPr>
        <w:noProof/>
        <w:sz w:val="18"/>
        <w:szCs w:val="18"/>
      </w:rPr>
      <w:t>3</w:t>
    </w:r>
    <w:r w:rsidRPr="00232206">
      <w:rPr>
        <w:sz w:val="18"/>
        <w:szCs w:val="18"/>
      </w:rPr>
      <w:fldChar w:fldCharType="end"/>
    </w:r>
    <w:r w:rsidRPr="00232206">
      <w:rPr>
        <w:sz w:val="18"/>
        <w:szCs w:val="18"/>
      </w:rPr>
      <w:t xml:space="preserve"> of </w:t>
    </w:r>
    <w:r w:rsidRPr="00232206">
      <w:rPr>
        <w:sz w:val="18"/>
        <w:szCs w:val="18"/>
      </w:rPr>
      <w:fldChar w:fldCharType="begin"/>
    </w:r>
    <w:r w:rsidRPr="00232206">
      <w:rPr>
        <w:sz w:val="18"/>
        <w:szCs w:val="18"/>
      </w:rPr>
      <w:instrText xml:space="preserve"> NUMPAGES  \* Arabic  \* MERGEFORMAT </w:instrText>
    </w:r>
    <w:r w:rsidRPr="00232206">
      <w:rPr>
        <w:sz w:val="18"/>
        <w:szCs w:val="18"/>
      </w:rPr>
      <w:fldChar w:fldCharType="separate"/>
    </w:r>
    <w:r w:rsidR="00C431B8">
      <w:rPr>
        <w:noProof/>
        <w:sz w:val="18"/>
        <w:szCs w:val="18"/>
      </w:rPr>
      <w:t>3</w:t>
    </w:r>
    <w:r w:rsidRPr="00232206">
      <w:rPr>
        <w:sz w:val="18"/>
        <w:szCs w:val="18"/>
      </w:rPr>
      <w:fldChar w:fldCharType="end"/>
    </w:r>
  </w:p>
  <w:p w:rsidR="00232206" w:rsidRDefault="0023220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2206" w:rsidRPr="00232206" w:rsidRDefault="00232206">
    <w:pPr>
      <w:pStyle w:val="Footer"/>
      <w:jc w:val="center"/>
      <w:rPr>
        <w:sz w:val="18"/>
        <w:szCs w:val="18"/>
      </w:rPr>
    </w:pPr>
    <w:r w:rsidRPr="00232206">
      <w:rPr>
        <w:sz w:val="18"/>
        <w:szCs w:val="18"/>
      </w:rPr>
      <w:t xml:space="preserve">Page </w:t>
    </w:r>
    <w:r w:rsidRPr="00232206">
      <w:rPr>
        <w:sz w:val="18"/>
        <w:szCs w:val="18"/>
      </w:rPr>
      <w:fldChar w:fldCharType="begin"/>
    </w:r>
    <w:r w:rsidRPr="00232206">
      <w:rPr>
        <w:sz w:val="18"/>
        <w:szCs w:val="18"/>
      </w:rPr>
      <w:instrText xml:space="preserve"> PAGE  \* Arabic  \* MERGEFORMAT </w:instrText>
    </w:r>
    <w:r w:rsidRPr="00232206">
      <w:rPr>
        <w:sz w:val="18"/>
        <w:szCs w:val="18"/>
      </w:rPr>
      <w:fldChar w:fldCharType="separate"/>
    </w:r>
    <w:r w:rsidR="00C431B8">
      <w:rPr>
        <w:noProof/>
        <w:sz w:val="18"/>
        <w:szCs w:val="18"/>
      </w:rPr>
      <w:t>1</w:t>
    </w:r>
    <w:r w:rsidRPr="00232206">
      <w:rPr>
        <w:sz w:val="18"/>
        <w:szCs w:val="18"/>
      </w:rPr>
      <w:fldChar w:fldCharType="end"/>
    </w:r>
    <w:r w:rsidRPr="00232206">
      <w:rPr>
        <w:sz w:val="18"/>
        <w:szCs w:val="18"/>
      </w:rPr>
      <w:t xml:space="preserve"> of </w:t>
    </w:r>
    <w:r w:rsidRPr="00232206">
      <w:rPr>
        <w:sz w:val="18"/>
        <w:szCs w:val="18"/>
      </w:rPr>
      <w:fldChar w:fldCharType="begin"/>
    </w:r>
    <w:r w:rsidRPr="00232206">
      <w:rPr>
        <w:sz w:val="18"/>
        <w:szCs w:val="18"/>
      </w:rPr>
      <w:instrText xml:space="preserve"> NUMPAGES  \* Arabic  \* MERGEFORMAT </w:instrText>
    </w:r>
    <w:r w:rsidRPr="00232206">
      <w:rPr>
        <w:sz w:val="18"/>
        <w:szCs w:val="18"/>
      </w:rPr>
      <w:fldChar w:fldCharType="separate"/>
    </w:r>
    <w:r w:rsidR="00C431B8">
      <w:rPr>
        <w:noProof/>
        <w:sz w:val="18"/>
        <w:szCs w:val="18"/>
      </w:rPr>
      <w:t>3</w:t>
    </w:r>
    <w:r w:rsidRPr="00232206">
      <w:rPr>
        <w:sz w:val="18"/>
        <w:szCs w:val="18"/>
      </w:rPr>
      <w:fldChar w:fldCharType="end"/>
    </w:r>
  </w:p>
  <w:p w:rsidR="00A063D4" w:rsidRDefault="00A063D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097B" w:rsidRDefault="00A2097B" w:rsidP="00A063D4">
      <w:pPr>
        <w:spacing w:after="0"/>
      </w:pPr>
      <w:r>
        <w:separator/>
      </w:r>
    </w:p>
  </w:footnote>
  <w:footnote w:type="continuationSeparator" w:id="0">
    <w:p w:rsidR="00A2097B" w:rsidRDefault="00A2097B" w:rsidP="00A063D4">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63D4" w:rsidRPr="00A063D4" w:rsidRDefault="00D34F22" w:rsidP="00313F16">
    <w:pPr>
      <w:pStyle w:val="Header"/>
      <w:jc w:val="center"/>
      <w:rPr>
        <w:b/>
        <w:sz w:val="22"/>
        <w:szCs w:val="22"/>
      </w:rPr>
    </w:pPr>
    <w:proofErr w:type="spellStart"/>
    <w:r>
      <w:rPr>
        <w:b/>
        <w:sz w:val="22"/>
        <w:szCs w:val="22"/>
      </w:rPr>
      <w:t>RFx</w:t>
    </w:r>
    <w:proofErr w:type="spellEnd"/>
    <w:r>
      <w:rPr>
        <w:b/>
        <w:sz w:val="22"/>
        <w:szCs w:val="22"/>
      </w:rPr>
      <w:t xml:space="preserve"> #3000017463</w:t>
    </w:r>
    <w:r>
      <w:rPr>
        <w:b/>
        <w:sz w:val="22"/>
        <w:szCs w:val="22"/>
      </w:rPr>
      <w:tab/>
      <w:t xml:space="preserve">       </w:t>
    </w:r>
    <w:r w:rsidR="00A063D4" w:rsidRPr="00A063D4">
      <w:rPr>
        <w:b/>
        <w:sz w:val="22"/>
        <w:szCs w:val="22"/>
      </w:rPr>
      <w:t xml:space="preserve">Attachment </w:t>
    </w:r>
    <w:r w:rsidR="00A26E2E">
      <w:rPr>
        <w:b/>
        <w:sz w:val="22"/>
        <w:szCs w:val="22"/>
      </w:rPr>
      <w:t>B</w:t>
    </w:r>
    <w:r w:rsidR="00A063D4" w:rsidRPr="00A063D4">
      <w:rPr>
        <w:b/>
        <w:sz w:val="22"/>
        <w:szCs w:val="22"/>
      </w:rPr>
      <w:t xml:space="preserve"> – </w:t>
    </w:r>
    <w:r w:rsidR="000206D3">
      <w:rPr>
        <w:b/>
        <w:sz w:val="22"/>
        <w:szCs w:val="22"/>
      </w:rPr>
      <w:t>Specifications</w:t>
    </w:r>
  </w:p>
  <w:p w:rsidR="00A063D4" w:rsidRDefault="00A063D4">
    <w:pPr>
      <w:pStyle w:val="Header"/>
    </w:pPr>
  </w:p>
  <w:p w:rsidR="00A063D4" w:rsidRDefault="00A063D4"/>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68D0" w:rsidRPr="00A068D0" w:rsidRDefault="00A068D0">
    <w:pPr>
      <w:pStyle w:val="Header"/>
      <w:rPr>
        <w:rFonts w:ascii="Times New Roman" w:hAnsi="Times New Roman"/>
      </w:rPr>
    </w:pPr>
    <w:r>
      <w:tab/>
    </w:r>
    <w:r>
      <w:tab/>
    </w:r>
    <w:proofErr w:type="spellStart"/>
    <w:r w:rsidRPr="00A068D0">
      <w:rPr>
        <w:rFonts w:ascii="Times New Roman" w:hAnsi="Times New Roman"/>
      </w:rPr>
      <w:t>RFx</w:t>
    </w:r>
    <w:proofErr w:type="spellEnd"/>
    <w:r w:rsidRPr="00A068D0">
      <w:rPr>
        <w:rFonts w:ascii="Times New Roman" w:hAnsi="Times New Roman"/>
      </w:rPr>
      <w:t xml:space="preserve"> #3000017463</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6843B9"/>
    <w:multiLevelType w:val="hybridMultilevel"/>
    <w:tmpl w:val="BD08585A"/>
    <w:lvl w:ilvl="0" w:tplc="7AFEFA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5C621D7"/>
    <w:multiLevelType w:val="hybridMultilevel"/>
    <w:tmpl w:val="FCF4DA1A"/>
    <w:lvl w:ilvl="0" w:tplc="3BB045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858"/>
    <w:rsid w:val="00003E3E"/>
    <w:rsid w:val="000135E7"/>
    <w:rsid w:val="00014918"/>
    <w:rsid w:val="000206D3"/>
    <w:rsid w:val="00021D48"/>
    <w:rsid w:val="00067BAC"/>
    <w:rsid w:val="00072190"/>
    <w:rsid w:val="00084D90"/>
    <w:rsid w:val="000B76F1"/>
    <w:rsid w:val="000E2599"/>
    <w:rsid w:val="000F5E88"/>
    <w:rsid w:val="00156BB4"/>
    <w:rsid w:val="00172E20"/>
    <w:rsid w:val="0018009A"/>
    <w:rsid w:val="00186D9E"/>
    <w:rsid w:val="00232206"/>
    <w:rsid w:val="002375EE"/>
    <w:rsid w:val="002859A4"/>
    <w:rsid w:val="002D0D94"/>
    <w:rsid w:val="00313F16"/>
    <w:rsid w:val="0031486B"/>
    <w:rsid w:val="0032242A"/>
    <w:rsid w:val="00326811"/>
    <w:rsid w:val="0033439D"/>
    <w:rsid w:val="00337E29"/>
    <w:rsid w:val="003507F1"/>
    <w:rsid w:val="00366D5C"/>
    <w:rsid w:val="00382DDF"/>
    <w:rsid w:val="00390843"/>
    <w:rsid w:val="003A6382"/>
    <w:rsid w:val="003C09CF"/>
    <w:rsid w:val="003C5795"/>
    <w:rsid w:val="003E14DF"/>
    <w:rsid w:val="0046765E"/>
    <w:rsid w:val="00484201"/>
    <w:rsid w:val="004D3EA4"/>
    <w:rsid w:val="004E0642"/>
    <w:rsid w:val="004E6532"/>
    <w:rsid w:val="005042C3"/>
    <w:rsid w:val="00550CAD"/>
    <w:rsid w:val="00560D9D"/>
    <w:rsid w:val="00601F7F"/>
    <w:rsid w:val="00614126"/>
    <w:rsid w:val="00677018"/>
    <w:rsid w:val="00687E69"/>
    <w:rsid w:val="00700C1A"/>
    <w:rsid w:val="00701810"/>
    <w:rsid w:val="00706D57"/>
    <w:rsid w:val="00710858"/>
    <w:rsid w:val="007143E4"/>
    <w:rsid w:val="00714C88"/>
    <w:rsid w:val="007260E2"/>
    <w:rsid w:val="00767D30"/>
    <w:rsid w:val="00785BEC"/>
    <w:rsid w:val="007F7AB9"/>
    <w:rsid w:val="008326BD"/>
    <w:rsid w:val="00861384"/>
    <w:rsid w:val="0087261D"/>
    <w:rsid w:val="00883EE7"/>
    <w:rsid w:val="008B1BD0"/>
    <w:rsid w:val="008E650E"/>
    <w:rsid w:val="008F0A5B"/>
    <w:rsid w:val="008F4470"/>
    <w:rsid w:val="00922033"/>
    <w:rsid w:val="00922DCA"/>
    <w:rsid w:val="00932DBE"/>
    <w:rsid w:val="0094713D"/>
    <w:rsid w:val="0098646C"/>
    <w:rsid w:val="00A063D4"/>
    <w:rsid w:val="00A068D0"/>
    <w:rsid w:val="00A2097B"/>
    <w:rsid w:val="00A26E2E"/>
    <w:rsid w:val="00AA048B"/>
    <w:rsid w:val="00AE071F"/>
    <w:rsid w:val="00B95DB5"/>
    <w:rsid w:val="00BB5AE3"/>
    <w:rsid w:val="00BE59C8"/>
    <w:rsid w:val="00BF25B6"/>
    <w:rsid w:val="00C15FF4"/>
    <w:rsid w:val="00C2369D"/>
    <w:rsid w:val="00C431B8"/>
    <w:rsid w:val="00C74509"/>
    <w:rsid w:val="00CB2B61"/>
    <w:rsid w:val="00CC5861"/>
    <w:rsid w:val="00CD30F1"/>
    <w:rsid w:val="00CF24F6"/>
    <w:rsid w:val="00D229E5"/>
    <w:rsid w:val="00D256B0"/>
    <w:rsid w:val="00D34F22"/>
    <w:rsid w:val="00D4138E"/>
    <w:rsid w:val="00D63587"/>
    <w:rsid w:val="00DC0EB2"/>
    <w:rsid w:val="00E14FB0"/>
    <w:rsid w:val="00E22D1F"/>
    <w:rsid w:val="00E44CBB"/>
    <w:rsid w:val="00E6233F"/>
    <w:rsid w:val="00E90093"/>
    <w:rsid w:val="00E95FD5"/>
    <w:rsid w:val="00EA211F"/>
    <w:rsid w:val="00EA708A"/>
    <w:rsid w:val="00F01F87"/>
    <w:rsid w:val="00F225C9"/>
    <w:rsid w:val="00F54B43"/>
    <w:rsid w:val="00F57CCA"/>
    <w:rsid w:val="00FD1F5F"/>
    <w:rsid w:val="00FF0586"/>
    <w:rsid w:val="00FF5B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1F9BDDEA"/>
  <w15:chartTrackingRefBased/>
  <w15:docId w15:val="{F027BCD9-E8B3-4460-96FA-C341AB4A8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0858"/>
    <w:pPr>
      <w:spacing w:after="240" w:line="240" w:lineRule="auto"/>
      <w:ind w:left="101"/>
      <w:jc w:val="both"/>
    </w:pPr>
    <w:rPr>
      <w:rFonts w:ascii="CG Times" w:eastAsia="Times New Roman" w:hAnsi="CG Times"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0858"/>
    <w:pPr>
      <w:widowControl w:val="0"/>
      <w:spacing w:after="200" w:line="276" w:lineRule="auto"/>
      <w:ind w:left="720"/>
      <w:contextualSpacing/>
      <w:jc w:val="left"/>
    </w:pPr>
    <w:rPr>
      <w:rFonts w:asciiTheme="minorHAnsi" w:eastAsiaTheme="minorHAnsi" w:hAnsiTheme="minorHAnsi" w:cstheme="minorBidi"/>
      <w:sz w:val="22"/>
      <w:szCs w:val="22"/>
    </w:rPr>
  </w:style>
  <w:style w:type="character" w:styleId="Hyperlink">
    <w:name w:val="Hyperlink"/>
    <w:basedOn w:val="DefaultParagraphFont"/>
    <w:uiPriority w:val="99"/>
    <w:unhideWhenUsed/>
    <w:rsid w:val="00484201"/>
    <w:rPr>
      <w:color w:val="0563C1" w:themeColor="hyperlink"/>
      <w:u w:val="single"/>
    </w:rPr>
  </w:style>
  <w:style w:type="table" w:styleId="TableGrid">
    <w:name w:val="Table Grid"/>
    <w:basedOn w:val="TableNormal"/>
    <w:uiPriority w:val="39"/>
    <w:rsid w:val="00021D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50C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0CAD"/>
    <w:rPr>
      <w:rFonts w:ascii="Segoe UI" w:eastAsia="Times New Roman" w:hAnsi="Segoe UI" w:cs="Segoe UI"/>
      <w:sz w:val="18"/>
      <w:szCs w:val="18"/>
    </w:rPr>
  </w:style>
  <w:style w:type="paragraph" w:styleId="Header">
    <w:name w:val="header"/>
    <w:basedOn w:val="Normal"/>
    <w:link w:val="HeaderChar"/>
    <w:uiPriority w:val="99"/>
    <w:unhideWhenUsed/>
    <w:rsid w:val="00A063D4"/>
    <w:pPr>
      <w:tabs>
        <w:tab w:val="center" w:pos="4680"/>
        <w:tab w:val="right" w:pos="9360"/>
      </w:tabs>
      <w:spacing w:after="0"/>
    </w:pPr>
  </w:style>
  <w:style w:type="character" w:customStyle="1" w:styleId="HeaderChar">
    <w:name w:val="Header Char"/>
    <w:basedOn w:val="DefaultParagraphFont"/>
    <w:link w:val="Header"/>
    <w:uiPriority w:val="99"/>
    <w:rsid w:val="00A063D4"/>
    <w:rPr>
      <w:rFonts w:ascii="CG Times" w:eastAsia="Times New Roman" w:hAnsi="CG Times" w:cs="Times New Roman"/>
      <w:sz w:val="24"/>
      <w:szCs w:val="20"/>
    </w:rPr>
  </w:style>
  <w:style w:type="paragraph" w:styleId="Footer">
    <w:name w:val="footer"/>
    <w:basedOn w:val="Normal"/>
    <w:link w:val="FooterChar"/>
    <w:uiPriority w:val="99"/>
    <w:unhideWhenUsed/>
    <w:rsid w:val="00A063D4"/>
    <w:pPr>
      <w:tabs>
        <w:tab w:val="center" w:pos="4680"/>
        <w:tab w:val="right" w:pos="9360"/>
      </w:tabs>
      <w:spacing w:after="0"/>
    </w:pPr>
  </w:style>
  <w:style w:type="character" w:customStyle="1" w:styleId="FooterChar">
    <w:name w:val="Footer Char"/>
    <w:basedOn w:val="DefaultParagraphFont"/>
    <w:link w:val="Footer"/>
    <w:uiPriority w:val="99"/>
    <w:rsid w:val="00A063D4"/>
    <w:rPr>
      <w:rFonts w:ascii="CG Times" w:eastAsia="Times New Roman" w:hAnsi="CG Times"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1B801-AE01-4905-A8E5-FDE3FCF2F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1184</Words>
  <Characters>6750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State of Louisiana</Company>
  <LinksUpToDate>false</LinksUpToDate>
  <CharactersWithSpaces>7919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Rhody</dc:creator>
  <cp:keywords/>
  <dc:description/>
  <cp:lastModifiedBy>Christine Schwartzenburg</cp:lastModifiedBy>
  <cp:revision>8</cp:revision>
  <cp:lastPrinted>2020-06-05T17:59:00Z</cp:lastPrinted>
  <dcterms:created xsi:type="dcterms:W3CDTF">2021-07-15T18:03:00Z</dcterms:created>
  <dcterms:modified xsi:type="dcterms:W3CDTF">2021-08-09T12:53:00Z</dcterms:modified>
</cp:coreProperties>
</file>