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7FFF" w14:textId="58A98B97" w:rsidR="00147AAB" w:rsidRPr="00C6062F" w:rsidRDefault="00147AAB" w:rsidP="00C6062F">
      <w:pPr>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 xml:space="preserve">ATTACHMENT </w:t>
      </w:r>
      <w:r w:rsidR="00712320">
        <w:rPr>
          <w:rFonts w:ascii="Times New Roman" w:hAnsi="Times New Roman" w:cs="Times New Roman"/>
          <w:b/>
          <w:sz w:val="24"/>
          <w:szCs w:val="24"/>
        </w:rPr>
        <w:t>A – S</w:t>
      </w:r>
      <w:r w:rsidR="009D6E81">
        <w:rPr>
          <w:rFonts w:ascii="Times New Roman" w:hAnsi="Times New Roman" w:cs="Times New Roman"/>
          <w:b/>
          <w:sz w:val="24"/>
          <w:szCs w:val="24"/>
        </w:rPr>
        <w:t>PECIAL</w:t>
      </w:r>
      <w:r w:rsidR="00712320">
        <w:rPr>
          <w:rFonts w:ascii="Times New Roman" w:hAnsi="Times New Roman" w:cs="Times New Roman"/>
          <w:b/>
          <w:sz w:val="24"/>
          <w:szCs w:val="24"/>
        </w:rPr>
        <w:t xml:space="preserve"> TERMS AND CONDITIONS</w:t>
      </w:r>
    </w:p>
    <w:p w14:paraId="2350D7B3" w14:textId="77777777" w:rsidR="00C6062F" w:rsidRDefault="00C6062F" w:rsidP="00C6062F">
      <w:pPr>
        <w:spacing w:after="0" w:line="240" w:lineRule="auto"/>
        <w:jc w:val="both"/>
        <w:rPr>
          <w:rFonts w:ascii="Times New Roman" w:hAnsi="Times New Roman" w:cs="Times New Roman"/>
          <w:b/>
          <w:sz w:val="24"/>
          <w:szCs w:val="24"/>
        </w:rPr>
      </w:pPr>
    </w:p>
    <w:p w14:paraId="21A0B2D9" w14:textId="19662E2F" w:rsidR="00C6062F" w:rsidRDefault="005C64DD" w:rsidP="00C6062F">
      <w:pPr>
        <w:spacing w:after="0" w:line="240" w:lineRule="auto"/>
        <w:jc w:val="both"/>
        <w:rPr>
          <w:rFonts w:ascii="Times New Roman" w:hAnsi="Times New Roman" w:cs="Times New Roman"/>
          <w:b/>
          <w:sz w:val="24"/>
          <w:szCs w:val="24"/>
        </w:rPr>
      </w:pPr>
      <w:proofErr w:type="spellStart"/>
      <w:r w:rsidRPr="00C6062F">
        <w:rPr>
          <w:rFonts w:ascii="Times New Roman" w:hAnsi="Times New Roman" w:cs="Times New Roman"/>
          <w:b/>
          <w:sz w:val="24"/>
          <w:szCs w:val="24"/>
        </w:rPr>
        <w:t>RFx</w:t>
      </w:r>
      <w:proofErr w:type="spellEnd"/>
      <w:r w:rsidRPr="00C6062F">
        <w:rPr>
          <w:rFonts w:ascii="Times New Roman" w:hAnsi="Times New Roman" w:cs="Times New Roman"/>
          <w:b/>
          <w:sz w:val="24"/>
          <w:szCs w:val="24"/>
        </w:rPr>
        <w:t xml:space="preserve"> number:</w:t>
      </w:r>
      <w:r w:rsidR="003B42C5">
        <w:rPr>
          <w:rFonts w:ascii="Times New Roman" w:hAnsi="Times New Roman" w:cs="Times New Roman"/>
          <w:b/>
          <w:sz w:val="24"/>
          <w:szCs w:val="24"/>
        </w:rPr>
        <w:t xml:space="preserve"> 300001</w:t>
      </w:r>
      <w:r w:rsidR="009E5766">
        <w:rPr>
          <w:rFonts w:ascii="Times New Roman" w:hAnsi="Times New Roman" w:cs="Times New Roman"/>
          <w:b/>
          <w:sz w:val="24"/>
          <w:szCs w:val="24"/>
        </w:rPr>
        <w:t>7062</w:t>
      </w:r>
      <w:r w:rsidR="005B302A">
        <w:rPr>
          <w:rFonts w:ascii="Times New Roman" w:hAnsi="Times New Roman" w:cs="Times New Roman"/>
          <w:b/>
          <w:sz w:val="24"/>
          <w:szCs w:val="24"/>
        </w:rPr>
        <w:t xml:space="preserve">       </w:t>
      </w:r>
      <w:r w:rsidR="005B302A">
        <w:rPr>
          <w:rFonts w:ascii="Times New Roman" w:hAnsi="Times New Roman" w:cs="Times New Roman"/>
          <w:b/>
          <w:sz w:val="24"/>
          <w:szCs w:val="24"/>
        </w:rPr>
        <w:tab/>
        <w:t xml:space="preserve">     </w:t>
      </w:r>
      <w:r w:rsidR="00427C51" w:rsidRPr="00C6062F">
        <w:rPr>
          <w:rFonts w:ascii="Times New Roman" w:hAnsi="Times New Roman" w:cs="Times New Roman"/>
          <w:b/>
          <w:sz w:val="24"/>
          <w:szCs w:val="24"/>
        </w:rPr>
        <w:t>Contract</w:t>
      </w:r>
      <w:r w:rsidR="005A6BC0">
        <w:rPr>
          <w:rFonts w:ascii="Times New Roman" w:hAnsi="Times New Roman" w:cs="Times New Roman"/>
          <w:b/>
          <w:sz w:val="24"/>
          <w:szCs w:val="24"/>
        </w:rPr>
        <w:t xml:space="preserve"> </w:t>
      </w:r>
      <w:r w:rsidR="00F03F5E" w:rsidRPr="00C6062F">
        <w:rPr>
          <w:rFonts w:ascii="Times New Roman" w:hAnsi="Times New Roman" w:cs="Times New Roman"/>
          <w:b/>
          <w:sz w:val="24"/>
          <w:szCs w:val="24"/>
        </w:rPr>
        <w:t>Title</w:t>
      </w:r>
      <w:r w:rsidR="003B42C5">
        <w:rPr>
          <w:rFonts w:ascii="Times New Roman" w:hAnsi="Times New Roman" w:cs="Times New Roman"/>
          <w:b/>
          <w:sz w:val="24"/>
          <w:szCs w:val="24"/>
        </w:rPr>
        <w:t xml:space="preserve">: </w:t>
      </w:r>
      <w:r w:rsidR="00F8532C">
        <w:rPr>
          <w:rFonts w:ascii="Times New Roman" w:hAnsi="Times New Roman" w:cs="Times New Roman"/>
          <w:b/>
          <w:sz w:val="24"/>
          <w:szCs w:val="24"/>
        </w:rPr>
        <w:t>Assistive Technology</w:t>
      </w:r>
      <w:r w:rsidR="009E5766">
        <w:rPr>
          <w:rFonts w:ascii="Times New Roman" w:hAnsi="Times New Roman" w:cs="Times New Roman"/>
          <w:b/>
          <w:sz w:val="24"/>
          <w:szCs w:val="24"/>
        </w:rPr>
        <w:t xml:space="preserve"> </w:t>
      </w:r>
      <w:r w:rsidR="005B302A">
        <w:rPr>
          <w:rFonts w:ascii="Times New Roman" w:hAnsi="Times New Roman" w:cs="Times New Roman"/>
          <w:b/>
          <w:sz w:val="24"/>
          <w:szCs w:val="24"/>
        </w:rPr>
        <w:t xml:space="preserve">Equipment </w:t>
      </w:r>
      <w:r w:rsidR="009E5766">
        <w:rPr>
          <w:rFonts w:ascii="Times New Roman" w:hAnsi="Times New Roman" w:cs="Times New Roman"/>
          <w:b/>
          <w:sz w:val="24"/>
          <w:szCs w:val="24"/>
        </w:rPr>
        <w:t xml:space="preserve">for </w:t>
      </w:r>
      <w:r w:rsidR="005B302A">
        <w:rPr>
          <w:rFonts w:ascii="Times New Roman" w:hAnsi="Times New Roman" w:cs="Times New Roman"/>
          <w:b/>
          <w:sz w:val="24"/>
          <w:szCs w:val="24"/>
        </w:rPr>
        <w:tab/>
      </w:r>
      <w:r w:rsidR="005B302A">
        <w:rPr>
          <w:rFonts w:ascii="Times New Roman" w:hAnsi="Times New Roman" w:cs="Times New Roman"/>
          <w:b/>
          <w:sz w:val="24"/>
          <w:szCs w:val="24"/>
        </w:rPr>
        <w:tab/>
      </w:r>
      <w:r w:rsidR="005B302A">
        <w:rPr>
          <w:rFonts w:ascii="Times New Roman" w:hAnsi="Times New Roman" w:cs="Times New Roman"/>
          <w:b/>
          <w:sz w:val="24"/>
          <w:szCs w:val="24"/>
        </w:rPr>
        <w:tab/>
      </w:r>
      <w:r w:rsidR="005B302A">
        <w:rPr>
          <w:rFonts w:ascii="Times New Roman" w:hAnsi="Times New Roman" w:cs="Times New Roman"/>
          <w:b/>
          <w:sz w:val="24"/>
          <w:szCs w:val="24"/>
        </w:rPr>
        <w:tab/>
      </w:r>
      <w:r w:rsidR="005B302A">
        <w:rPr>
          <w:rFonts w:ascii="Times New Roman" w:hAnsi="Times New Roman" w:cs="Times New Roman"/>
          <w:b/>
          <w:sz w:val="24"/>
          <w:szCs w:val="24"/>
        </w:rPr>
        <w:tab/>
      </w:r>
      <w:r w:rsidR="005B302A">
        <w:rPr>
          <w:rFonts w:ascii="Times New Roman" w:hAnsi="Times New Roman" w:cs="Times New Roman"/>
          <w:b/>
          <w:sz w:val="24"/>
          <w:szCs w:val="24"/>
        </w:rPr>
        <w:tab/>
        <w:t xml:space="preserve">      </w:t>
      </w:r>
      <w:r w:rsidR="00F8532C">
        <w:rPr>
          <w:rFonts w:ascii="Times New Roman" w:hAnsi="Times New Roman" w:cs="Times New Roman"/>
          <w:b/>
          <w:sz w:val="24"/>
          <w:szCs w:val="24"/>
        </w:rPr>
        <w:t>LDH/OPH/BFH/LCD</w:t>
      </w:r>
    </w:p>
    <w:p w14:paraId="04C9DFCE" w14:textId="77777777" w:rsidR="005A6BC0" w:rsidRPr="005A6BC0" w:rsidRDefault="005A6BC0" w:rsidP="00C6062F">
      <w:pPr>
        <w:spacing w:after="0" w:line="240" w:lineRule="auto"/>
        <w:jc w:val="both"/>
        <w:rPr>
          <w:rFonts w:ascii="Times New Roman" w:hAnsi="Times New Roman" w:cs="Times New Roman"/>
          <w:b/>
          <w:sz w:val="24"/>
          <w:szCs w:val="24"/>
        </w:rPr>
      </w:pPr>
    </w:p>
    <w:p w14:paraId="44B5DC62" w14:textId="60F13C3C" w:rsidR="00983322" w:rsidRPr="00C6062F" w:rsidRDefault="00186594"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bCs/>
          <w:sz w:val="24"/>
          <w:szCs w:val="24"/>
        </w:rPr>
        <w:t>Bid Delivery Instructions for State Procurement:</w:t>
      </w:r>
    </w:p>
    <w:p w14:paraId="1B0E7D56" w14:textId="7C7CAD8F" w:rsidR="00FC14B1" w:rsidRDefault="00983322" w:rsidP="00C6062F">
      <w:pPr>
        <w:pStyle w:val="Default"/>
        <w:jc w:val="both"/>
      </w:pPr>
      <w:r w:rsidRPr="00C6062F">
        <w:t xml:space="preserve">Bidders are hereby advised that the U.S. Postal Service does not make deliveries to </w:t>
      </w:r>
      <w:r w:rsidR="00FC14B1">
        <w:t>the Office of State Procurement</w:t>
      </w:r>
      <w:r w:rsidRPr="00C6062F">
        <w:t xml:space="preserve"> physical location. </w:t>
      </w:r>
    </w:p>
    <w:p w14:paraId="442292A5" w14:textId="77777777" w:rsidR="00FC14B1" w:rsidRDefault="00FC14B1" w:rsidP="00C6062F">
      <w:pPr>
        <w:pStyle w:val="Default"/>
        <w:jc w:val="both"/>
      </w:pPr>
    </w:p>
    <w:p w14:paraId="0FD46A0E" w14:textId="561B310C" w:rsidR="00983322" w:rsidRPr="00C6062F" w:rsidRDefault="00983322" w:rsidP="00C6062F">
      <w:pPr>
        <w:pStyle w:val="Default"/>
        <w:jc w:val="both"/>
      </w:pPr>
      <w:r w:rsidRPr="00C6062F">
        <w:t xml:space="preserve">Bids may be mailed through the U.S. Postal Service to </w:t>
      </w:r>
      <w:r w:rsidR="00FC14B1">
        <w:t>the Office of State Procurement</w:t>
      </w:r>
      <w:r w:rsidRPr="00C6062F">
        <w:t xml:space="preserve"> box at: </w:t>
      </w:r>
    </w:p>
    <w:p w14:paraId="62F55561" w14:textId="77777777" w:rsidR="00983322" w:rsidRPr="00C6062F" w:rsidRDefault="00983322" w:rsidP="00C6062F">
      <w:pPr>
        <w:pStyle w:val="Default"/>
        <w:jc w:val="both"/>
      </w:pPr>
    </w:p>
    <w:p w14:paraId="78D95036" w14:textId="77777777" w:rsidR="004333E4" w:rsidRPr="00C6062F" w:rsidRDefault="004333E4" w:rsidP="00C6062F">
      <w:pPr>
        <w:pStyle w:val="Default"/>
        <w:jc w:val="both"/>
      </w:pPr>
      <w:r w:rsidRPr="00C6062F">
        <w:t>Office of State Procurement</w:t>
      </w:r>
    </w:p>
    <w:p w14:paraId="43E72FFD" w14:textId="77777777" w:rsidR="00983322" w:rsidRPr="00C6062F" w:rsidRDefault="00983322" w:rsidP="00C6062F">
      <w:pPr>
        <w:pStyle w:val="Default"/>
        <w:jc w:val="both"/>
      </w:pPr>
      <w:r w:rsidRPr="00C6062F">
        <w:t xml:space="preserve">PO Box 94095 </w:t>
      </w:r>
    </w:p>
    <w:p w14:paraId="1728C6DE" w14:textId="77777777" w:rsidR="00983322" w:rsidRPr="00C6062F" w:rsidRDefault="00983322" w:rsidP="00C6062F">
      <w:pPr>
        <w:pStyle w:val="Default"/>
        <w:jc w:val="both"/>
      </w:pPr>
      <w:r w:rsidRPr="00C6062F">
        <w:t xml:space="preserve">Baton Rouge, LA 70804-9095 </w:t>
      </w:r>
    </w:p>
    <w:p w14:paraId="1261F0D8" w14:textId="7C056C98" w:rsidR="00983322" w:rsidRDefault="00983322" w:rsidP="00C6062F">
      <w:pPr>
        <w:pStyle w:val="Default"/>
        <w:jc w:val="both"/>
      </w:pPr>
    </w:p>
    <w:p w14:paraId="7723F64E" w14:textId="43ABD3DB" w:rsidR="00FC14B1" w:rsidRDefault="00FC14B1" w:rsidP="00C6062F">
      <w:pPr>
        <w:pStyle w:val="Default"/>
        <w:jc w:val="both"/>
      </w:pPr>
      <w:r>
        <w:t>If delivering by U.S. Postal Service to the P.O. Box listed above, please allow sufficient time for the mail to then be transmitted to the Office of State Procurement.  The Office of State Procurement must receive the bid at its physical location by the date and time specified on page one (1) of the Invitation to Bid.</w:t>
      </w:r>
    </w:p>
    <w:p w14:paraId="31EB5B8A" w14:textId="77777777" w:rsidR="00FC14B1" w:rsidRPr="00C6062F" w:rsidRDefault="00FC14B1" w:rsidP="00C6062F">
      <w:pPr>
        <w:pStyle w:val="Default"/>
        <w:jc w:val="both"/>
      </w:pPr>
    </w:p>
    <w:p w14:paraId="526138CD" w14:textId="5ABC2FBF" w:rsidR="00983322" w:rsidRPr="00C6062F" w:rsidRDefault="00983322" w:rsidP="00C6062F">
      <w:pPr>
        <w:pStyle w:val="Default"/>
        <w:jc w:val="both"/>
      </w:pPr>
      <w:r w:rsidRPr="00C6062F">
        <w:rPr>
          <w:b/>
          <w:u w:val="single"/>
        </w:rPr>
        <w:t>Or</w:t>
      </w:r>
      <w:r w:rsidRPr="00C6062F">
        <w:t xml:space="preserve"> bids may be delivered by hand or courier service to </w:t>
      </w:r>
      <w:r w:rsidR="00FC14B1">
        <w:t>the Office of State Procurement</w:t>
      </w:r>
      <w:r w:rsidRPr="00C6062F">
        <w:t xml:space="preserve"> physical location as follows: </w:t>
      </w:r>
    </w:p>
    <w:p w14:paraId="76CD025C" w14:textId="77777777" w:rsidR="00983322" w:rsidRPr="00C6062F" w:rsidRDefault="00983322" w:rsidP="00C6062F">
      <w:pPr>
        <w:pStyle w:val="Default"/>
        <w:jc w:val="both"/>
      </w:pPr>
    </w:p>
    <w:p w14:paraId="31E08739" w14:textId="77777777" w:rsidR="00983322" w:rsidRPr="00C6062F" w:rsidRDefault="00983322" w:rsidP="00C6062F">
      <w:pPr>
        <w:pStyle w:val="Default"/>
        <w:jc w:val="both"/>
      </w:pPr>
      <w:r w:rsidRPr="00C6062F">
        <w:t xml:space="preserve">Office of State Procurement </w:t>
      </w:r>
    </w:p>
    <w:p w14:paraId="0DB05CAB" w14:textId="77777777" w:rsidR="00983322" w:rsidRPr="00C6062F" w:rsidRDefault="00983322" w:rsidP="00C6062F">
      <w:pPr>
        <w:pStyle w:val="Default"/>
        <w:jc w:val="both"/>
      </w:pPr>
      <w:r w:rsidRPr="00C6062F">
        <w:t xml:space="preserve">Claiborne Building, Suite 2-160 </w:t>
      </w:r>
    </w:p>
    <w:p w14:paraId="41DFC01F" w14:textId="77777777" w:rsidR="00983322" w:rsidRPr="00C6062F" w:rsidRDefault="00F716AC" w:rsidP="00C6062F">
      <w:pPr>
        <w:pStyle w:val="Default"/>
        <w:jc w:val="both"/>
      </w:pPr>
      <w:r w:rsidRPr="00C6062F">
        <w:t xml:space="preserve">1201 </w:t>
      </w:r>
      <w:r w:rsidR="00983322" w:rsidRPr="00C6062F">
        <w:t xml:space="preserve">North Third Street </w:t>
      </w:r>
    </w:p>
    <w:p w14:paraId="3FDA4159" w14:textId="77777777" w:rsidR="00983322" w:rsidRPr="00C6062F" w:rsidRDefault="00983322" w:rsidP="00C6062F">
      <w:pPr>
        <w:pStyle w:val="Default"/>
        <w:jc w:val="both"/>
      </w:pPr>
      <w:r w:rsidRPr="00C6062F">
        <w:t>Baton Rouge, LA 70802</w:t>
      </w:r>
    </w:p>
    <w:p w14:paraId="3309D63D" w14:textId="77777777" w:rsidR="00983322" w:rsidRPr="00C6062F" w:rsidRDefault="00983322" w:rsidP="00C6062F">
      <w:pPr>
        <w:pStyle w:val="Default"/>
        <w:jc w:val="both"/>
      </w:pPr>
      <w:r w:rsidRPr="00C6062F">
        <w:t xml:space="preserve"> </w:t>
      </w:r>
    </w:p>
    <w:p w14:paraId="1B6CB303" w14:textId="77777777" w:rsidR="00983322" w:rsidRPr="00C6062F" w:rsidRDefault="00983322" w:rsidP="00C6062F">
      <w:pPr>
        <w:pStyle w:val="Default"/>
        <w:jc w:val="both"/>
      </w:pPr>
      <w:r w:rsidRPr="00C6062F">
        <w:rPr>
          <w:b/>
          <w:bCs/>
          <w:u w:val="single"/>
        </w:rPr>
        <w:t>Or</w:t>
      </w:r>
      <w:r w:rsidRPr="00C6062F">
        <w:rPr>
          <w:b/>
          <w:bCs/>
        </w:rPr>
        <w:t xml:space="preserve"> </w:t>
      </w:r>
      <w:r w:rsidRPr="00C6062F">
        <w:rPr>
          <w:bCs/>
        </w:rPr>
        <w:t>bids</w:t>
      </w:r>
      <w:r w:rsidRPr="00C6062F">
        <w:t xml:space="preserve"> may also be submitted online by accessing the link on page one (1) of the Invitation to Bid.</w:t>
      </w:r>
    </w:p>
    <w:p w14:paraId="341C2D31" w14:textId="77777777" w:rsidR="00983322" w:rsidRPr="00C6062F" w:rsidRDefault="00983322" w:rsidP="00C6062F">
      <w:pPr>
        <w:pStyle w:val="Default"/>
        <w:jc w:val="both"/>
      </w:pPr>
      <w:r w:rsidRPr="00C6062F">
        <w:t xml:space="preserve"> </w:t>
      </w:r>
    </w:p>
    <w:p w14:paraId="37FE85FF" w14:textId="77777777" w:rsidR="00983322" w:rsidRPr="00C6062F" w:rsidRDefault="00983322" w:rsidP="00C6062F">
      <w:pPr>
        <w:pStyle w:val="Default"/>
        <w:jc w:val="both"/>
      </w:pPr>
      <w:r w:rsidRPr="00C6062F">
        <w:t>Bidder should be aware of security requirements for the Claiborne Building and allow time to be photographed and presented with a temporary identification badge.</w:t>
      </w:r>
    </w:p>
    <w:p w14:paraId="3A674F45" w14:textId="77777777" w:rsidR="00983322" w:rsidRPr="00C6062F" w:rsidRDefault="00983322" w:rsidP="00C6062F">
      <w:pPr>
        <w:pStyle w:val="Default"/>
        <w:jc w:val="both"/>
      </w:pPr>
      <w:r w:rsidRPr="00C6062F">
        <w:t xml:space="preserve"> </w:t>
      </w:r>
    </w:p>
    <w:p w14:paraId="2858D66C" w14:textId="0080ABB3" w:rsidR="00983322" w:rsidRPr="00C6062F" w:rsidRDefault="00983322" w:rsidP="00C6062F">
      <w:pPr>
        <w:pStyle w:val="Default"/>
        <w:jc w:val="both"/>
      </w:pPr>
      <w:r w:rsidRPr="00C6062F">
        <w:t xml:space="preserve">Bidder is solely responsible for ensuring that its courier service provider makes inside deliveries to </w:t>
      </w:r>
      <w:r w:rsidR="00FC14B1">
        <w:t>the Office of State Procurement</w:t>
      </w:r>
      <w:r w:rsidRPr="00C6062F">
        <w:t xml:space="preserve">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14:paraId="7326A43B" w14:textId="77777777" w:rsidR="00983322" w:rsidRPr="00C6062F" w:rsidRDefault="00983322" w:rsidP="00C6062F">
      <w:pPr>
        <w:pStyle w:val="Default"/>
        <w:jc w:val="both"/>
      </w:pPr>
      <w:r w:rsidRPr="00C6062F">
        <w:t xml:space="preserve"> </w:t>
      </w:r>
    </w:p>
    <w:p w14:paraId="2C7751B6" w14:textId="77777777" w:rsidR="00983322" w:rsidRPr="00C6062F" w:rsidRDefault="00983322" w:rsidP="00C6062F">
      <w:pPr>
        <w:pStyle w:val="Default"/>
        <w:jc w:val="both"/>
      </w:pPr>
      <w:r w:rsidRPr="00C6062F">
        <w:rPr>
          <w:b/>
          <w:bCs/>
        </w:rPr>
        <w:t xml:space="preserve">Note: </w:t>
      </w:r>
      <w:r w:rsidR="00F716AC" w:rsidRPr="00C6062F">
        <w:t>B</w:t>
      </w:r>
      <w:r w:rsidRPr="00C6062F">
        <w:t xml:space="preserve">idders who choose to respond to this bid online via the vendor portal are encouraged to not submit a written bid as well. </w:t>
      </w:r>
    </w:p>
    <w:p w14:paraId="78868AB5" w14:textId="77777777" w:rsidR="00983322" w:rsidRPr="00C6062F" w:rsidRDefault="00983322" w:rsidP="00C6062F">
      <w:pPr>
        <w:pStyle w:val="Default"/>
        <w:jc w:val="both"/>
      </w:pPr>
    </w:p>
    <w:p w14:paraId="5C84288E" w14:textId="5A3A4102" w:rsidR="00983322" w:rsidRPr="00C6062F" w:rsidRDefault="00983322" w:rsidP="00C6062F">
      <w:pPr>
        <w:pStyle w:val="Default"/>
        <w:jc w:val="both"/>
      </w:pPr>
      <w:r w:rsidRPr="00C6062F">
        <w:t xml:space="preserve">Bidders are hereby advised that due to the nature of the internet, the </w:t>
      </w:r>
      <w:r w:rsidR="00F716AC" w:rsidRPr="00C6062F">
        <w:t>S</w:t>
      </w:r>
      <w:r w:rsidRPr="00C6062F">
        <w:t xml:space="preserve">tate of Louisiana cannot guarantee that access to the </w:t>
      </w:r>
      <w:proofErr w:type="spellStart"/>
      <w:r w:rsidRPr="00C6062F">
        <w:t>LaGov</w:t>
      </w:r>
      <w:proofErr w:type="spellEnd"/>
      <w:r w:rsidRPr="00C6062F">
        <w:t xml:space="preserve"> or </w:t>
      </w:r>
      <w:proofErr w:type="spellStart"/>
      <w:r w:rsidRPr="00C6062F">
        <w:t>LaP</w:t>
      </w:r>
      <w:r w:rsidR="00C6062F">
        <w:t>AC</w:t>
      </w:r>
      <w:proofErr w:type="spellEnd"/>
      <w:r w:rsidRPr="00C6062F">
        <w:t xml:space="preserve"> websites will be uninterrupted or that e-mails or other electronic transmissions will be sent to you or received by us. The </w:t>
      </w:r>
      <w:r w:rsidR="00F716AC" w:rsidRPr="00C6062F">
        <w:t>O</w:t>
      </w:r>
      <w:r w:rsidRPr="00C6062F">
        <w:t xml:space="preserve">ffice of </w:t>
      </w:r>
      <w:r w:rsidR="00F716AC" w:rsidRPr="00C6062F">
        <w:t>State P</w:t>
      </w:r>
      <w:r w:rsidRPr="00C6062F">
        <w:t xml:space="preserve">rocurement is not responsible for any delays caused by the bidder’s </w:t>
      </w:r>
      <w:r w:rsidR="00147AAB" w:rsidRPr="00C6062F">
        <w:t>choice to submit their bid online</w:t>
      </w:r>
      <w:r w:rsidRPr="00C6062F">
        <w:t>. Bidder is solely responsible</w:t>
      </w:r>
      <w:r w:rsidR="00F716AC" w:rsidRPr="00C6062F">
        <w:t xml:space="preserve"> for the timely delivery of its</w:t>
      </w:r>
      <w:r w:rsidRPr="00C6062F">
        <w:t xml:space="preserve"> bid. Failure to meet the bid opening date</w:t>
      </w:r>
      <w:r w:rsidR="00F716AC" w:rsidRPr="00C6062F">
        <w:t xml:space="preserve"> a</w:t>
      </w:r>
      <w:r w:rsidRPr="00C6062F">
        <w:t>nd time shall result in rejection of the bid.</w:t>
      </w:r>
    </w:p>
    <w:p w14:paraId="6E176174" w14:textId="6D63DB97" w:rsidR="008977B9" w:rsidRDefault="008977B9" w:rsidP="00C6062F">
      <w:pPr>
        <w:spacing w:after="0" w:line="240" w:lineRule="auto"/>
        <w:jc w:val="both"/>
        <w:rPr>
          <w:rFonts w:ascii="Times New Roman" w:eastAsia="Times New Roman" w:hAnsi="Times New Roman" w:cs="Times New Roman"/>
          <w:sz w:val="24"/>
          <w:szCs w:val="24"/>
        </w:rPr>
      </w:pPr>
    </w:p>
    <w:p w14:paraId="2E2314D0" w14:textId="1B4CD86C"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w:t>
      </w:r>
      <w:r w:rsidR="00F716AC" w:rsidRPr="00C6062F">
        <w:rPr>
          <w:rFonts w:ascii="Times New Roman" w:eastAsia="Times New Roman" w:hAnsi="Times New Roman" w:cs="Times New Roman"/>
          <w:sz w:val="24"/>
          <w:szCs w:val="24"/>
        </w:rPr>
        <w:t>Attention</w:t>
      </w:r>
      <w:r w:rsidRPr="00C6062F">
        <w:rPr>
          <w:rFonts w:ascii="Times New Roman" w:eastAsia="Times New Roman" w:hAnsi="Times New Roman" w:cs="Times New Roman"/>
          <w:sz w:val="24"/>
          <w:szCs w:val="24"/>
        </w:rPr>
        <w:t>**</w:t>
      </w:r>
    </w:p>
    <w:p w14:paraId="12E23493" w14:textId="77777777" w:rsidR="004333E4" w:rsidRPr="00C6062F" w:rsidRDefault="004333E4" w:rsidP="00C6062F">
      <w:pPr>
        <w:spacing w:after="0" w:line="240" w:lineRule="auto"/>
        <w:ind w:left="100"/>
        <w:jc w:val="both"/>
        <w:rPr>
          <w:rFonts w:ascii="Times New Roman" w:eastAsia="Times New Roman" w:hAnsi="Times New Roman" w:cs="Times New Roman"/>
          <w:sz w:val="24"/>
          <w:szCs w:val="24"/>
        </w:rPr>
      </w:pPr>
    </w:p>
    <w:p w14:paraId="0B07AA0C"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ece</w:t>
      </w:r>
      <w:r w:rsidRPr="00C6062F">
        <w:rPr>
          <w:rFonts w:ascii="Times New Roman" w:eastAsia="Times New Roman" w:hAnsi="Times New Roman" w:cs="Times New Roman"/>
          <w:sz w:val="24"/>
          <w:szCs w:val="24"/>
        </w:rPr>
        <w:t>ipt</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of a</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solicitation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z w:val="24"/>
          <w:szCs w:val="24"/>
        </w:rPr>
        <w:t>or</w:t>
      </w:r>
      <w:r w:rsidRPr="00C6062F">
        <w:rPr>
          <w:rFonts w:ascii="Times New Roman" w:eastAsia="Times New Roman" w:hAnsi="Times New Roman" w:cs="Times New Roman"/>
          <w:spacing w:val="-1"/>
          <w:sz w:val="24"/>
          <w:szCs w:val="24"/>
        </w:rPr>
        <w:t xml:space="preserve"> a</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rd </w:t>
      </w:r>
      <w:r w:rsidRPr="00C6062F">
        <w:rPr>
          <w:rFonts w:ascii="Times New Roman" w:eastAsia="Times New Roman" w:hAnsi="Times New Roman" w:cs="Times New Roman"/>
          <w:spacing w:val="-2"/>
          <w:sz w:val="24"/>
          <w:szCs w:val="24"/>
        </w:rPr>
        <w:t>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nnot </w:t>
      </w:r>
      <w:r w:rsidRPr="00C6062F">
        <w:rPr>
          <w:rFonts w:ascii="Times New Roman" w:eastAsia="Times New Roman" w:hAnsi="Times New Roman" w:cs="Times New Roman"/>
          <w:spacing w:val="3"/>
          <w:sz w:val="24"/>
          <w:szCs w:val="24"/>
        </w:rPr>
        <w:t>b</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re</w:t>
      </w:r>
      <w:r w:rsidRPr="00C6062F">
        <w:rPr>
          <w:rFonts w:ascii="Times New Roman" w:eastAsia="Times New Roman" w:hAnsi="Times New Roman" w:cs="Times New Roman"/>
          <w:sz w:val="24"/>
          <w:szCs w:val="24"/>
        </w:rPr>
        <w:t>l</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d</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 xml:space="preserve">upon </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s an </w:t>
      </w:r>
      <w:r w:rsidRPr="00C6062F">
        <w:rPr>
          <w:rFonts w:ascii="Times New Roman" w:eastAsia="Times New Roman" w:hAnsi="Times New Roman" w:cs="Times New Roman"/>
          <w:spacing w:val="-2"/>
          <w:sz w:val="24"/>
          <w:szCs w:val="24"/>
        </w:rPr>
        <w:t>a</w:t>
      </w:r>
      <w:r w:rsidRPr="00C6062F">
        <w:rPr>
          <w:rFonts w:ascii="Times New Roman" w:eastAsia="Times New Roman" w:hAnsi="Times New Roman" w:cs="Times New Roman"/>
          <w:sz w:val="24"/>
          <w:szCs w:val="24"/>
        </w:rPr>
        <w:t>ssu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f</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iv</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2"/>
          <w:sz w:val="24"/>
          <w:szCs w:val="24"/>
        </w:rPr>
        <w:t>n</w:t>
      </w:r>
      <w:r w:rsidRPr="00C6062F">
        <w:rPr>
          <w:rFonts w:ascii="Times New Roman" w:eastAsia="Times New Roman" w:hAnsi="Times New Roman" w:cs="Times New Roman"/>
          <w:sz w:val="24"/>
          <w:szCs w:val="24"/>
        </w:rPr>
        <w:t>g</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3"/>
          <w:sz w:val="24"/>
          <w:szCs w:val="24"/>
        </w:rPr>
        <w:t>I</w:t>
      </w:r>
      <w:r w:rsidRPr="00C6062F">
        <w:rPr>
          <w:rFonts w:ascii="Times New Roman" w:eastAsia="Times New Roman" w:hAnsi="Times New Roman" w:cs="Times New Roman"/>
          <w:sz w:val="24"/>
          <w:szCs w:val="24"/>
        </w:rPr>
        <w:t xml:space="preserve">n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rd</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 xml:space="preserve">r to </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ive notifications of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o</w:t>
      </w:r>
      <w:r w:rsidRPr="00C6062F">
        <w:rPr>
          <w:rFonts w:ascii="Times New Roman" w:eastAsia="Times New Roman" w:hAnsi="Times New Roman" w:cs="Times New Roman"/>
          <w:sz w:val="24"/>
          <w:szCs w:val="24"/>
        </w:rPr>
        <w:t xml:space="preserve">m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his</w:t>
      </w:r>
      <w:r w:rsidRPr="00C6062F">
        <w:rPr>
          <w:rFonts w:ascii="Times New Roman" w:eastAsia="Times New Roman" w:hAnsi="Times New Roman" w:cs="Times New Roman"/>
          <w:spacing w:val="4"/>
          <w:sz w:val="24"/>
          <w:szCs w:val="24"/>
        </w:rPr>
        <w:t xml:space="preserve"> </w:t>
      </w:r>
      <w:r w:rsidRPr="00C6062F">
        <w:rPr>
          <w:rFonts w:ascii="Times New Roman" w:eastAsia="Times New Roman" w:hAnsi="Times New Roman" w:cs="Times New Roman"/>
          <w:sz w:val="24"/>
          <w:szCs w:val="24"/>
        </w:rPr>
        <w:t>o</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fi</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5"/>
          <w:sz w:val="24"/>
          <w:szCs w:val="24"/>
        </w:rPr>
        <w:t>y</w:t>
      </w:r>
      <w:r w:rsidRPr="00C6062F">
        <w:rPr>
          <w:rFonts w:ascii="Times New Roman" w:eastAsia="Times New Roman" w:hAnsi="Times New Roman" w:cs="Times New Roman"/>
          <w:sz w:val="24"/>
          <w:szCs w:val="24"/>
        </w:rPr>
        <w:t xml:space="preserve">ou must register and </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oll</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in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pro</w:t>
      </w:r>
      <w:r w:rsidRPr="00C6062F">
        <w:rPr>
          <w:rFonts w:ascii="Times New Roman" w:eastAsia="Times New Roman" w:hAnsi="Times New Roman" w:cs="Times New Roman"/>
          <w:spacing w:val="-1"/>
          <w:sz w:val="24"/>
          <w:szCs w:val="24"/>
        </w:rPr>
        <w:t>pe</w:t>
      </w:r>
      <w:r w:rsidRPr="00C6062F">
        <w:rPr>
          <w:rFonts w:ascii="Times New Roman" w:eastAsia="Times New Roman" w:hAnsi="Times New Roman" w:cs="Times New Roman"/>
          <w:sz w:val="24"/>
          <w:szCs w:val="24"/>
        </w:rPr>
        <w:t>r 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t</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2"/>
          <w:sz w:val="24"/>
          <w:szCs w:val="24"/>
        </w:rPr>
        <w:t>g</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y</w:t>
      </w:r>
      <w:r w:rsidRPr="00C6062F">
        <w:rPr>
          <w:rFonts w:ascii="Times New Roman" w:eastAsia="Times New Roman" w:hAnsi="Times New Roman" w:cs="Times New Roman"/>
          <w:spacing w:val="-5"/>
          <w:sz w:val="24"/>
          <w:szCs w:val="24"/>
        </w:rPr>
        <w:t xml:space="preserve"> </w:t>
      </w:r>
      <w:r w:rsidR="00F716AC" w:rsidRPr="00C6062F">
        <w:rPr>
          <w:rFonts w:ascii="Times New Roman" w:eastAsia="Times New Roman" w:hAnsi="Times New Roman" w:cs="Times New Roman"/>
          <w:spacing w:val="-5"/>
          <w:sz w:val="24"/>
          <w:szCs w:val="24"/>
        </w:rPr>
        <w:t xml:space="preserve">in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at the following </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bsite:       </w:t>
      </w:r>
    </w:p>
    <w:p w14:paraId="40133C24" w14:textId="77777777" w:rsidR="00983322" w:rsidRPr="00C6062F" w:rsidRDefault="004F4416" w:rsidP="00C6062F">
      <w:pPr>
        <w:widowControl/>
        <w:spacing w:after="0" w:line="240" w:lineRule="auto"/>
        <w:jc w:val="both"/>
        <w:rPr>
          <w:rFonts w:ascii="Times New Roman" w:eastAsia="Times New Roman" w:hAnsi="Times New Roman" w:cs="Times New Roman"/>
          <w:sz w:val="24"/>
          <w:szCs w:val="24"/>
        </w:rPr>
      </w:pPr>
      <w:hyperlink r:id="rId8" w:history="1">
        <w:r w:rsidR="00F716AC" w:rsidRPr="00C6062F">
          <w:rPr>
            <w:rStyle w:val="Hyperlink"/>
            <w:rFonts w:ascii="Times New Roman" w:eastAsia="Times New Roman" w:hAnsi="Times New Roman" w:cs="Times New Roman"/>
            <w:sz w:val="24"/>
            <w:szCs w:val="24"/>
          </w:rPr>
          <w:t>https://lagoverpvendor.doa.louisiana.gov/irj/portal/anonymous?guest_user=self_reg</w:t>
        </w:r>
      </w:hyperlink>
    </w:p>
    <w:p w14:paraId="3CF70A3E"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 xml:space="preserve">       </w:t>
      </w:r>
    </w:p>
    <w:p w14:paraId="6D8A385D" w14:textId="53577176" w:rsidR="0073309B" w:rsidRPr="00C6062F" w:rsidRDefault="00983322" w:rsidP="008A52B6">
      <w:pPr>
        <w:spacing w:after="0" w:line="240" w:lineRule="auto"/>
        <w:jc w:val="both"/>
        <w:rPr>
          <w:rFonts w:ascii="Times New Roman" w:eastAsia="Times New Roman" w:hAnsi="Times New Roman" w:cs="Times New Roman"/>
          <w:spacing w:val="-5"/>
          <w:sz w:val="24"/>
          <w:szCs w:val="24"/>
        </w:rPr>
      </w:pPr>
      <w:r w:rsidRPr="00C6062F">
        <w:rPr>
          <w:rFonts w:ascii="Times New Roman" w:eastAsia="Times New Roman" w:hAnsi="Times New Roman" w:cs="Times New Roman"/>
          <w:sz w:val="24"/>
          <w:szCs w:val="24"/>
        </w:rPr>
        <w:t>En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w:t>
      </w:r>
      <w:r w:rsidRPr="00C6062F">
        <w:rPr>
          <w:rFonts w:ascii="Times New Roman" w:eastAsia="Times New Roman" w:hAnsi="Times New Roman" w:cs="Times New Roman"/>
          <w:spacing w:val="1"/>
          <w:sz w:val="24"/>
          <w:szCs w:val="24"/>
        </w:rPr>
        <w:t>l</w:t>
      </w:r>
      <w:r w:rsidR="00F716AC" w:rsidRPr="00C6062F">
        <w:rPr>
          <w:rFonts w:ascii="Times New Roman" w:eastAsia="Times New Roman" w:hAnsi="Times New Roman" w:cs="Times New Roman"/>
          <w:sz w:val="24"/>
          <w:szCs w:val="24"/>
        </w:rPr>
        <w:t xml:space="preserve">ment </w:t>
      </w:r>
      <w:r w:rsidRPr="00C6062F">
        <w:rPr>
          <w:rFonts w:ascii="Times New Roman" w:eastAsia="Times New Roman" w:hAnsi="Times New Roman" w:cs="Times New Roman"/>
          <w:sz w:val="24"/>
          <w:szCs w:val="24"/>
        </w:rPr>
        <w:t>in</w:t>
      </w:r>
      <w:r w:rsidRPr="00C6062F">
        <w:rPr>
          <w:rFonts w:ascii="Times New Roman" w:eastAsia="Times New Roman" w:hAnsi="Times New Roman" w:cs="Times New Roman"/>
          <w:spacing w:val="3"/>
          <w:sz w:val="24"/>
          <w:szCs w:val="24"/>
        </w:rPr>
        <w:t xml:space="preserve">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provides </w:t>
      </w:r>
      <w:proofErr w:type="spellStart"/>
      <w:r w:rsidR="00F716AC" w:rsidRPr="00C6062F">
        <w:rPr>
          <w:rFonts w:ascii="Times New Roman" w:eastAsia="Times New Roman" w:hAnsi="Times New Roman" w:cs="Times New Roman"/>
          <w:spacing w:val="-5"/>
          <w:sz w:val="24"/>
          <w:szCs w:val="24"/>
        </w:rPr>
        <w:t>LaP</w:t>
      </w:r>
      <w:r w:rsidR="003622C5">
        <w:rPr>
          <w:rFonts w:ascii="Times New Roman" w:eastAsia="Times New Roman" w:hAnsi="Times New Roman" w:cs="Times New Roman"/>
          <w:spacing w:val="-5"/>
          <w:sz w:val="24"/>
          <w:szCs w:val="24"/>
        </w:rPr>
        <w:t>AC</w:t>
      </w:r>
      <w:proofErr w:type="spellEnd"/>
      <w:r w:rsidRPr="00C6062F">
        <w:rPr>
          <w:rFonts w:ascii="Times New Roman" w:eastAsia="Times New Roman" w:hAnsi="Times New Roman" w:cs="Times New Roman"/>
          <w:spacing w:val="-5"/>
          <w:sz w:val="24"/>
          <w:szCs w:val="24"/>
        </w:rPr>
        <w:t xml:space="preserve"> email notification </w:t>
      </w:r>
      <w:r w:rsidR="0073309B" w:rsidRPr="00C6062F">
        <w:rPr>
          <w:rFonts w:ascii="Times New Roman" w:eastAsia="Times New Roman" w:hAnsi="Times New Roman" w:cs="Times New Roman"/>
          <w:spacing w:val="-5"/>
          <w:sz w:val="24"/>
          <w:szCs w:val="24"/>
        </w:rPr>
        <w:t>of bid opportunities based upon</w:t>
      </w:r>
      <w:r w:rsidR="00C6062F">
        <w:rPr>
          <w:rFonts w:ascii="Times New Roman" w:eastAsia="Times New Roman" w:hAnsi="Times New Roman" w:cs="Times New Roman"/>
          <w:spacing w:val="-5"/>
          <w:sz w:val="24"/>
          <w:szCs w:val="24"/>
        </w:rPr>
        <w:t xml:space="preserve"> </w:t>
      </w:r>
      <w:r w:rsidRPr="00C6062F">
        <w:rPr>
          <w:rFonts w:ascii="Times New Roman" w:eastAsia="Times New Roman" w:hAnsi="Times New Roman" w:cs="Times New Roman"/>
          <w:spacing w:val="-5"/>
          <w:sz w:val="24"/>
          <w:szCs w:val="24"/>
        </w:rPr>
        <w:t>commodities that you select.</w:t>
      </w:r>
    </w:p>
    <w:p w14:paraId="0F4D98A9" w14:textId="77777777" w:rsidR="008A52B6" w:rsidRDefault="008A52B6" w:rsidP="00C6062F">
      <w:pPr>
        <w:keepNext/>
        <w:keepLines/>
        <w:spacing w:after="0" w:line="240" w:lineRule="auto"/>
        <w:jc w:val="both"/>
        <w:rPr>
          <w:rFonts w:ascii="Times New Roman" w:hAnsi="Times New Roman" w:cs="Times New Roman"/>
          <w:b/>
          <w:sz w:val="24"/>
          <w:szCs w:val="24"/>
        </w:rPr>
      </w:pPr>
    </w:p>
    <w:p w14:paraId="4090F415" w14:textId="7A970952" w:rsidR="007005F8"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Calendar of Events</w:t>
      </w:r>
      <w:r w:rsidR="00C6062F">
        <w:rPr>
          <w:rFonts w:ascii="Times New Roman" w:hAnsi="Times New Roman" w:cs="Times New Roman"/>
          <w:b/>
          <w:sz w:val="24"/>
          <w:szCs w:val="24"/>
        </w:rPr>
        <w:t>:</w:t>
      </w:r>
    </w:p>
    <w:p w14:paraId="4EB32EE4" w14:textId="77777777" w:rsidR="00CB16E8" w:rsidRPr="00C6062F" w:rsidRDefault="00CB16E8" w:rsidP="00C6062F">
      <w:pPr>
        <w:keepNext/>
        <w:keepLines/>
        <w:spacing w:after="0" w:line="240" w:lineRule="auto"/>
        <w:jc w:val="both"/>
        <w:rPr>
          <w:rFonts w:ascii="Times New Roman" w:hAnsi="Times New Roman" w:cs="Times New Roman"/>
          <w:b/>
          <w:sz w:val="24"/>
          <w:szCs w:val="24"/>
        </w:rPr>
      </w:pPr>
    </w:p>
    <w:p w14:paraId="118286DB" w14:textId="528E0160"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to receive written inquiries:  </w:t>
      </w:r>
      <w:r w:rsidR="00F8532C">
        <w:rPr>
          <w:rFonts w:ascii="Times New Roman" w:hAnsi="Times New Roman" w:cs="Times New Roman"/>
          <w:sz w:val="24"/>
          <w:szCs w:val="24"/>
        </w:rPr>
        <w:t>6/14</w:t>
      </w:r>
      <w:r w:rsidR="00712320">
        <w:rPr>
          <w:rFonts w:ascii="Times New Roman" w:hAnsi="Times New Roman" w:cs="Times New Roman"/>
          <w:sz w:val="24"/>
          <w:szCs w:val="24"/>
        </w:rPr>
        <w:t>/21</w:t>
      </w:r>
    </w:p>
    <w:p w14:paraId="577C3847"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5387E8E3" w14:textId="37BC16FE"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Deadline</w:t>
      </w:r>
      <w:r w:rsidR="00712320">
        <w:rPr>
          <w:rFonts w:ascii="Times New Roman" w:hAnsi="Times New Roman" w:cs="Times New Roman"/>
          <w:sz w:val="24"/>
          <w:szCs w:val="24"/>
        </w:rPr>
        <w:t xml:space="preserve"> t</w:t>
      </w:r>
      <w:r w:rsidR="003B096B">
        <w:rPr>
          <w:rFonts w:ascii="Times New Roman" w:hAnsi="Times New Roman" w:cs="Times New Roman"/>
          <w:sz w:val="24"/>
          <w:szCs w:val="24"/>
        </w:rPr>
        <w:t>o</w:t>
      </w:r>
      <w:r w:rsidR="00F8532C">
        <w:rPr>
          <w:rFonts w:ascii="Times New Roman" w:hAnsi="Times New Roman" w:cs="Times New Roman"/>
          <w:sz w:val="24"/>
          <w:szCs w:val="24"/>
        </w:rPr>
        <w:t xml:space="preserve"> answer written inquiries:  6/21</w:t>
      </w:r>
      <w:r w:rsidR="006741B8">
        <w:rPr>
          <w:rFonts w:ascii="Times New Roman" w:hAnsi="Times New Roman" w:cs="Times New Roman"/>
          <w:sz w:val="24"/>
          <w:szCs w:val="24"/>
        </w:rPr>
        <w:t>/</w:t>
      </w:r>
      <w:r w:rsidR="00712320">
        <w:rPr>
          <w:rFonts w:ascii="Times New Roman" w:hAnsi="Times New Roman" w:cs="Times New Roman"/>
          <w:sz w:val="24"/>
          <w:szCs w:val="24"/>
        </w:rPr>
        <w:t>21</w:t>
      </w:r>
    </w:p>
    <w:p w14:paraId="1FFE384A"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76C230F7" w14:textId="20E101C7" w:rsidR="007005F8" w:rsidRPr="00C6062F" w:rsidRDefault="009E5766" w:rsidP="00C6062F">
      <w:pPr>
        <w:keepNext/>
        <w:keepLine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Bid Opening Date and Time: _</w:t>
      </w:r>
      <w:r w:rsidR="00F8532C">
        <w:rPr>
          <w:rFonts w:ascii="Times New Roman" w:hAnsi="Times New Roman" w:cs="Times New Roman"/>
          <w:sz w:val="24"/>
          <w:szCs w:val="24"/>
          <w:u w:val="single"/>
        </w:rPr>
        <w:t>7/08</w:t>
      </w:r>
      <w:r w:rsidR="00712320" w:rsidRPr="00712320">
        <w:rPr>
          <w:rFonts w:ascii="Times New Roman" w:hAnsi="Times New Roman" w:cs="Times New Roman"/>
          <w:sz w:val="24"/>
          <w:szCs w:val="24"/>
          <w:u w:val="single"/>
        </w:rPr>
        <w:t>/21</w:t>
      </w:r>
      <w:r w:rsidR="00712320">
        <w:rPr>
          <w:rFonts w:ascii="Times New Roman" w:hAnsi="Times New Roman" w:cs="Times New Roman"/>
          <w:sz w:val="24"/>
          <w:szCs w:val="24"/>
          <w:u w:val="single"/>
        </w:rPr>
        <w:t xml:space="preserve"> </w:t>
      </w:r>
      <w:r w:rsidR="00FC14B1">
        <w:rPr>
          <w:rFonts w:ascii="Times New Roman" w:hAnsi="Times New Roman" w:cs="Times New Roman"/>
          <w:sz w:val="24"/>
          <w:szCs w:val="24"/>
          <w:u w:val="single"/>
        </w:rPr>
        <w:t>@ 10:00 A.M. (Central Time)</w:t>
      </w:r>
    </w:p>
    <w:p w14:paraId="12DD7BE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55E61BD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NOTE</w:t>
      </w:r>
      <w:r w:rsidRPr="00C6062F">
        <w:rPr>
          <w:rFonts w:ascii="Times New Roman" w:hAnsi="Times New Roman" w:cs="Times New Roman"/>
          <w:sz w:val="24"/>
          <w:szCs w:val="24"/>
        </w:rPr>
        <w:t xml:space="preserve">:  </w:t>
      </w:r>
      <w:r w:rsidRPr="00C6062F">
        <w:rPr>
          <w:rFonts w:ascii="Times New Roman" w:hAnsi="Times New Roman" w:cs="Times New Roman"/>
          <w:b/>
          <w:sz w:val="24"/>
          <w:szCs w:val="24"/>
        </w:rPr>
        <w:t>The State of Louisiana reserves the right to revise this calendar.  Revisions before the bid opening date and time, if any, will be formalized by the issuance of an addendum to this ITB.</w:t>
      </w:r>
    </w:p>
    <w:p w14:paraId="77C7BECE"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44EFD6A7" w14:textId="06FC9902" w:rsidR="007005F8" w:rsidRPr="00C6062F"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Bidder Inquiries</w:t>
      </w:r>
      <w:r w:rsidR="00C6062F">
        <w:rPr>
          <w:rFonts w:ascii="Times New Roman" w:hAnsi="Times New Roman" w:cs="Times New Roman"/>
          <w:b/>
          <w:sz w:val="24"/>
          <w:szCs w:val="24"/>
        </w:rPr>
        <w:t>:</w:t>
      </w:r>
      <w:r w:rsidRPr="00C6062F">
        <w:rPr>
          <w:rFonts w:ascii="Times New Roman" w:hAnsi="Times New Roman" w:cs="Times New Roman"/>
          <w:b/>
          <w:sz w:val="24"/>
          <w:szCs w:val="24"/>
        </w:rPr>
        <w:t xml:space="preserve"> </w:t>
      </w:r>
    </w:p>
    <w:p w14:paraId="71F13896" w14:textId="68C6387D" w:rsidR="007005F8" w:rsidRPr="00C6062F" w:rsidRDefault="007005F8" w:rsidP="00C6062F">
      <w:pPr>
        <w:keepLine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State shall not and cannot permit an open-ended inquiry period, as this creates an unwarranted delay in the procurement cycle and operations of our agency customers.  The State reasonably expects and requires responsible and interested bidders to conduct their in-depth bid review and submit </w:t>
      </w:r>
      <w:r w:rsidR="00781D34">
        <w:rPr>
          <w:rFonts w:ascii="Times New Roman" w:hAnsi="Times New Roman" w:cs="Times New Roman"/>
          <w:sz w:val="24"/>
          <w:szCs w:val="24"/>
        </w:rPr>
        <w:t>inquiries</w:t>
      </w:r>
      <w:r w:rsidRPr="00C6062F">
        <w:rPr>
          <w:rFonts w:ascii="Times New Roman" w:hAnsi="Times New Roman" w:cs="Times New Roman"/>
          <w:sz w:val="24"/>
          <w:szCs w:val="24"/>
        </w:rPr>
        <w:t xml:space="preserve"> in a timely manner.</w:t>
      </w:r>
    </w:p>
    <w:p w14:paraId="4E14C7C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0E401B4C" w14:textId="23B38C66"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inquiry period is hereby firmly set for all interested bidders to perform a detailed review of the bid documents and to submit any written inquiries relative thereto.  </w:t>
      </w:r>
      <w:r w:rsidRPr="00C6062F">
        <w:rPr>
          <w:rFonts w:ascii="Times New Roman" w:hAnsi="Times New Roman" w:cs="Times New Roman"/>
          <w:i/>
          <w:iCs/>
          <w:sz w:val="24"/>
          <w:szCs w:val="24"/>
        </w:rPr>
        <w:t>Without exception</w:t>
      </w:r>
      <w:r w:rsidRPr="00C6062F">
        <w:rPr>
          <w:rFonts w:ascii="Times New Roman" w:hAnsi="Times New Roman" w:cs="Times New Roman"/>
          <w:i/>
          <w:sz w:val="24"/>
          <w:szCs w:val="24"/>
        </w:rPr>
        <w:t>,</w:t>
      </w:r>
      <w:r w:rsidRPr="00C6062F">
        <w:rPr>
          <w:rFonts w:ascii="Times New Roman" w:hAnsi="Times New Roman" w:cs="Times New Roman"/>
          <w:sz w:val="24"/>
          <w:szCs w:val="24"/>
        </w:rPr>
        <w:t xml:space="preserve"> all inquiries MUST be submitted in writing by an authorized representative of the bidder, clearly cross-referenced to the relevant bid section.   All inquiries must be received by the Inquiry Deadline date set forth in </w:t>
      </w:r>
      <w:r w:rsidR="00817492" w:rsidRPr="00C6062F">
        <w:rPr>
          <w:rFonts w:ascii="Times New Roman" w:hAnsi="Times New Roman" w:cs="Times New Roman"/>
          <w:sz w:val="24"/>
          <w:szCs w:val="24"/>
        </w:rPr>
        <w:t xml:space="preserve">the </w:t>
      </w:r>
      <w:r w:rsidRPr="00C6062F">
        <w:rPr>
          <w:rFonts w:ascii="Times New Roman" w:hAnsi="Times New Roman" w:cs="Times New Roman"/>
          <w:sz w:val="24"/>
          <w:szCs w:val="24"/>
        </w:rPr>
        <w:t xml:space="preserve">Calendar of Events </w:t>
      </w:r>
      <w:r w:rsidR="00817492" w:rsidRPr="00C6062F">
        <w:rPr>
          <w:rFonts w:ascii="Times New Roman" w:hAnsi="Times New Roman" w:cs="Times New Roman"/>
          <w:sz w:val="24"/>
          <w:szCs w:val="24"/>
        </w:rPr>
        <w:t xml:space="preserve">section </w:t>
      </w:r>
      <w:r w:rsidRPr="00C6062F">
        <w:rPr>
          <w:rFonts w:ascii="Times New Roman" w:hAnsi="Times New Roman" w:cs="Times New Roman"/>
          <w:sz w:val="24"/>
          <w:szCs w:val="24"/>
        </w:rPr>
        <w:t>of this bid.  Only those inquiries received by the established deadline shall be considered by the State.  Inquiries received after the established deadline shall not be entertained.</w:t>
      </w:r>
    </w:p>
    <w:p w14:paraId="4C63E077" w14:textId="77777777" w:rsidR="007005F8" w:rsidRPr="00C6062F" w:rsidRDefault="007005F8" w:rsidP="00C6062F">
      <w:pPr>
        <w:spacing w:after="0" w:line="240" w:lineRule="auto"/>
        <w:jc w:val="both"/>
        <w:rPr>
          <w:rFonts w:ascii="Times New Roman" w:hAnsi="Times New Roman" w:cs="Times New Roman"/>
          <w:sz w:val="24"/>
          <w:szCs w:val="24"/>
        </w:rPr>
      </w:pPr>
    </w:p>
    <w:p w14:paraId="2EA7155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Inquiries concerning this bid may be delivered by mail, express courier, e-mail, hand, or fax to:</w:t>
      </w:r>
    </w:p>
    <w:p w14:paraId="5AEB6C59" w14:textId="77777777" w:rsidR="007005F8" w:rsidRPr="00C6062F" w:rsidRDefault="007005F8" w:rsidP="00C6062F">
      <w:pPr>
        <w:tabs>
          <w:tab w:val="left" w:pos="-1044"/>
          <w:tab w:val="left" w:pos="-720"/>
          <w:tab w:val="left" w:pos="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4A86AD3"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C16E7FD" w14:textId="67CFC81E"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Attention:</w:t>
      </w:r>
      <w:r w:rsidR="00712320">
        <w:rPr>
          <w:rFonts w:ascii="Times New Roman" w:hAnsi="Times New Roman" w:cs="Times New Roman"/>
          <w:sz w:val="24"/>
          <w:szCs w:val="24"/>
        </w:rPr>
        <w:t xml:space="preserve"> Christine Schwartzenburg</w:t>
      </w:r>
      <w:r w:rsidR="00712320">
        <w:rPr>
          <w:rFonts w:ascii="Times New Roman" w:hAnsi="Times New Roman" w:cs="Times New Roman"/>
          <w:sz w:val="24"/>
          <w:szCs w:val="24"/>
        </w:rPr>
        <w:tab/>
      </w:r>
      <w:r w:rsidR="00712320">
        <w:rPr>
          <w:rFonts w:ascii="Times New Roman" w:hAnsi="Times New Roman" w:cs="Times New Roman"/>
          <w:sz w:val="24"/>
          <w:szCs w:val="24"/>
        </w:rPr>
        <w:tab/>
      </w:r>
      <w:r w:rsidR="00712320">
        <w:rPr>
          <w:rFonts w:ascii="Times New Roman" w:hAnsi="Times New Roman" w:cs="Times New Roman"/>
          <w:sz w:val="24"/>
          <w:szCs w:val="24"/>
        </w:rPr>
        <w:tab/>
      </w:r>
      <w:r w:rsidRPr="00C6062F">
        <w:rPr>
          <w:rFonts w:ascii="Times New Roman" w:hAnsi="Times New Roman" w:cs="Times New Roman"/>
          <w:sz w:val="24"/>
          <w:szCs w:val="24"/>
        </w:rPr>
        <w:t>1201 North Third St.</w:t>
      </w:r>
    </w:p>
    <w:p w14:paraId="35CE8564"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P. O. Box 94095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Claiborne Bldg., Suite 2-160</w:t>
      </w:r>
    </w:p>
    <w:p w14:paraId="4EE014CF"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Baton Rouge, LA 70804-9095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Baton Rouge, LA  70802</w:t>
      </w:r>
    </w:p>
    <w:p w14:paraId="058B2DFB"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highlight w:val="yellow"/>
        </w:rPr>
      </w:pPr>
    </w:p>
    <w:p w14:paraId="476FB56C" w14:textId="087FCA6E" w:rsidR="007005F8" w:rsidRPr="00C6062F" w:rsidRDefault="007005F8" w:rsidP="00C6062F">
      <w:pPr>
        <w:tabs>
          <w:tab w:val="right" w:pos="9418"/>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 xml:space="preserve">E-Mail: </w:t>
      </w:r>
      <w:hyperlink r:id="rId9" w:history="1">
        <w:r w:rsidR="00712320" w:rsidRPr="00FC71CB">
          <w:rPr>
            <w:rStyle w:val="Hyperlink"/>
            <w:rFonts w:ascii="Times New Roman" w:hAnsi="Times New Roman" w:cs="Times New Roman"/>
            <w:sz w:val="24"/>
            <w:szCs w:val="24"/>
          </w:rPr>
          <w:t>_christine.schwartzenburg@la.gov</w:t>
        </w:r>
      </w:hyperlink>
      <w:r w:rsidR="00712320">
        <w:rPr>
          <w:rFonts w:ascii="Times New Roman" w:hAnsi="Times New Roman" w:cs="Times New Roman"/>
          <w:sz w:val="24"/>
          <w:szCs w:val="24"/>
        </w:rPr>
        <w:tab/>
        <w:t>Phone: (225) 342-6634</w:t>
      </w:r>
      <w:r w:rsidRPr="00C6062F">
        <w:rPr>
          <w:rFonts w:ascii="Times New Roman" w:hAnsi="Times New Roman" w:cs="Times New Roman"/>
          <w:sz w:val="24"/>
          <w:szCs w:val="24"/>
        </w:rPr>
        <w:t>/ Fax: (225) 342-9756</w:t>
      </w:r>
    </w:p>
    <w:p w14:paraId="238FD5C4" w14:textId="77777777" w:rsidR="007005F8" w:rsidRPr="00C6062F" w:rsidRDefault="007005F8" w:rsidP="00C6062F">
      <w:pPr>
        <w:spacing w:after="0" w:line="240" w:lineRule="auto"/>
        <w:jc w:val="both"/>
        <w:rPr>
          <w:rFonts w:ascii="Times New Roman" w:hAnsi="Times New Roman" w:cs="Times New Roman"/>
          <w:sz w:val="24"/>
          <w:szCs w:val="24"/>
        </w:rPr>
      </w:pPr>
    </w:p>
    <w:p w14:paraId="60087866"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Only the person identified above or their designee has the authority to officially respond to bidder’s questions on behalf of the State.  Any communications from any other individuals are not binding to the State.</w:t>
      </w:r>
    </w:p>
    <w:p w14:paraId="3FFFC3BC" w14:textId="77777777" w:rsidR="007005F8" w:rsidRPr="00C6062F" w:rsidRDefault="007005F8" w:rsidP="00C6062F">
      <w:pPr>
        <w:spacing w:after="0" w:line="240" w:lineRule="auto"/>
        <w:jc w:val="both"/>
        <w:rPr>
          <w:rFonts w:ascii="Times New Roman" w:hAnsi="Times New Roman" w:cs="Times New Roman"/>
          <w:sz w:val="24"/>
          <w:szCs w:val="24"/>
        </w:rPr>
      </w:pPr>
    </w:p>
    <w:p w14:paraId="5204E59A"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addendum will be issued and posted at the Office of State Procurement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to address all inquiries received and any other changes or clarifications to the bid.  Thereafter, all bid documents, including but not limited to the specifications, terms, conditions, plans, etc., will stand as written and/or amended by any addendum.  No negotiations, decisions, or actions shall be executed by any bidder as a result of any oral discussions with any state employee or state consultant.  It is the Bidder’s responsibility to check the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frequently for any possible addenda that may be issued.  The Office of State Procurement is not responsible for a bidder’s failure to download any addenda documents required to complete the bid.   </w:t>
      </w:r>
    </w:p>
    <w:p w14:paraId="20E92AC6" w14:textId="77777777" w:rsidR="007005F8" w:rsidRPr="00C6062F" w:rsidRDefault="007005F8" w:rsidP="00C6062F">
      <w:pPr>
        <w:spacing w:after="0" w:line="240" w:lineRule="auto"/>
        <w:jc w:val="both"/>
        <w:rPr>
          <w:rFonts w:ascii="Times New Roman" w:hAnsi="Times New Roman" w:cs="Times New Roman"/>
          <w:sz w:val="24"/>
          <w:szCs w:val="24"/>
        </w:rPr>
      </w:pPr>
    </w:p>
    <w:p w14:paraId="2C1AC200"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*Note: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is the state’s online electronic bid posting and notification system resident on State Procurement’s website [</w:t>
      </w:r>
      <w:hyperlink r:id="rId10" w:history="1">
        <w:r w:rsidRPr="00C6062F">
          <w:rPr>
            <w:rStyle w:val="Hyperlink"/>
            <w:rFonts w:ascii="Times New Roman" w:hAnsi="Times New Roman" w:cs="Times New Roman"/>
            <w:sz w:val="24"/>
            <w:szCs w:val="24"/>
          </w:rPr>
          <w:t>http://www.doa.la.gov/Pages/osp/Index.aspx</w:t>
        </w:r>
      </w:hyperlink>
      <w:r w:rsidRPr="00C6062F">
        <w:rPr>
          <w:rFonts w:ascii="Times New Roman" w:hAnsi="Times New Roman" w:cs="Times New Roman"/>
          <w:sz w:val="24"/>
          <w:szCs w:val="24"/>
        </w:rPr>
        <w:t xml:space="preserve">].  In that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provides an immediate e-mail notification to subscribing bidders that a solicitation and any subsequent addenda have been let and posted, notice and receipt thereof is considered formally given as of their respective dates of posting.</w:t>
      </w:r>
    </w:p>
    <w:p w14:paraId="19914C33" w14:textId="77777777" w:rsidR="007005F8" w:rsidRPr="00C6062F" w:rsidRDefault="007005F8" w:rsidP="00C6062F">
      <w:pPr>
        <w:spacing w:after="0" w:line="240" w:lineRule="auto"/>
        <w:jc w:val="both"/>
        <w:rPr>
          <w:rFonts w:ascii="Times New Roman" w:hAnsi="Times New Roman" w:cs="Times New Roman"/>
          <w:sz w:val="24"/>
          <w:szCs w:val="24"/>
        </w:rPr>
      </w:pPr>
    </w:p>
    <w:p w14:paraId="7624FDF7"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To receive the email notification, vendors must register in the </w:t>
      </w:r>
      <w:proofErr w:type="spellStart"/>
      <w:r w:rsidRPr="00C6062F">
        <w:rPr>
          <w:rFonts w:ascii="Times New Roman" w:hAnsi="Times New Roman" w:cs="Times New Roman"/>
          <w:sz w:val="24"/>
          <w:szCs w:val="24"/>
        </w:rPr>
        <w:t>LaGov</w:t>
      </w:r>
      <w:proofErr w:type="spellEnd"/>
      <w:r w:rsidRPr="00C6062F">
        <w:rPr>
          <w:rFonts w:ascii="Times New Roman" w:hAnsi="Times New Roman" w:cs="Times New Roman"/>
          <w:sz w:val="24"/>
          <w:szCs w:val="24"/>
        </w:rPr>
        <w:t xml:space="preserve"> portal.  Registration is intuitive at the following link:</w:t>
      </w:r>
    </w:p>
    <w:p w14:paraId="042FEAD7" w14:textId="77777777" w:rsidR="007005F8" w:rsidRPr="00C6062F" w:rsidRDefault="004F4416" w:rsidP="00C6062F">
      <w:pPr>
        <w:spacing w:after="0" w:line="240" w:lineRule="auto"/>
        <w:jc w:val="both"/>
        <w:rPr>
          <w:rStyle w:val="Hyperlink"/>
          <w:rFonts w:ascii="Times New Roman" w:hAnsi="Times New Roman" w:cs="Times New Roman"/>
          <w:sz w:val="24"/>
          <w:szCs w:val="24"/>
        </w:rPr>
      </w:pPr>
      <w:hyperlink r:id="rId11" w:history="1">
        <w:r w:rsidR="007005F8" w:rsidRPr="00C6062F">
          <w:rPr>
            <w:rStyle w:val="Hyperlink"/>
            <w:rFonts w:ascii="Times New Roman" w:hAnsi="Times New Roman" w:cs="Times New Roman"/>
            <w:sz w:val="24"/>
            <w:szCs w:val="24"/>
          </w:rPr>
          <w:t>https://lagoverpvendor.doa.louisiana.gov/irj/portal/anonymous?guest_user=self_reg</w:t>
        </w:r>
      </w:hyperlink>
    </w:p>
    <w:p w14:paraId="3D50E231" w14:textId="77777777" w:rsidR="007005F8" w:rsidRPr="00C6062F" w:rsidRDefault="007005F8" w:rsidP="00C6062F">
      <w:pPr>
        <w:spacing w:after="0" w:line="240" w:lineRule="auto"/>
        <w:jc w:val="both"/>
        <w:rPr>
          <w:rStyle w:val="Hyperlink"/>
          <w:rFonts w:ascii="Times New Roman" w:hAnsi="Times New Roman" w:cs="Times New Roman"/>
          <w:sz w:val="24"/>
          <w:szCs w:val="24"/>
        </w:rPr>
      </w:pPr>
    </w:p>
    <w:p w14:paraId="74E5CC65" w14:textId="77777777" w:rsidR="00637D14"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Help scripts are available on the Office of State Procurement website under vendor center at:</w:t>
      </w:r>
    </w:p>
    <w:p w14:paraId="6B22387B" w14:textId="2356A944" w:rsidR="007005F8" w:rsidRPr="00C6062F" w:rsidRDefault="004F4416" w:rsidP="00C6062F">
      <w:pPr>
        <w:spacing w:after="0" w:line="240" w:lineRule="auto"/>
        <w:jc w:val="both"/>
        <w:rPr>
          <w:rFonts w:ascii="Times New Roman" w:hAnsi="Times New Roman" w:cs="Times New Roman"/>
          <w:sz w:val="24"/>
          <w:szCs w:val="24"/>
        </w:rPr>
      </w:pPr>
      <w:hyperlink r:id="rId12" w:history="1">
        <w:r w:rsidR="00637D14" w:rsidRPr="00F31F5E">
          <w:rPr>
            <w:rStyle w:val="Hyperlink"/>
            <w:rFonts w:ascii="Times New Roman" w:hAnsi="Times New Roman" w:cs="Times New Roman"/>
            <w:sz w:val="24"/>
            <w:szCs w:val="24"/>
          </w:rPr>
          <w:t>https://www.doa.la.gov/pages/OSP/purchasing/vendorcenter.aspx</w:t>
        </w:r>
      </w:hyperlink>
      <w:r w:rsidR="00637D14">
        <w:rPr>
          <w:rFonts w:ascii="Times New Roman" w:hAnsi="Times New Roman" w:cs="Times New Roman"/>
          <w:sz w:val="24"/>
          <w:szCs w:val="24"/>
        </w:rPr>
        <w:t xml:space="preserve"> </w:t>
      </w:r>
      <w:r w:rsidR="007005F8" w:rsidRPr="00C6062F">
        <w:rPr>
          <w:rFonts w:ascii="Times New Roman" w:hAnsi="Times New Roman" w:cs="Times New Roman"/>
          <w:sz w:val="24"/>
          <w:szCs w:val="24"/>
        </w:rPr>
        <w:t xml:space="preserve"> </w:t>
      </w:r>
    </w:p>
    <w:p w14:paraId="74C24CD5" w14:textId="77777777" w:rsidR="007005F8" w:rsidRPr="00C6062F" w:rsidRDefault="007005F8" w:rsidP="00C6062F">
      <w:pPr>
        <w:spacing w:after="0" w:line="240" w:lineRule="auto"/>
        <w:ind w:right="184"/>
        <w:jc w:val="both"/>
        <w:rPr>
          <w:rFonts w:ascii="Times New Roman" w:eastAsia="Times New Roman" w:hAnsi="Times New Roman" w:cs="Times New Roman"/>
          <w:spacing w:val="-5"/>
          <w:sz w:val="24"/>
          <w:szCs w:val="24"/>
        </w:rPr>
      </w:pPr>
    </w:p>
    <w:p w14:paraId="29092817" w14:textId="77777777" w:rsid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b/>
          <w:sz w:val="24"/>
          <w:szCs w:val="24"/>
        </w:rPr>
        <w:t xml:space="preserve">Terms and Conditions: </w:t>
      </w:r>
      <w:r w:rsidRPr="00C6062F">
        <w:rPr>
          <w:rFonts w:ascii="Times New Roman" w:hAnsi="Times New Roman" w:cs="Times New Roman"/>
          <w:sz w:val="24"/>
          <w:szCs w:val="24"/>
        </w:rPr>
        <w:t xml:space="preserve"> </w:t>
      </w:r>
    </w:p>
    <w:p w14:paraId="6AA1334E" w14:textId="7BE205E5" w:rsidR="0073309B" w:rsidRP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sz w:val="24"/>
          <w:szCs w:val="24"/>
        </w:rPr>
        <w:t>This solicitation contains all terms and conditions with respect to the commodities herein.  Any vendor contracts, forms, terms, or other materials submitted with bid may cause bid to be rejected.</w:t>
      </w:r>
    </w:p>
    <w:p w14:paraId="453A2A5A" w14:textId="77777777" w:rsidR="00887C95" w:rsidRPr="00C6062F" w:rsidRDefault="00887C95" w:rsidP="00C6062F">
      <w:pPr>
        <w:spacing w:after="0" w:line="240" w:lineRule="auto"/>
        <w:ind w:right="184"/>
        <w:jc w:val="both"/>
        <w:rPr>
          <w:rFonts w:ascii="Times New Roman" w:hAnsi="Times New Roman" w:cs="Times New Roman"/>
          <w:sz w:val="24"/>
          <w:szCs w:val="24"/>
        </w:rPr>
      </w:pPr>
    </w:p>
    <w:p w14:paraId="7CA3BE1F" w14:textId="77777777" w:rsid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Vendor's Forms:</w:t>
      </w:r>
      <w:r w:rsidRPr="00C6062F">
        <w:rPr>
          <w:rFonts w:ascii="Times New Roman" w:eastAsia="PMingLiU" w:hAnsi="Times New Roman" w:cs="Times New Roman"/>
          <w:sz w:val="24"/>
          <w:szCs w:val="24"/>
          <w:lang w:eastAsia="zh-TW"/>
        </w:rPr>
        <w:t xml:space="preserve">  </w:t>
      </w:r>
    </w:p>
    <w:p w14:paraId="63779190" w14:textId="4F15327E" w:rsidR="00887C95" w:rsidRP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purchase order is the only binding document to be issued against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Signing of vendor's forms is not allowed.</w:t>
      </w:r>
    </w:p>
    <w:p w14:paraId="28E01B6C" w14:textId="5D3ED96E" w:rsidR="0073309B" w:rsidRPr="00C6062F" w:rsidRDefault="0073309B" w:rsidP="00C6062F">
      <w:pPr>
        <w:widowControl/>
        <w:spacing w:after="0" w:line="240" w:lineRule="auto"/>
        <w:jc w:val="both"/>
        <w:rPr>
          <w:rFonts w:ascii="Times New Roman" w:eastAsia="Times New Roman" w:hAnsi="Times New Roman" w:cs="Times New Roman"/>
          <w:spacing w:val="-5"/>
          <w:sz w:val="24"/>
          <w:szCs w:val="24"/>
        </w:rPr>
      </w:pPr>
    </w:p>
    <w:p w14:paraId="57809F42" w14:textId="77777777" w:rsid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Substitutes:</w:t>
      </w:r>
      <w:r w:rsidRPr="00C6062F">
        <w:rPr>
          <w:rFonts w:ascii="Times New Roman" w:eastAsia="PMingLiU" w:hAnsi="Times New Roman" w:cs="Times New Roman"/>
          <w:sz w:val="24"/>
          <w:szCs w:val="24"/>
          <w:lang w:eastAsia="zh-TW"/>
        </w:rPr>
        <w:t xml:space="preserve">  </w:t>
      </w:r>
    </w:p>
    <w:p w14:paraId="57C3A701" w14:textId="77777777" w:rsidR="00F8532C" w:rsidRDefault="0073309B"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Only brands and numbers stated in the award are approved for delivery under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and any substitution must receive prior written approval of the </w:t>
      </w:r>
      <w:r w:rsidR="00676159" w:rsidRPr="00C6062F">
        <w:rPr>
          <w:rFonts w:ascii="Times New Roman" w:eastAsia="PMingLiU" w:hAnsi="Times New Roman" w:cs="Times New Roman"/>
          <w:sz w:val="24"/>
          <w:szCs w:val="24"/>
          <w:lang w:eastAsia="zh-TW"/>
        </w:rPr>
        <w:t>Office of State Procurement</w:t>
      </w:r>
      <w:r w:rsidRPr="00C6062F">
        <w:rPr>
          <w:rFonts w:ascii="Times New Roman" w:eastAsia="PMingLiU" w:hAnsi="Times New Roman" w:cs="Times New Roman"/>
          <w:sz w:val="24"/>
          <w:szCs w:val="24"/>
          <w:lang w:eastAsia="zh-TW"/>
        </w:rPr>
        <w:t>.</w:t>
      </w:r>
    </w:p>
    <w:p w14:paraId="2D0F11A3" w14:textId="77777777" w:rsidR="00F8532C" w:rsidRDefault="00F8532C" w:rsidP="00F8532C">
      <w:pPr>
        <w:widowControl/>
        <w:spacing w:after="0" w:line="240" w:lineRule="auto"/>
        <w:jc w:val="both"/>
        <w:rPr>
          <w:rFonts w:ascii="Times New Roman" w:eastAsia="PMingLiU" w:hAnsi="Times New Roman" w:cs="Times New Roman"/>
          <w:sz w:val="24"/>
          <w:szCs w:val="24"/>
          <w:lang w:eastAsia="zh-TW"/>
        </w:rPr>
      </w:pPr>
    </w:p>
    <w:p w14:paraId="11A9D8DA" w14:textId="77777777" w:rsidR="00F8532C" w:rsidRPr="00F8532C" w:rsidRDefault="00F8532C" w:rsidP="00F8532C">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Acceptance:</w:t>
      </w:r>
      <w:r w:rsidRPr="00C6062F">
        <w:rPr>
          <w:rFonts w:ascii="Times New Roman" w:eastAsia="PMingLiU" w:hAnsi="Times New Roman" w:cs="Times New Roman"/>
          <w:sz w:val="24"/>
          <w:szCs w:val="24"/>
          <w:lang w:eastAsia="zh-TW"/>
        </w:rPr>
        <w:t xml:space="preserve">  </w:t>
      </w:r>
    </w:p>
    <w:p w14:paraId="3BF0CF7A" w14:textId="77777777" w:rsidR="00F8532C" w:rsidRPr="00C6062F" w:rsidRDefault="00F8532C"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bids on this contract will be assumed to be firm for acceptance for a minimum of </w:t>
      </w:r>
      <w:r>
        <w:rPr>
          <w:rFonts w:ascii="Times New Roman" w:eastAsia="PMingLiU" w:hAnsi="Times New Roman" w:cs="Times New Roman"/>
          <w:sz w:val="24"/>
          <w:szCs w:val="24"/>
          <w:lang w:eastAsia="zh-TW"/>
        </w:rPr>
        <w:t>sixty (</w:t>
      </w:r>
      <w:r w:rsidRPr="00C6062F">
        <w:rPr>
          <w:rFonts w:ascii="Times New Roman" w:eastAsia="PMingLiU" w:hAnsi="Times New Roman" w:cs="Times New Roman"/>
          <w:sz w:val="24"/>
          <w:szCs w:val="24"/>
          <w:lang w:eastAsia="zh-TW"/>
        </w:rPr>
        <w:t>60</w:t>
      </w:r>
      <w:r>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days.  If accepted, prices must be firm for the specified contract period.</w:t>
      </w:r>
    </w:p>
    <w:p w14:paraId="20546293" w14:textId="77777777" w:rsidR="00F8532C" w:rsidRPr="00C6062F" w:rsidRDefault="00F8532C" w:rsidP="00F8532C">
      <w:pPr>
        <w:widowControl/>
        <w:spacing w:after="0" w:line="240" w:lineRule="auto"/>
        <w:jc w:val="both"/>
        <w:rPr>
          <w:rFonts w:ascii="Times New Roman" w:eastAsia="PMingLiU" w:hAnsi="Times New Roman" w:cs="Times New Roman"/>
          <w:sz w:val="24"/>
          <w:szCs w:val="24"/>
          <w:lang w:eastAsia="zh-TW"/>
        </w:rPr>
      </w:pPr>
    </w:p>
    <w:p w14:paraId="6056606A" w14:textId="77777777" w:rsidR="00F8532C" w:rsidRDefault="00F8532C" w:rsidP="00F8532C">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Prices</w:t>
      </w:r>
      <w:r w:rsidRPr="00C6062F">
        <w:rPr>
          <w:rFonts w:ascii="Times New Roman" w:eastAsia="PMingLiU" w:hAnsi="Times New Roman" w:cs="Times New Roman"/>
          <w:sz w:val="24"/>
          <w:szCs w:val="24"/>
          <w:lang w:eastAsia="zh-TW"/>
        </w:rPr>
        <w:t xml:space="preserve">: </w:t>
      </w:r>
    </w:p>
    <w:p w14:paraId="6CBDB97E" w14:textId="77777777" w:rsidR="00F8532C" w:rsidRPr="00C6062F" w:rsidRDefault="00F8532C" w:rsidP="00F8532C">
      <w:pPr>
        <w:widowControl/>
        <w:spacing w:after="0" w:line="240" w:lineRule="auto"/>
        <w:jc w:val="both"/>
        <w:rPr>
          <w:rFonts w:ascii="Times New Roman" w:eastAsia="PMingLiU" w:hAnsi="Times New Roman" w:cs="Times New Roman"/>
          <w:b/>
          <w:i/>
          <w:sz w:val="24"/>
          <w:szCs w:val="24"/>
          <w:lang w:eastAsia="zh-TW"/>
        </w:rPr>
      </w:pPr>
      <w:r w:rsidRPr="00C6062F">
        <w:rPr>
          <w:rFonts w:ascii="Times New Roman" w:eastAsia="PMingLiU" w:hAnsi="Times New Roman" w:cs="Times New Roman"/>
          <w:sz w:val="24"/>
          <w:szCs w:val="24"/>
          <w:lang w:eastAsia="zh-TW"/>
        </w:rPr>
        <w:t xml:space="preserve">Prices shall be complete, including transportation/freight charges prepaid by bidder to destination, inside delivery, unpacking, assembly of all components and removal of all associated debris from premises.     Prices should be quoted in the unit (each, box, case, hour, flat, mile, etc.) as specified in the solicitation. </w:t>
      </w:r>
    </w:p>
    <w:p w14:paraId="6BCC305E" w14:textId="750DF599" w:rsidR="00A33764" w:rsidRPr="00C6062F" w:rsidRDefault="00C6062F" w:rsidP="00F8532C">
      <w:pPr>
        <w:widowControl/>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b/>
          <w:sz w:val="24"/>
          <w:szCs w:val="24"/>
          <w:lang w:eastAsia="zh-TW"/>
        </w:rPr>
        <w:br w:type="page"/>
      </w:r>
    </w:p>
    <w:p w14:paraId="4440251F" w14:textId="47C9E366" w:rsid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lastRenderedPageBreak/>
        <w:t>Freight Charges:</w:t>
      </w:r>
      <w:r w:rsidR="00564849" w:rsidRPr="00C6062F">
        <w:rPr>
          <w:rFonts w:ascii="Times New Roman" w:eastAsia="PMingLiU" w:hAnsi="Times New Roman" w:cs="Times New Roman"/>
          <w:sz w:val="24"/>
          <w:szCs w:val="24"/>
          <w:lang w:eastAsia="zh-TW"/>
        </w:rPr>
        <w:t xml:space="preserve">  </w:t>
      </w:r>
    </w:p>
    <w:p w14:paraId="2C2D9A10" w14:textId="7E98BAB8" w:rsidR="00A33764" w:rsidRPr="00C6062F" w:rsidRDefault="00564849"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Unit price must</w:t>
      </w:r>
      <w:r w:rsidR="00A33764" w:rsidRPr="00C6062F">
        <w:rPr>
          <w:rFonts w:ascii="Times New Roman" w:eastAsia="PMingLiU" w:hAnsi="Times New Roman" w:cs="Times New Roman"/>
          <w:sz w:val="24"/>
          <w:szCs w:val="24"/>
          <w:lang w:eastAsia="zh-TW"/>
        </w:rPr>
        <w:t xml:space="preserve"> be inclusive of any freight charges.  Bid should be F.O.B. </w:t>
      </w:r>
      <w:r w:rsidR="00147AAB" w:rsidRPr="00C6062F">
        <w:rPr>
          <w:rFonts w:ascii="Times New Roman" w:eastAsia="PMingLiU" w:hAnsi="Times New Roman" w:cs="Times New Roman"/>
          <w:sz w:val="24"/>
          <w:szCs w:val="24"/>
          <w:lang w:eastAsia="zh-TW"/>
        </w:rPr>
        <w:t>Destination</w:t>
      </w:r>
      <w:r w:rsidR="00A33764" w:rsidRPr="00C6062F">
        <w:rPr>
          <w:rFonts w:ascii="Times New Roman" w:eastAsia="PMingLiU" w:hAnsi="Times New Roman" w:cs="Times New Roman"/>
          <w:sz w:val="24"/>
          <w:szCs w:val="24"/>
          <w:lang w:eastAsia="zh-TW"/>
        </w:rPr>
        <w:t xml:space="preserve"> – title passing upon receipt of goods.  Failure to comply with this requirement may disqualify your bid.</w:t>
      </w:r>
    </w:p>
    <w:p w14:paraId="6C7C1733" w14:textId="77777777"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54A9F788" w14:textId="77777777" w:rsid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Payment:</w:t>
      </w:r>
      <w:r w:rsidRPr="00C6062F">
        <w:rPr>
          <w:rFonts w:ascii="Times New Roman" w:hAnsi="Times New Roman" w:cs="Times New Roman"/>
          <w:sz w:val="24"/>
          <w:szCs w:val="24"/>
        </w:rPr>
        <w:t xml:space="preserve">  </w:t>
      </w:r>
    </w:p>
    <w:p w14:paraId="6F92F2FD" w14:textId="378B433E"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Payment will be made on the basis of unit price as listed in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to vendor and address as shown on order.  </w:t>
      </w:r>
    </w:p>
    <w:p w14:paraId="7380D0AA" w14:textId="77777777" w:rsidR="006E09BB" w:rsidRPr="00C6062F" w:rsidRDefault="006E09BB" w:rsidP="00C6062F">
      <w:pPr>
        <w:widowControl/>
        <w:spacing w:after="0" w:line="240" w:lineRule="auto"/>
        <w:jc w:val="both"/>
        <w:rPr>
          <w:rFonts w:ascii="Times New Roman" w:hAnsi="Times New Roman" w:cs="Times New Roman"/>
          <w:sz w:val="24"/>
          <w:szCs w:val="24"/>
        </w:rPr>
      </w:pPr>
    </w:p>
    <w:p w14:paraId="64B9002C" w14:textId="77777777" w:rsidR="009D344A" w:rsidRDefault="006E09BB" w:rsidP="00C6062F">
      <w:pPr>
        <w:widowControl/>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 xml:space="preserve">Invoices:  </w:t>
      </w:r>
    </w:p>
    <w:p w14:paraId="2FD1F43B" w14:textId="7A7C1330"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Invoices will be submitted by the contractor to the using agency and the invoice shall refer to the delivery ticket number,</w:t>
      </w:r>
      <w:r w:rsidR="00564849" w:rsidRPr="00C6062F">
        <w:rPr>
          <w:rFonts w:ascii="Times New Roman" w:hAnsi="Times New Roman" w:cs="Times New Roman"/>
          <w:sz w:val="24"/>
          <w:szCs w:val="24"/>
        </w:rPr>
        <w:t xml:space="preserve"> delivery date, purchase</w:t>
      </w:r>
      <w:r w:rsidRPr="00C6062F">
        <w:rPr>
          <w:rFonts w:ascii="Times New Roman" w:hAnsi="Times New Roman" w:cs="Times New Roman"/>
          <w:sz w:val="24"/>
          <w:szCs w:val="24"/>
        </w:rPr>
        <w:t xml:space="preserv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14:paraId="6E445D6C" w14:textId="02E2A60D" w:rsidR="00C6062F" w:rsidRPr="00C6062F" w:rsidRDefault="00C6062F" w:rsidP="00C6062F">
      <w:pPr>
        <w:widowControl/>
        <w:spacing w:after="0" w:line="240" w:lineRule="auto"/>
        <w:jc w:val="both"/>
        <w:rPr>
          <w:rFonts w:ascii="Times New Roman" w:hAnsi="Times New Roman" w:cs="Times New Roman"/>
          <w:sz w:val="24"/>
          <w:szCs w:val="24"/>
        </w:rPr>
      </w:pPr>
    </w:p>
    <w:p w14:paraId="2F7207CB" w14:textId="77777777" w:rsidR="00C6062F"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Contractual Period:</w:t>
      </w:r>
      <w:r w:rsidRPr="00C6062F">
        <w:rPr>
          <w:rFonts w:ascii="Times New Roman" w:hAnsi="Times New Roman" w:cs="Times New Roman"/>
          <w:sz w:val="24"/>
          <w:szCs w:val="24"/>
        </w:rPr>
        <w:t xml:space="preserve">  </w:t>
      </w:r>
    </w:p>
    <w:p w14:paraId="77A8C1BA" w14:textId="545E133E" w:rsidR="00526DAB"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w:t>
      </w:r>
      <w:r w:rsidR="00C6062F">
        <w:rPr>
          <w:rFonts w:ascii="Times New Roman" w:hAnsi="Times New Roman" w:cs="Times New Roman"/>
          <w:sz w:val="24"/>
          <w:szCs w:val="24"/>
        </w:rPr>
        <w:t>S</w:t>
      </w:r>
      <w:r w:rsidRPr="00C6062F">
        <w:rPr>
          <w:rFonts w:ascii="Times New Roman" w:hAnsi="Times New Roman" w:cs="Times New Roman"/>
          <w:sz w:val="24"/>
          <w:szCs w:val="24"/>
        </w:rPr>
        <w:t xml:space="preserve">tate of Louisiana intends to award all items for an initial period, not to exceed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Delays in awarding, beyond the anticipated starting date, may result in a change in the contract period.  If the situation occurs, an award may be made for less than </w:t>
      </w:r>
      <w:r w:rsidR="00265584">
        <w:rPr>
          <w:rFonts w:ascii="Times New Roman" w:hAnsi="Times New Roman" w:cs="Times New Roman"/>
          <w:sz w:val="24"/>
          <w:szCs w:val="24"/>
        </w:rPr>
        <w:t>twelve (</w:t>
      </w:r>
      <w:r w:rsidRPr="00C6062F">
        <w:rPr>
          <w:rFonts w:ascii="Times New Roman" w:hAnsi="Times New Roman" w:cs="Times New Roman"/>
          <w:sz w:val="24"/>
          <w:szCs w:val="24"/>
        </w:rPr>
        <w:t>12</w:t>
      </w:r>
      <w:r w:rsidR="00265584">
        <w:rPr>
          <w:rFonts w:ascii="Times New Roman" w:hAnsi="Times New Roman" w:cs="Times New Roman"/>
          <w:sz w:val="24"/>
          <w:szCs w:val="24"/>
        </w:rPr>
        <w:t>)</w:t>
      </w:r>
      <w:r w:rsidRPr="00C6062F">
        <w:rPr>
          <w:rFonts w:ascii="Times New Roman" w:hAnsi="Times New Roman" w:cs="Times New Roman"/>
          <w:sz w:val="24"/>
          <w:szCs w:val="24"/>
        </w:rPr>
        <w:t xml:space="preserve"> months.  </w:t>
      </w:r>
    </w:p>
    <w:p w14:paraId="10C5F0FC" w14:textId="77777777" w:rsidR="00C6062F" w:rsidRPr="00C6062F" w:rsidRDefault="00C6062F" w:rsidP="00C6062F">
      <w:pPr>
        <w:widowControl/>
        <w:spacing w:after="0" w:line="240" w:lineRule="auto"/>
        <w:jc w:val="both"/>
        <w:rPr>
          <w:rFonts w:ascii="Times New Roman" w:hAnsi="Times New Roman" w:cs="Times New Roman"/>
          <w:sz w:val="24"/>
          <w:szCs w:val="24"/>
        </w:rPr>
      </w:pPr>
    </w:p>
    <w:p w14:paraId="1668794B" w14:textId="77777777"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Renewals:  </w:t>
      </w:r>
    </w:p>
    <w:p w14:paraId="201CE240" w14:textId="38EAA46B" w:rsidR="00147AAB" w:rsidRPr="00C6062F" w:rsidRDefault="00147AA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At the option of the State of Louisiana and acceptance by the contractor,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may be extended for two </w:t>
      </w:r>
      <w:r w:rsidR="00FC14B1">
        <w:rPr>
          <w:rFonts w:ascii="Times New Roman" w:eastAsia="PMingLiU" w:hAnsi="Times New Roman" w:cs="Times New Roman"/>
          <w:sz w:val="24"/>
          <w:szCs w:val="24"/>
          <w:lang w:eastAsia="zh-TW"/>
        </w:rPr>
        <w:t xml:space="preserve">(2) </w:t>
      </w:r>
      <w:r w:rsidRPr="00C6062F">
        <w:rPr>
          <w:rFonts w:ascii="Times New Roman" w:eastAsia="PMingLiU" w:hAnsi="Times New Roman" w:cs="Times New Roman"/>
          <w:sz w:val="24"/>
          <w:szCs w:val="24"/>
          <w:lang w:eastAsia="zh-TW"/>
        </w:rPr>
        <w:t>additional twelve (12) month periods at the same price, terms and conditions.  Total contract time may not exceed thirty-six (36) months.</w:t>
      </w:r>
    </w:p>
    <w:p w14:paraId="0F207776" w14:textId="77777777" w:rsidR="00147AAB" w:rsidRPr="00C6062F" w:rsidRDefault="00147AAB" w:rsidP="00C6062F">
      <w:pPr>
        <w:widowControl/>
        <w:spacing w:after="0" w:line="240" w:lineRule="auto"/>
        <w:jc w:val="both"/>
        <w:rPr>
          <w:rFonts w:ascii="Times New Roman" w:hAnsi="Times New Roman" w:cs="Times New Roman"/>
          <w:sz w:val="24"/>
          <w:szCs w:val="24"/>
        </w:rPr>
      </w:pPr>
    </w:p>
    <w:p w14:paraId="1AB73AA8" w14:textId="77777777" w:rsid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Quantities:</w:t>
      </w:r>
      <w:r w:rsidRPr="00C6062F">
        <w:rPr>
          <w:rFonts w:ascii="Times New Roman" w:eastAsia="PMingLiU" w:hAnsi="Times New Roman" w:cs="Times New Roman"/>
          <w:sz w:val="24"/>
          <w:szCs w:val="24"/>
          <w:lang w:eastAsia="zh-TW"/>
        </w:rPr>
        <w:t xml:space="preserve">  </w:t>
      </w:r>
    </w:p>
    <w:p w14:paraId="4CDDAA7C" w14:textId="22109103" w:rsidR="002F3D15" w:rsidRPr="009D6E81" w:rsidRDefault="00B75C7D" w:rsidP="009D6E81">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This is an open-ended requirements contract.  Quantities shown are based on the previous contract usage or estimates.  Where usage is not available, a quantity of </w:t>
      </w:r>
      <w:r w:rsidR="00FC14B1">
        <w:rPr>
          <w:rFonts w:ascii="Times New Roman" w:eastAsia="PMingLiU" w:hAnsi="Times New Roman" w:cs="Times New Roman"/>
          <w:sz w:val="24"/>
          <w:szCs w:val="24"/>
          <w:lang w:eastAsia="zh-TW"/>
        </w:rPr>
        <w:t>one (</w:t>
      </w:r>
      <w:r w:rsidRPr="00C6062F">
        <w:rPr>
          <w:rFonts w:ascii="Times New Roman" w:eastAsia="PMingLiU" w:hAnsi="Times New Roman" w:cs="Times New Roman"/>
          <w:sz w:val="24"/>
          <w:szCs w:val="24"/>
          <w:lang w:eastAsia="zh-TW"/>
        </w:rPr>
        <w:t>1</w:t>
      </w:r>
      <w:r w:rsidR="00FC14B1">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indicates a lack of history on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item.  The successful bidder must supply at bid prices actual requirements as ordered whether the total of such requirements is more or less than the quantities shown.</w:t>
      </w:r>
    </w:p>
    <w:p w14:paraId="5587DC4D" w14:textId="77777777" w:rsidR="002F3D15" w:rsidRPr="00C6062F" w:rsidRDefault="002F3D15" w:rsidP="00C6062F">
      <w:pPr>
        <w:widowControl/>
        <w:spacing w:after="0" w:line="240" w:lineRule="auto"/>
        <w:jc w:val="both"/>
        <w:rPr>
          <w:rFonts w:ascii="Times New Roman" w:eastAsia="PMingLiU" w:hAnsi="Times New Roman" w:cs="Times New Roman"/>
          <w:sz w:val="24"/>
          <w:szCs w:val="24"/>
          <w:lang w:eastAsia="zh-TW"/>
        </w:rPr>
      </w:pPr>
    </w:p>
    <w:p w14:paraId="63307B2F" w14:textId="77777777" w:rsid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Orders:  </w:t>
      </w:r>
    </w:p>
    <w:p w14:paraId="6654D5FF" w14:textId="5417417E" w:rsidR="00B75C7D" w:rsidRPr="00C6062F" w:rsidRDefault="00F8532C" w:rsidP="00C6062F">
      <w:pPr>
        <w:widowControl/>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LDH/OPH/BFH/LCD</w:t>
      </w:r>
      <w:r w:rsidR="00B75C7D" w:rsidRPr="00C6062F">
        <w:rPr>
          <w:rFonts w:ascii="Times New Roman" w:eastAsia="PMingLiU" w:hAnsi="Times New Roman" w:cs="Times New Roman"/>
          <w:sz w:val="24"/>
          <w:szCs w:val="24"/>
          <w:lang w:eastAsia="zh-TW"/>
        </w:rPr>
        <w:t xml:space="preserve"> are to issue contract </w:t>
      </w:r>
      <w:r w:rsidR="00147AAB" w:rsidRPr="00C6062F">
        <w:rPr>
          <w:rFonts w:ascii="Times New Roman" w:eastAsia="PMingLiU" w:hAnsi="Times New Roman" w:cs="Times New Roman"/>
          <w:sz w:val="24"/>
          <w:szCs w:val="24"/>
          <w:lang w:eastAsia="zh-TW"/>
        </w:rPr>
        <w:t>purchase</w:t>
      </w:r>
      <w:r w:rsidR="00B75C7D" w:rsidRPr="00C6062F">
        <w:rPr>
          <w:rFonts w:ascii="Times New Roman" w:eastAsia="PMingLiU" w:hAnsi="Times New Roman" w:cs="Times New Roman"/>
          <w:sz w:val="24"/>
          <w:szCs w:val="24"/>
          <w:lang w:eastAsia="zh-TW"/>
        </w:rPr>
        <w:t xml:space="preserve"> orders for the items required, as and when needed.  </w:t>
      </w:r>
    </w:p>
    <w:p w14:paraId="7AE18DB3" w14:textId="27F65D65" w:rsidR="002363DB" w:rsidRPr="00C6062F" w:rsidRDefault="002363DB" w:rsidP="00C6062F">
      <w:pPr>
        <w:widowControl/>
        <w:spacing w:after="0" w:line="240" w:lineRule="auto"/>
        <w:jc w:val="both"/>
        <w:rPr>
          <w:rFonts w:ascii="Times New Roman" w:eastAsia="PMingLiU" w:hAnsi="Times New Roman" w:cs="Times New Roman"/>
          <w:sz w:val="24"/>
          <w:szCs w:val="24"/>
          <w:lang w:eastAsia="zh-TW"/>
        </w:rPr>
      </w:pPr>
    </w:p>
    <w:p w14:paraId="147D01EA" w14:textId="77777777" w:rsidR="00C6062F" w:rsidRDefault="00B75C7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Packaging:  </w:t>
      </w:r>
    </w:p>
    <w:p w14:paraId="3A05F53A" w14:textId="00CB5B5F"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Bidders are requested to bid packaging and portion sizes as specified.   However, if alternates to the packaging or portion sizes are proposed, they should be as close as possible to those specified.  Unless requested or otherwise specified, bulk packaging is not acceptable.  Quantities per package which are greater than specified may be considered bulk packaging and may be cause for rejection.</w:t>
      </w:r>
    </w:p>
    <w:p w14:paraId="119D8CD0"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642FB9C3" w14:textId="77777777" w:rsidR="00B75C7D" w:rsidRPr="00C6062F" w:rsidRDefault="001E7977"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State of Louisiana</w:t>
      </w:r>
      <w:r w:rsidR="00B75C7D" w:rsidRPr="00C6062F">
        <w:rPr>
          <w:rFonts w:ascii="Times New Roman" w:eastAsia="PMingLiU" w:hAnsi="Times New Roman" w:cs="Times New Roman"/>
          <w:sz w:val="24"/>
          <w:szCs w:val="24"/>
          <w:lang w:eastAsia="zh-TW"/>
        </w:rPr>
        <w:t xml:space="preserve"> reserves the right to accept or reject alternate packaging or portion sizes based on factors including, but not limited to, storage limitations at the facility; product shelf life, dietary requirements on portions, etc.; delivery schedules specified; distribution requirements; internal/external packaging specifications; and canteen resale considerations.</w:t>
      </w:r>
    </w:p>
    <w:p w14:paraId="15F66282"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282DC196"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Vendors are encouraged to consider delivery methods that utilize recyclable or reusable packaging material and containers, or those with recycled content.</w:t>
      </w:r>
    </w:p>
    <w:p w14:paraId="7E685F58"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051EBA98" w14:textId="021CDCD9"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the commodities shall be packed in substantial commercial containers of the type, size and kind commonly used for the purpose, so constructed as to insure acceptance and safe delivery as called for in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w:t>
      </w:r>
    </w:p>
    <w:p w14:paraId="06E90402" w14:textId="77777777" w:rsidR="00B75C7D" w:rsidRPr="00C6062F" w:rsidRDefault="00B75C7D" w:rsidP="00C6062F">
      <w:pPr>
        <w:widowControl/>
        <w:spacing w:after="0" w:line="240" w:lineRule="auto"/>
        <w:jc w:val="both"/>
        <w:rPr>
          <w:rFonts w:ascii="Times New Roman" w:eastAsia="PMingLiU" w:hAnsi="Times New Roman" w:cs="Times New Roman"/>
          <w:sz w:val="24"/>
          <w:szCs w:val="24"/>
          <w:lang w:eastAsia="zh-TW"/>
        </w:rPr>
      </w:pPr>
    </w:p>
    <w:p w14:paraId="6E6AB762" w14:textId="77777777" w:rsidR="005A6BC0" w:rsidRDefault="005A6BC0" w:rsidP="005A6BC0">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Package Markings</w:t>
      </w:r>
      <w:r w:rsidRPr="00C6062F">
        <w:rPr>
          <w:rFonts w:ascii="Times New Roman" w:eastAsia="PMingLiU" w:hAnsi="Times New Roman" w:cs="Times New Roman"/>
          <w:sz w:val="24"/>
          <w:szCs w:val="24"/>
          <w:lang w:eastAsia="zh-TW"/>
        </w:rPr>
        <w:t xml:space="preserve">:  </w:t>
      </w:r>
    </w:p>
    <w:p w14:paraId="0F0A2E41" w14:textId="77777777" w:rsidR="005A6BC0" w:rsidRPr="00C6062F" w:rsidRDefault="005A6BC0" w:rsidP="005A6BC0">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Packages must be marked with the brand and number of the product and such other information as sizes, types, quantity, use instruction, etc. which helps the end user in using the product correctly.</w:t>
      </w:r>
    </w:p>
    <w:p w14:paraId="769EE00C" w14:textId="77777777" w:rsidR="002F3D15" w:rsidRDefault="002F3D15">
      <w:pPr>
        <w:widowControl/>
        <w:spacing w:after="0" w:line="240" w:lineRule="auto"/>
        <w:rPr>
          <w:rFonts w:ascii="Times New Roman" w:eastAsia="PMingLiU" w:hAnsi="Times New Roman" w:cs="Times New Roman"/>
          <w:b/>
          <w:sz w:val="24"/>
          <w:szCs w:val="24"/>
          <w:lang w:eastAsia="zh-TW"/>
        </w:rPr>
      </w:pPr>
    </w:p>
    <w:p w14:paraId="6F4538C8" w14:textId="21E7397E" w:rsidR="002F3D15" w:rsidRDefault="00F8532C" w:rsidP="002F3D15">
      <w:pPr>
        <w:spacing w:after="0"/>
        <w:rPr>
          <w:rFonts w:ascii="Times New Roman" w:eastAsia="PMingLiU" w:hAnsi="Times New Roman"/>
          <w:b/>
          <w:lang w:eastAsia="zh-TW"/>
        </w:rPr>
      </w:pPr>
      <w:r>
        <w:rPr>
          <w:rFonts w:ascii="Times New Roman" w:eastAsia="PMingLiU" w:hAnsi="Times New Roman"/>
          <w:b/>
          <w:lang w:eastAsia="zh-TW"/>
        </w:rPr>
        <w:t>Method of Award:</w:t>
      </w:r>
    </w:p>
    <w:p w14:paraId="3847B841" w14:textId="5241B1EE" w:rsidR="00B75C7D" w:rsidRPr="00B705B6" w:rsidRDefault="00F8532C" w:rsidP="00B705B6">
      <w:pPr>
        <w:ind w:right="90"/>
        <w:contextualSpacing/>
        <w:rPr>
          <w:rFonts w:ascii="Times New Roman" w:hAnsi="Times New Roman"/>
        </w:rPr>
      </w:pPr>
      <w:r>
        <w:rPr>
          <w:rFonts w:ascii="Times New Roman" w:hAnsi="Times New Roman"/>
        </w:rPr>
        <w:t>Award to be made on an ALL-OR-NONE basis to the overall lowest, responsive, responsible bidder meeting specifications</w:t>
      </w:r>
      <w:r w:rsidR="002F3D15">
        <w:rPr>
          <w:rFonts w:ascii="Times New Roman" w:hAnsi="Times New Roman"/>
        </w:rPr>
        <w:t>. The State reserves the right to reject indiv</w:t>
      </w:r>
      <w:r w:rsidR="00B705B6">
        <w:rPr>
          <w:rFonts w:ascii="Times New Roman" w:hAnsi="Times New Roman"/>
        </w:rPr>
        <w:t>idual line items from the award</w:t>
      </w:r>
      <w:r>
        <w:rPr>
          <w:rFonts w:ascii="Times New Roman" w:hAnsi="Times New Roman"/>
        </w:rPr>
        <w:t>.</w:t>
      </w:r>
    </w:p>
    <w:p w14:paraId="374DB49B" w14:textId="77777777" w:rsidR="001F01D1" w:rsidRDefault="001F01D1"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19198917" w14:textId="62F39FFE"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217E58">
        <w:rPr>
          <w:rFonts w:ascii="Times New Roman" w:eastAsia="Times New Roman" w:hAnsi="Times New Roman" w:cs="Times New Roman"/>
          <w:b/>
          <w:bCs/>
          <w:color w:val="000000"/>
          <w:sz w:val="24"/>
          <w:szCs w:val="24"/>
        </w:rPr>
        <w:t>Electronic Vendor Payment Solution:</w:t>
      </w:r>
    </w:p>
    <w:p w14:paraId="03AD04C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In an effort to increase efficiencies and effectiveness as well as be strategic in utilizing technology and resources for the State and Contractor, the State intends to make all payments to Contractors electronically.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will be used for purchases of $5,000 and under, and where feasible, over $5,000. Contractors will have a choice of receiving electronic payment for all other payments by selecting the Electronic Funds Transfer (EFT). If you receive an award and do not currently accept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card or have not already enrolled in EFT, you will be asked to comply with this request by choosing either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and/or EFT. You may indicate your acceptance below.</w:t>
      </w:r>
    </w:p>
    <w:p w14:paraId="1F9C524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B0E4D4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The </w:t>
      </w:r>
      <w:proofErr w:type="spellStart"/>
      <w:r w:rsidRPr="00217E58">
        <w:rPr>
          <w:rFonts w:ascii="Times New Roman" w:eastAsia="Times New Roman" w:hAnsi="Times New Roman" w:cs="Times New Roman"/>
          <w:b/>
          <w:bCs/>
          <w:color w:val="000000"/>
          <w:sz w:val="24"/>
          <w:szCs w:val="24"/>
        </w:rPr>
        <w:t>LaCarte</w:t>
      </w:r>
      <w:proofErr w:type="spellEnd"/>
      <w:r w:rsidRPr="00217E58">
        <w:rPr>
          <w:rFonts w:ascii="Times New Roman" w:eastAsia="Times New Roman" w:hAnsi="Times New Roman" w:cs="Times New Roman"/>
          <w:b/>
          <w:bCs/>
          <w:color w:val="000000"/>
          <w:sz w:val="24"/>
          <w:szCs w:val="24"/>
        </w:rPr>
        <w:t xml:space="preserve"> </w:t>
      </w:r>
      <w:r w:rsidRPr="00217E58">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14:paraId="7EB79FE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7ECF4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For all statewide and agency term contracts:</w:t>
      </w:r>
    </w:p>
    <w:p w14:paraId="4CE235E6" w14:textId="77777777"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Under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w:t>
      </w:r>
    </w:p>
    <w:p w14:paraId="1D3A9C5D" w14:textId="77777777" w:rsidR="000A6942" w:rsidRPr="00217E58" w:rsidRDefault="000A6942" w:rsidP="000A6942">
      <w:pPr>
        <w:pStyle w:val="ListParagraph"/>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C8D4D29" w14:textId="3A38CDCF"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purchases issued against </w:t>
      </w:r>
      <w:r w:rsidR="00FC14B1">
        <w:rPr>
          <w:rFonts w:ascii="Times New Roman" w:eastAsia="Times New Roman" w:hAnsi="Times New Roman" w:cs="Times New Roman"/>
          <w:color w:val="000000"/>
          <w:sz w:val="24"/>
          <w:szCs w:val="24"/>
        </w:rPr>
        <w:t>the</w:t>
      </w:r>
      <w:r w:rsidRPr="00217E58">
        <w:rPr>
          <w:rFonts w:ascii="Times New Roman" w:eastAsia="Times New Roman" w:hAnsi="Times New Roman" w:cs="Times New Roman"/>
          <w:color w:val="000000"/>
          <w:sz w:val="24"/>
          <w:szCs w:val="24"/>
        </w:rPr>
        <w:t xml:space="preserve"> contract during the contract period. The file must contain the particular item number, quantity, line total and order total. Records of these purchases must be provided to the Office of State Procurement on request.</w:t>
      </w:r>
    </w:p>
    <w:p w14:paraId="03D612A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2B90A662" w14:textId="4119919A" w:rsidR="005A5CEC" w:rsidRPr="005A5CEC" w:rsidRDefault="000A6942" w:rsidP="005A5CEC">
      <w:pPr>
        <w:pStyle w:val="CommentText"/>
        <w:rPr>
          <w:u w:val="single"/>
        </w:rPr>
      </w:pPr>
      <w:r w:rsidRPr="00217E58">
        <w:rPr>
          <w:rFonts w:ascii="Times New Roman" w:eastAsia="Times New Roman" w:hAnsi="Times New Roman" w:cs="Times New Roman"/>
          <w:b/>
          <w:bCs/>
          <w:color w:val="000000"/>
          <w:sz w:val="24"/>
          <w:szCs w:val="24"/>
        </w:rPr>
        <w:t xml:space="preserve">EFT </w:t>
      </w:r>
      <w:r w:rsidRPr="00217E58">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w:t>
      </w:r>
      <w:r w:rsidR="005A5CEC" w:rsidRPr="005A5CEC">
        <w:rPr>
          <w:rFonts w:ascii="Times New Roman" w:hAnsi="Times New Roman" w:cs="Times New Roman"/>
          <w:sz w:val="24"/>
          <w:szCs w:val="24"/>
        </w:rPr>
        <w:t xml:space="preserve">Additional information and an enrollment form is available by contacting the Office of Statewide Reporting &amp; Accounting Policy at </w:t>
      </w:r>
      <w:hyperlink r:id="rId13" w:history="1">
        <w:r w:rsidR="005A5CEC" w:rsidRPr="005A5CEC">
          <w:rPr>
            <w:rStyle w:val="Hyperlink"/>
            <w:rFonts w:ascii="Times New Roman" w:hAnsi="Times New Roman" w:cs="Times New Roman"/>
            <w:sz w:val="24"/>
            <w:szCs w:val="24"/>
            <w:u w:val="none"/>
          </w:rPr>
          <w:t>DOA-OSRAP-EFT@la.gov</w:t>
        </w:r>
      </w:hyperlink>
      <w:r w:rsidR="005A5CEC" w:rsidRPr="005A5CEC">
        <w:rPr>
          <w:rFonts w:ascii="Times New Roman" w:hAnsi="Times New Roman" w:cs="Times New Roman"/>
          <w:sz w:val="24"/>
          <w:szCs w:val="24"/>
        </w:rPr>
        <w:t>.</w:t>
      </w:r>
      <w:r w:rsidR="005A5CEC" w:rsidRPr="005A5CEC">
        <w:rPr>
          <w:u w:val="single"/>
        </w:rPr>
        <w:t xml:space="preserve"> </w:t>
      </w:r>
    </w:p>
    <w:p w14:paraId="0F6B3EDA" w14:textId="501EF78D" w:rsidR="000A6942" w:rsidRDefault="005A6BC0"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facilitate this payment process, you will need to complete and return the EFT form.</w:t>
      </w:r>
    </w:p>
    <w:p w14:paraId="2056D922" w14:textId="77777777"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3ED4C01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14:paraId="5B8BC703" w14:textId="77777777" w:rsidR="008977B9" w:rsidRDefault="008977B9"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6861D3BB" w14:textId="44110223"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217E58">
        <w:rPr>
          <w:rFonts w:ascii="Times New Roman" w:eastAsia="Times New Roman" w:hAnsi="Times New Roman" w:cs="Times New Roman"/>
          <w:color w:val="000000"/>
          <w:sz w:val="24"/>
          <w:szCs w:val="24"/>
          <w:u w:val="single"/>
        </w:rPr>
        <w:t>Payment Type</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Will Accept</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 xml:space="preserve">Already Enrolled </w:t>
      </w:r>
    </w:p>
    <w:p w14:paraId="0C04A44D"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291FCFA7"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446DFD8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AA4F9C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EFT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360FA5F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115F61B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w:t>
      </w:r>
    </w:p>
    <w:p w14:paraId="13350AB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Printed Name of Individual Authorized</w:t>
      </w:r>
    </w:p>
    <w:p w14:paraId="74E8E8C4"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2636A2B0"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_________________________________________              </w:t>
      </w:r>
      <w:r w:rsidRPr="00217E58">
        <w:rPr>
          <w:rFonts w:ascii="Times New Roman" w:eastAsia="Times New Roman" w:hAnsi="Times New Roman" w:cs="Times New Roman"/>
          <w:color w:val="000000"/>
          <w:sz w:val="24"/>
          <w:szCs w:val="24"/>
        </w:rPr>
        <w:tab/>
        <w:t xml:space="preserve"> _____________</w:t>
      </w:r>
    </w:p>
    <w:p w14:paraId="190BFA9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Authorized Signature for payment type chosen                             </w:t>
      </w:r>
      <w:r w:rsidRPr="00217E58">
        <w:rPr>
          <w:rFonts w:ascii="Times New Roman" w:eastAsia="Times New Roman" w:hAnsi="Times New Roman" w:cs="Times New Roman"/>
          <w:color w:val="000000"/>
          <w:sz w:val="24"/>
          <w:szCs w:val="24"/>
        </w:rPr>
        <w:tab/>
        <w:t xml:space="preserve"> Date</w:t>
      </w:r>
    </w:p>
    <w:p w14:paraId="7B99B66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2F803D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______________________________________________</w:t>
      </w:r>
    </w:p>
    <w:p w14:paraId="76A3787E" w14:textId="15DEC529" w:rsidR="0051569E" w:rsidRPr="00B705B6" w:rsidRDefault="000A6942" w:rsidP="00B705B6">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Email address and phone</w:t>
      </w:r>
      <w:r w:rsidR="00B705B6">
        <w:rPr>
          <w:rFonts w:ascii="Times New Roman" w:eastAsia="Times New Roman" w:hAnsi="Times New Roman" w:cs="Times New Roman"/>
          <w:color w:val="000000"/>
          <w:sz w:val="24"/>
          <w:szCs w:val="24"/>
        </w:rPr>
        <w:t xml:space="preserve"> number of authorized individual</w:t>
      </w:r>
    </w:p>
    <w:p w14:paraId="3FF30312" w14:textId="77777777" w:rsidR="0051569E" w:rsidRDefault="0051569E" w:rsidP="00C6062F">
      <w:pPr>
        <w:widowControl/>
        <w:spacing w:after="0" w:line="240" w:lineRule="auto"/>
        <w:jc w:val="both"/>
        <w:rPr>
          <w:rFonts w:ascii="Times New Roman" w:eastAsia="PMingLiU" w:hAnsi="Times New Roman" w:cs="Times New Roman"/>
          <w:b/>
          <w:sz w:val="24"/>
          <w:szCs w:val="24"/>
          <w:lang w:eastAsia="zh-TW"/>
        </w:rPr>
      </w:pPr>
    </w:p>
    <w:p w14:paraId="107524F4" w14:textId="084E53D7" w:rsid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Louisiana Preference</w:t>
      </w:r>
      <w:r w:rsidRPr="00C6062F">
        <w:rPr>
          <w:rFonts w:ascii="Times New Roman" w:eastAsia="PMingLiU" w:hAnsi="Times New Roman" w:cs="Times New Roman"/>
          <w:sz w:val="24"/>
          <w:szCs w:val="24"/>
          <w:lang w:eastAsia="zh-TW"/>
        </w:rPr>
        <w:t xml:space="preserve">:  </w:t>
      </w:r>
    </w:p>
    <w:p w14:paraId="5272F245" w14:textId="10710B08"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In accordance with Louisiana Revised Statutes 39:1604, a preference not to exceed ten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(10%) may be allowed for products manufactured, produced, grown, or assembled in Louisiana of equal quality (Seven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(7%) if meat, catfish, produce, eggs, or crawfish further processed). </w:t>
      </w:r>
    </w:p>
    <w:p w14:paraId="1EC5246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0C131788"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w:t>
      </w:r>
      <w:r w:rsidR="00DB7F59" w:rsidRPr="00C6062F">
        <w:rPr>
          <w:rFonts w:ascii="Times New Roman" w:eastAsia="PMingLiU" w:hAnsi="Times New Roman" w:cs="Times New Roman"/>
          <w:sz w:val="24"/>
          <w:szCs w:val="24"/>
          <w:lang w:eastAsia="zh-TW"/>
        </w:rPr>
        <w:t>o you claim this preference?  _______ yes</w:t>
      </w:r>
    </w:p>
    <w:p w14:paraId="537A7D25"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D1FCBE3"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Specify applicable preference percentages and line numbers and give Location within Louisiana where product is manufactured, produced, grown, assembled, or further processed.  </w:t>
      </w:r>
    </w:p>
    <w:p w14:paraId="67DD75F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36036EE8" w14:textId="6AD2427F" w:rsidR="00F22692" w:rsidRDefault="00C57807"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7% Line number</w:t>
      </w:r>
      <w:r w:rsidR="00DB7F59" w:rsidRPr="00C6062F">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s</w:t>
      </w:r>
      <w:r w:rsidR="00DB7F59" w:rsidRPr="00C6062F">
        <w:rPr>
          <w:rFonts w:ascii="Times New Roman" w:eastAsia="PMingLiU" w:hAnsi="Times New Roman" w:cs="Times New Roman"/>
          <w:sz w:val="24"/>
          <w:szCs w:val="24"/>
          <w:lang w:eastAsia="zh-TW"/>
        </w:rPr>
        <w:t>)</w:t>
      </w:r>
      <w:r w:rsidR="00F22692" w:rsidRP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Location</w:t>
      </w:r>
      <w:r w:rsidR="00F22692" w:rsidRPr="00C6062F">
        <w:rPr>
          <w:rFonts w:ascii="Times New Roman" w:eastAsia="PMingLiU" w:hAnsi="Times New Roman" w:cs="Times New Roman"/>
          <w:sz w:val="24"/>
          <w:szCs w:val="24"/>
          <w:lang w:eastAsia="zh-TW"/>
        </w:rPr>
        <w:t xml:space="preserve">: </w:t>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p>
    <w:p w14:paraId="1F4DEC16" w14:textId="77777777" w:rsidR="00CE01CD" w:rsidRPr="00C6062F" w:rsidRDefault="00CE01CD" w:rsidP="00C6062F">
      <w:pPr>
        <w:widowControl/>
        <w:spacing w:after="0" w:line="240" w:lineRule="auto"/>
        <w:jc w:val="both"/>
        <w:rPr>
          <w:rFonts w:ascii="Times New Roman" w:eastAsia="PMingLiU" w:hAnsi="Times New Roman" w:cs="Times New Roman"/>
          <w:sz w:val="24"/>
          <w:szCs w:val="24"/>
          <w:lang w:eastAsia="zh-TW"/>
        </w:rPr>
      </w:pPr>
    </w:p>
    <w:p w14:paraId="3CC27C85" w14:textId="77777777" w:rsidR="00F22692" w:rsidRPr="00C6062F" w:rsidRDefault="004375FB"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080A6494" w14:textId="77777777" w:rsidR="00CE01CD" w:rsidRDefault="00CE01CD" w:rsidP="00C6062F">
      <w:pPr>
        <w:widowControl/>
        <w:spacing w:after="0" w:line="240" w:lineRule="auto"/>
        <w:jc w:val="both"/>
        <w:rPr>
          <w:rFonts w:ascii="Times New Roman" w:eastAsia="PMingLiU" w:hAnsi="Times New Roman" w:cs="Times New Roman"/>
          <w:sz w:val="24"/>
          <w:szCs w:val="24"/>
          <w:lang w:eastAsia="zh-TW"/>
        </w:rPr>
      </w:pPr>
    </w:p>
    <w:p w14:paraId="0C2FC3AD" w14:textId="065A92FC" w:rsidR="00F22692" w:rsidRDefault="00C57807"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10% Line number</w:t>
      </w:r>
      <w:r w:rsidR="00DB7F59" w:rsidRPr="00C6062F">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s</w:t>
      </w:r>
      <w:r w:rsidR="00DB7F59" w:rsidRPr="00C6062F">
        <w:rPr>
          <w:rFonts w:ascii="Times New Roman" w:eastAsia="PMingLiU" w:hAnsi="Times New Roman" w:cs="Times New Roman"/>
          <w:sz w:val="24"/>
          <w:szCs w:val="24"/>
          <w:lang w:eastAsia="zh-TW"/>
        </w:rPr>
        <w:t>)</w:t>
      </w:r>
      <w:r w:rsidR="00F22692" w:rsidRP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u w:val="single"/>
          <w:lang w:eastAsia="zh-TW"/>
        </w:rPr>
        <w:tab/>
      </w:r>
      <w:r w:rsidR="00F22692" w:rsidRPr="00C6062F">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Location</w:t>
      </w:r>
      <w:r w:rsidR="00F22692" w:rsidRPr="00C6062F">
        <w:rPr>
          <w:rFonts w:ascii="Times New Roman" w:eastAsia="PMingLiU" w:hAnsi="Times New Roman" w:cs="Times New Roman"/>
          <w:sz w:val="24"/>
          <w:szCs w:val="24"/>
          <w:lang w:eastAsia="zh-TW"/>
        </w:rPr>
        <w:t xml:space="preserve">: </w:t>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r w:rsidR="004375FB" w:rsidRPr="00C6062F">
        <w:rPr>
          <w:rFonts w:ascii="Times New Roman" w:eastAsia="PMingLiU" w:hAnsi="Times New Roman" w:cs="Times New Roman"/>
          <w:sz w:val="24"/>
          <w:szCs w:val="24"/>
          <w:u w:val="single"/>
          <w:lang w:eastAsia="zh-TW"/>
        </w:rPr>
        <w:tab/>
      </w:r>
    </w:p>
    <w:p w14:paraId="5BC586B7" w14:textId="77777777" w:rsidR="00CE01CD" w:rsidRPr="00C6062F" w:rsidRDefault="00CE01CD" w:rsidP="00C6062F">
      <w:pPr>
        <w:widowControl/>
        <w:spacing w:after="0" w:line="240" w:lineRule="auto"/>
        <w:jc w:val="both"/>
        <w:rPr>
          <w:rFonts w:ascii="Times New Roman" w:eastAsia="PMingLiU" w:hAnsi="Times New Roman" w:cs="Times New Roman"/>
          <w:sz w:val="24"/>
          <w:szCs w:val="24"/>
          <w:u w:val="single"/>
          <w:lang w:eastAsia="zh-TW"/>
        </w:rPr>
      </w:pPr>
    </w:p>
    <w:p w14:paraId="1F7270A8" w14:textId="77777777" w:rsidR="00DB7F59" w:rsidRPr="00C6062F" w:rsidRDefault="004375F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r w:rsidRPr="00C6062F">
        <w:rPr>
          <w:rFonts w:ascii="Times New Roman" w:eastAsia="PMingLiU" w:hAnsi="Times New Roman" w:cs="Times New Roman"/>
          <w:sz w:val="24"/>
          <w:szCs w:val="24"/>
          <w:u w:val="single"/>
          <w:lang w:eastAsia="zh-TW"/>
        </w:rPr>
        <w:tab/>
      </w:r>
    </w:p>
    <w:p w14:paraId="0458A85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u w:val="single"/>
          <w:lang w:eastAsia="zh-TW"/>
        </w:rPr>
      </w:pPr>
      <w:r w:rsidRPr="00C6062F">
        <w:rPr>
          <w:rFonts w:ascii="Times New Roman" w:eastAsia="PMingLiU" w:hAnsi="Times New Roman" w:cs="Times New Roman"/>
          <w:sz w:val="24"/>
          <w:szCs w:val="24"/>
          <w:lang w:eastAsia="zh-TW"/>
        </w:rPr>
        <w:t xml:space="preserve">(NOTE:  If more space is required, include on </w:t>
      </w:r>
      <w:r w:rsidR="00DB7F59" w:rsidRPr="00C6062F">
        <w:rPr>
          <w:rFonts w:ascii="Times New Roman" w:eastAsia="PMingLiU" w:hAnsi="Times New Roman" w:cs="Times New Roman"/>
          <w:sz w:val="24"/>
          <w:szCs w:val="24"/>
          <w:lang w:eastAsia="zh-TW"/>
        </w:rPr>
        <w:t xml:space="preserve">a </w:t>
      </w:r>
      <w:r w:rsidRPr="00C6062F">
        <w:rPr>
          <w:rFonts w:ascii="Times New Roman" w:eastAsia="PMingLiU" w:hAnsi="Times New Roman" w:cs="Times New Roman"/>
          <w:sz w:val="24"/>
          <w:szCs w:val="24"/>
          <w:lang w:eastAsia="zh-TW"/>
        </w:rPr>
        <w:t>separate sheet</w:t>
      </w:r>
      <w:r w:rsidR="00DB7F59" w:rsidRPr="00C6062F">
        <w:rPr>
          <w:rFonts w:ascii="Times New Roman" w:eastAsia="PMingLiU" w:hAnsi="Times New Roman" w:cs="Times New Roman"/>
          <w:sz w:val="24"/>
          <w:szCs w:val="24"/>
          <w:lang w:eastAsia="zh-TW"/>
        </w:rPr>
        <w:t>)</w:t>
      </w:r>
    </w:p>
    <w:p w14:paraId="583EB3C6"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883862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Do you have a Louisiana Busines</w:t>
      </w:r>
      <w:r w:rsidR="00DB7F59" w:rsidRPr="00C6062F">
        <w:rPr>
          <w:rFonts w:ascii="Times New Roman" w:eastAsia="PMingLiU" w:hAnsi="Times New Roman" w:cs="Times New Roman"/>
          <w:sz w:val="24"/>
          <w:szCs w:val="24"/>
          <w:lang w:eastAsia="zh-TW"/>
        </w:rPr>
        <w:t>s workforce?  _______ yes       _______ no</w:t>
      </w:r>
      <w:r w:rsidRPr="00C6062F">
        <w:rPr>
          <w:rFonts w:ascii="Times New Roman" w:eastAsia="PMingLiU" w:hAnsi="Times New Roman" w:cs="Times New Roman"/>
          <w:sz w:val="24"/>
          <w:szCs w:val="24"/>
          <w:lang w:eastAsia="zh-TW"/>
        </w:rPr>
        <w:t xml:space="preserve"> </w:t>
      </w:r>
    </w:p>
    <w:p w14:paraId="68BF3E9E"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0BD21E53" w14:textId="5BC0F4E4"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If so, do you certify that at least fifty </w:t>
      </w:r>
      <w:r w:rsidR="001D24BF">
        <w:rPr>
          <w:rFonts w:ascii="Times New Roman" w:eastAsia="PMingLiU" w:hAnsi="Times New Roman" w:cs="Times New Roman"/>
          <w:sz w:val="24"/>
          <w:szCs w:val="24"/>
          <w:lang w:eastAsia="zh-TW"/>
        </w:rPr>
        <w:t>percent</w:t>
      </w:r>
      <w:r w:rsidRPr="00C6062F">
        <w:rPr>
          <w:rFonts w:ascii="Times New Roman" w:eastAsia="PMingLiU" w:hAnsi="Times New Roman" w:cs="Times New Roman"/>
          <w:sz w:val="24"/>
          <w:szCs w:val="24"/>
          <w:lang w:eastAsia="zh-TW"/>
        </w:rPr>
        <w:t xml:space="preserve"> (50%) of your Louisiana business workforce is comprised of Louisiana r</w:t>
      </w:r>
      <w:r w:rsidR="00DB7F59" w:rsidRPr="00C6062F">
        <w:rPr>
          <w:rFonts w:ascii="Times New Roman" w:eastAsia="PMingLiU" w:hAnsi="Times New Roman" w:cs="Times New Roman"/>
          <w:sz w:val="24"/>
          <w:szCs w:val="24"/>
          <w:lang w:eastAsia="zh-TW"/>
        </w:rPr>
        <w:t>esidents?  _______ yes       _______ no</w:t>
      </w:r>
    </w:p>
    <w:p w14:paraId="16E21159"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9C049D6"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Failure to specify above information may cause elimination from preferences. </w:t>
      </w:r>
    </w:p>
    <w:p w14:paraId="60DD9405"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7551939" w14:textId="77777777" w:rsidR="00C6062F" w:rsidRDefault="00F22692"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Procurement of United States Products:</w:t>
      </w:r>
      <w:r w:rsidR="004375FB" w:rsidRPr="00C6062F">
        <w:rPr>
          <w:rFonts w:ascii="Times New Roman" w:eastAsia="PMingLiU" w:hAnsi="Times New Roman" w:cs="Times New Roman"/>
          <w:b/>
          <w:sz w:val="24"/>
          <w:szCs w:val="24"/>
          <w:lang w:eastAsia="zh-TW"/>
        </w:rPr>
        <w:t xml:space="preserve">  </w:t>
      </w:r>
    </w:p>
    <w:p w14:paraId="08149926" w14:textId="441C2D70" w:rsidR="00F22692" w:rsidRPr="00C6062F" w:rsidRDefault="004375F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In accordance with the provisions of </w:t>
      </w:r>
      <w:r w:rsidR="009D344A">
        <w:rPr>
          <w:rFonts w:ascii="Times New Roman" w:eastAsia="PMingLiU" w:hAnsi="Times New Roman" w:cs="Times New Roman"/>
          <w:sz w:val="24"/>
          <w:szCs w:val="24"/>
          <w:lang w:eastAsia="zh-TW"/>
        </w:rPr>
        <w:t xml:space="preserve">La. </w:t>
      </w:r>
      <w:r w:rsidRPr="00C6062F">
        <w:rPr>
          <w:rFonts w:ascii="Times New Roman" w:eastAsia="PMingLiU" w:hAnsi="Times New Roman" w:cs="Times New Roman"/>
          <w:sz w:val="24"/>
          <w:szCs w:val="24"/>
          <w:lang w:eastAsia="zh-TW"/>
        </w:rPr>
        <w:t>R.S. 39:1604.7,</w:t>
      </w:r>
      <w:r w:rsidR="00C6062F">
        <w:rPr>
          <w:rFonts w:ascii="Times New Roman" w:eastAsia="PMingLiU" w:hAnsi="Times New Roman" w:cs="Times New Roman"/>
          <w:sz w:val="24"/>
          <w:szCs w:val="24"/>
          <w:lang w:eastAsia="zh-TW"/>
        </w:rPr>
        <w:t xml:space="preserve"> </w:t>
      </w:r>
      <w:r w:rsidR="00F22692" w:rsidRPr="00C6062F">
        <w:rPr>
          <w:rFonts w:ascii="Times New Roman" w:eastAsia="PMingLiU" w:hAnsi="Times New Roman" w:cs="Times New Roman"/>
          <w:sz w:val="24"/>
          <w:szCs w:val="24"/>
          <w:lang w:eastAsia="zh-TW"/>
        </w:rPr>
        <w:t xml:space="preserve">in the event a contract is not entered into for products purchased under the provisions of </w:t>
      </w:r>
      <w:r w:rsidR="009D344A">
        <w:rPr>
          <w:rFonts w:ascii="Times New Roman" w:eastAsia="PMingLiU" w:hAnsi="Times New Roman" w:cs="Times New Roman"/>
          <w:sz w:val="24"/>
          <w:szCs w:val="24"/>
          <w:lang w:eastAsia="zh-TW"/>
        </w:rPr>
        <w:t xml:space="preserve">La. </w:t>
      </w:r>
      <w:r w:rsidR="00F22692" w:rsidRPr="00C6062F">
        <w:rPr>
          <w:rFonts w:ascii="Times New Roman" w:eastAsia="PMingLiU" w:hAnsi="Times New Roman" w:cs="Times New Roman"/>
          <w:sz w:val="24"/>
          <w:szCs w:val="24"/>
          <w:lang w:eastAsia="zh-TW"/>
        </w:rPr>
        <w:t xml:space="preserve">R.S. 39:1604, each procurement officer, purchasing agent, or similar official who procures or purchases materials, supplies, products, </w:t>
      </w:r>
      <w:r w:rsidR="00F22692" w:rsidRPr="00C6062F">
        <w:rPr>
          <w:rFonts w:ascii="Times New Roman" w:eastAsia="PMingLiU" w:hAnsi="Times New Roman" w:cs="Times New Roman"/>
          <w:sz w:val="24"/>
          <w:szCs w:val="24"/>
          <w:lang w:eastAsia="zh-TW"/>
        </w:rPr>
        <w:lastRenderedPageBreak/>
        <w:t>provisions, or equipment under the provisions of this Chapter may purchase such materials, supplies, products, provisions, or equipment which are manufactured in the United States, and which are equal in quality to other materials, supplies, products, provisions, or equipment, provided that all of the following conditions are met:</w:t>
      </w:r>
    </w:p>
    <w:p w14:paraId="1944066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1B718E0" w14:textId="2D7778CF"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(1) The cost of such items does not exceed the cost of other items which are manufactured outside the United States by more than five percent</w:t>
      </w:r>
      <w:r w:rsidR="001D24BF">
        <w:rPr>
          <w:rFonts w:ascii="Times New Roman" w:eastAsia="PMingLiU" w:hAnsi="Times New Roman" w:cs="Times New Roman"/>
          <w:sz w:val="24"/>
          <w:szCs w:val="24"/>
          <w:lang w:eastAsia="zh-TW"/>
        </w:rPr>
        <w:t xml:space="preserve"> (5%)</w:t>
      </w:r>
      <w:r w:rsidRPr="00C6062F">
        <w:rPr>
          <w:rFonts w:ascii="Times New Roman" w:eastAsia="PMingLiU" w:hAnsi="Times New Roman" w:cs="Times New Roman"/>
          <w:sz w:val="24"/>
          <w:szCs w:val="24"/>
          <w:lang w:eastAsia="zh-TW"/>
        </w:rPr>
        <w:t>.</w:t>
      </w:r>
    </w:p>
    <w:p w14:paraId="484239B1"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2FAC1FDB"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 The vendor of such items agrees to sell the items at the same price as the lowest bid offered on such items.</w:t>
      </w:r>
    </w:p>
    <w:p w14:paraId="794EE541"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2BDE081" w14:textId="24E5A146"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(3) In cases where more than one </w:t>
      </w:r>
      <w:r w:rsidR="001D24BF">
        <w:rPr>
          <w:rFonts w:ascii="Times New Roman" w:eastAsia="PMingLiU" w:hAnsi="Times New Roman" w:cs="Times New Roman"/>
          <w:sz w:val="24"/>
          <w:szCs w:val="24"/>
          <w:lang w:eastAsia="zh-TW"/>
        </w:rPr>
        <w:t xml:space="preserve">(1) </w:t>
      </w:r>
      <w:r w:rsidRPr="00C6062F">
        <w:rPr>
          <w:rFonts w:ascii="Times New Roman" w:eastAsia="PMingLiU" w:hAnsi="Times New Roman" w:cs="Times New Roman"/>
          <w:sz w:val="24"/>
          <w:szCs w:val="24"/>
          <w:lang w:eastAsia="zh-TW"/>
        </w:rPr>
        <w:t xml:space="preserve">bidder offers items manufactured in the United States which are within five percent </w:t>
      </w:r>
      <w:r w:rsidR="001D24BF">
        <w:rPr>
          <w:rFonts w:ascii="Times New Roman" w:eastAsia="PMingLiU" w:hAnsi="Times New Roman" w:cs="Times New Roman"/>
          <w:sz w:val="24"/>
          <w:szCs w:val="24"/>
          <w:lang w:eastAsia="zh-TW"/>
        </w:rPr>
        <w:t xml:space="preserve">(5%) </w:t>
      </w:r>
      <w:r w:rsidRPr="00C6062F">
        <w:rPr>
          <w:rFonts w:ascii="Times New Roman" w:eastAsia="PMingLiU" w:hAnsi="Times New Roman" w:cs="Times New Roman"/>
          <w:sz w:val="24"/>
          <w:szCs w:val="24"/>
          <w:lang w:eastAsia="zh-TW"/>
        </w:rPr>
        <w:t>of the lowest bid, the bidder offering the lowest bid on such items is entitled to accept the price of the lowest bid made on such items.</w:t>
      </w:r>
    </w:p>
    <w:p w14:paraId="295A924D"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2AB5AD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(4) The vendor certifies that such items are manufactured in the United States.</w:t>
      </w:r>
    </w:p>
    <w:p w14:paraId="52C956F4"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1119AEDA"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For the purposes of this preference, </w:t>
      </w:r>
    </w:p>
    <w:p w14:paraId="21559D5D"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C82CD27"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(1)"Manufactured in the United States" means produced by a process in which the manufacturing, final assembly, processing, packaging, testing, and any other process that adds value, quality, or reliability to assembled articles, materials, or supplies, occur in the United States.</w:t>
      </w:r>
    </w:p>
    <w:p w14:paraId="71053F3C"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7157DA8D" w14:textId="77777777" w:rsidR="00CB2D01"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 "United States" means the United States and any place subject to the jurisdiction of the United States.</w:t>
      </w:r>
    </w:p>
    <w:p w14:paraId="526859DE" w14:textId="77777777" w:rsidR="003B5234" w:rsidRPr="00C6062F" w:rsidRDefault="003B5234" w:rsidP="00C6062F">
      <w:pPr>
        <w:widowControl/>
        <w:spacing w:after="0" w:line="240" w:lineRule="auto"/>
        <w:jc w:val="both"/>
        <w:rPr>
          <w:rFonts w:ascii="Times New Roman" w:eastAsia="PMingLiU" w:hAnsi="Times New Roman" w:cs="Times New Roman"/>
          <w:sz w:val="24"/>
          <w:szCs w:val="24"/>
          <w:lang w:eastAsia="zh-TW"/>
        </w:rPr>
      </w:pPr>
    </w:p>
    <w:p w14:paraId="084C833A"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Do you cla</w:t>
      </w:r>
      <w:r w:rsidR="00DB7F59" w:rsidRPr="00C6062F">
        <w:rPr>
          <w:rFonts w:ascii="Times New Roman" w:eastAsia="PMingLiU" w:hAnsi="Times New Roman" w:cs="Times New Roman"/>
          <w:sz w:val="24"/>
          <w:szCs w:val="24"/>
          <w:lang w:eastAsia="zh-TW"/>
        </w:rPr>
        <w:t>im this preference?   _______ yes</w:t>
      </w:r>
    </w:p>
    <w:p w14:paraId="7A52F8EC" w14:textId="77777777" w:rsidR="003B5234" w:rsidRPr="00C6062F" w:rsidRDefault="003B5234" w:rsidP="00C6062F">
      <w:pPr>
        <w:widowControl/>
        <w:spacing w:after="0" w:line="240" w:lineRule="auto"/>
        <w:jc w:val="both"/>
        <w:rPr>
          <w:rFonts w:ascii="Times New Roman" w:eastAsia="PMingLiU" w:hAnsi="Times New Roman" w:cs="Times New Roman"/>
          <w:sz w:val="24"/>
          <w:szCs w:val="24"/>
          <w:lang w:eastAsia="zh-TW"/>
        </w:rPr>
      </w:pPr>
    </w:p>
    <w:p w14:paraId="5C24600E" w14:textId="74750F08"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Specify line number(s</w:t>
      </w:r>
      <w:r w:rsidR="00CB16E8" w:rsidRPr="00C6062F">
        <w:rPr>
          <w:rFonts w:ascii="Times New Roman" w:eastAsia="PMingLiU" w:hAnsi="Times New Roman" w:cs="Times New Roman"/>
          <w:sz w:val="24"/>
          <w:szCs w:val="24"/>
          <w:lang w:eastAsia="zh-TW"/>
        </w:rPr>
        <w:t>): _</w:t>
      </w:r>
      <w:r w:rsidRPr="00C6062F">
        <w:rPr>
          <w:rFonts w:ascii="Times New Roman" w:eastAsia="PMingLiU" w:hAnsi="Times New Roman" w:cs="Times New Roman"/>
          <w:sz w:val="24"/>
          <w:szCs w:val="24"/>
          <w:lang w:eastAsia="zh-TW"/>
        </w:rPr>
        <w:t>______________________________________________</w:t>
      </w:r>
    </w:p>
    <w:p w14:paraId="7A85EFB2"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p>
    <w:p w14:paraId="6820CD73" w14:textId="77777777" w:rsidR="00CE01CD"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Specify location within the United States where this product is manufactured:</w:t>
      </w:r>
    </w:p>
    <w:p w14:paraId="7F496E1B" w14:textId="13D4DCA1"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 </w:t>
      </w:r>
    </w:p>
    <w:p w14:paraId="3F11F81F"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___________________________________________________________________</w:t>
      </w:r>
    </w:p>
    <w:p w14:paraId="2F688FE9" w14:textId="77777777" w:rsidR="00F22692" w:rsidRPr="00C6062F" w:rsidRDefault="00F22692"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(NOTE:  If more space is required, include on</w:t>
      </w:r>
      <w:r w:rsidR="00DB7F59" w:rsidRPr="00C6062F">
        <w:rPr>
          <w:rFonts w:ascii="Times New Roman" w:eastAsia="PMingLiU" w:hAnsi="Times New Roman" w:cs="Times New Roman"/>
          <w:sz w:val="24"/>
          <w:szCs w:val="24"/>
          <w:lang w:eastAsia="zh-TW"/>
        </w:rPr>
        <w:t xml:space="preserve"> a</w:t>
      </w:r>
      <w:r w:rsidRPr="00C6062F">
        <w:rPr>
          <w:rFonts w:ascii="Times New Roman" w:eastAsia="PMingLiU" w:hAnsi="Times New Roman" w:cs="Times New Roman"/>
          <w:sz w:val="24"/>
          <w:szCs w:val="24"/>
          <w:lang w:eastAsia="zh-TW"/>
        </w:rPr>
        <w:t xml:space="preserve"> separate sheet.)</w:t>
      </w:r>
    </w:p>
    <w:p w14:paraId="59659E88" w14:textId="77777777" w:rsidR="00C9736A" w:rsidRPr="00C6062F" w:rsidRDefault="00C9736A" w:rsidP="00C6062F">
      <w:pPr>
        <w:widowControl/>
        <w:spacing w:after="0" w:line="240" w:lineRule="auto"/>
        <w:jc w:val="both"/>
        <w:rPr>
          <w:rFonts w:ascii="Times New Roman" w:eastAsia="PMingLiU" w:hAnsi="Times New Roman" w:cs="Times New Roman"/>
          <w:sz w:val="24"/>
          <w:szCs w:val="24"/>
          <w:lang w:eastAsia="zh-TW"/>
        </w:rPr>
      </w:pPr>
    </w:p>
    <w:p w14:paraId="749A9BE2" w14:textId="77777777" w:rsidR="00C6062F" w:rsidRDefault="00521F9D"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Literature:  </w:t>
      </w:r>
    </w:p>
    <w:p w14:paraId="2A7FACC9" w14:textId="7E149D81"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Literature and/or specifications must be submitted upon request; if requested, literature and/or specifications must be submitted within five (5) </w:t>
      </w:r>
      <w:r w:rsidR="008A2F16">
        <w:rPr>
          <w:rFonts w:ascii="Times New Roman" w:eastAsia="PMingLiU" w:hAnsi="Times New Roman" w:cs="Times New Roman"/>
          <w:sz w:val="24"/>
          <w:szCs w:val="24"/>
          <w:lang w:eastAsia="zh-TW"/>
        </w:rPr>
        <w:t xml:space="preserve">business </w:t>
      </w:r>
      <w:r w:rsidRPr="00C6062F">
        <w:rPr>
          <w:rFonts w:ascii="Times New Roman" w:eastAsia="PMingLiU" w:hAnsi="Times New Roman" w:cs="Times New Roman"/>
          <w:sz w:val="24"/>
          <w:szCs w:val="24"/>
          <w:lang w:eastAsia="zh-TW"/>
        </w:rPr>
        <w:t>days</w:t>
      </w:r>
      <w:r w:rsidR="00147AAB" w:rsidRPr="00C6062F">
        <w:rPr>
          <w:rFonts w:ascii="Times New Roman" w:eastAsia="PMingLiU" w:hAnsi="Times New Roman" w:cs="Times New Roman"/>
          <w:sz w:val="24"/>
          <w:szCs w:val="24"/>
          <w:lang w:eastAsia="zh-TW"/>
        </w:rPr>
        <w:t xml:space="preserve"> of written request</w:t>
      </w:r>
      <w:r w:rsidRPr="00C6062F">
        <w:rPr>
          <w:rFonts w:ascii="Times New Roman" w:eastAsia="PMingLiU" w:hAnsi="Times New Roman" w:cs="Times New Roman"/>
          <w:sz w:val="24"/>
          <w:szCs w:val="24"/>
          <w:lang w:eastAsia="zh-TW"/>
        </w:rPr>
        <w:t>.</w:t>
      </w:r>
    </w:p>
    <w:p w14:paraId="7F146BA4"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p>
    <w:p w14:paraId="4D725D80"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If bidding other than specified, sufficient information should be enclosed with the bid in order to determine quality, suitability, and compliance with the specifications.</w:t>
      </w:r>
    </w:p>
    <w:p w14:paraId="038B29D1"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p>
    <w:p w14:paraId="0CCFDF64" w14:textId="77777777" w:rsidR="00521F9D" w:rsidRPr="00C6062F" w:rsidRDefault="00521F9D"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Failure to comply with this request may eliminate your bid from consideration.</w:t>
      </w:r>
    </w:p>
    <w:p w14:paraId="7F5091D7" w14:textId="7893FA36" w:rsidR="000A6942" w:rsidRDefault="000A6942" w:rsidP="00C6062F">
      <w:pPr>
        <w:widowControl/>
        <w:spacing w:after="0" w:line="240" w:lineRule="auto"/>
        <w:jc w:val="both"/>
        <w:rPr>
          <w:rFonts w:ascii="Times New Roman" w:eastAsia="PMingLiU" w:hAnsi="Times New Roman" w:cs="Times New Roman"/>
          <w:b/>
          <w:sz w:val="24"/>
          <w:szCs w:val="24"/>
          <w:lang w:eastAsia="zh-TW"/>
        </w:rPr>
      </w:pPr>
    </w:p>
    <w:p w14:paraId="485D7402" w14:textId="08B4132E"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Termination for Non-Appropriation of Funds</w:t>
      </w:r>
      <w:r w:rsidR="00D74E38" w:rsidRPr="00C6062F">
        <w:rPr>
          <w:rFonts w:ascii="Times New Roman" w:eastAsia="PMingLiU" w:hAnsi="Times New Roman" w:cs="Times New Roman"/>
          <w:b/>
          <w:sz w:val="24"/>
          <w:szCs w:val="24"/>
          <w:lang w:eastAsia="zh-TW"/>
        </w:rPr>
        <w:t xml:space="preserve">:  </w:t>
      </w:r>
    </w:p>
    <w:p w14:paraId="7773AF7D" w14:textId="31F43407" w:rsidR="00D74E38" w:rsidRPr="00C6062F" w:rsidRDefault="00D74E38"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continuation</w:t>
      </w:r>
      <w:r w:rsidRPr="00C6062F">
        <w:rPr>
          <w:rFonts w:ascii="Times New Roman" w:eastAsia="PMingLiU" w:hAnsi="Times New Roman" w:cs="Times New Roman"/>
          <w:b/>
          <w:sz w:val="24"/>
          <w:szCs w:val="24"/>
          <w:lang w:eastAsia="zh-TW"/>
        </w:rPr>
        <w:t xml:space="preserve"> </w:t>
      </w:r>
      <w:r w:rsidRPr="00C6062F">
        <w:rPr>
          <w:rFonts w:ascii="Times New Roman" w:eastAsia="PMingLiU" w:hAnsi="Times New Roman" w:cs="Times New Roman"/>
          <w:sz w:val="24"/>
          <w:szCs w:val="24"/>
          <w:lang w:eastAsia="zh-TW"/>
        </w:rPr>
        <w:t xml:space="preserve">of </w:t>
      </w:r>
      <w:r w:rsidR="008A2F16">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is contingent upon the appropriation </w:t>
      </w:r>
      <w:r w:rsidR="00F845CC" w:rsidRPr="00C6062F">
        <w:rPr>
          <w:rFonts w:ascii="Times New Roman" w:eastAsia="PMingLiU" w:hAnsi="Times New Roman" w:cs="Times New Roman"/>
          <w:sz w:val="24"/>
          <w:szCs w:val="24"/>
          <w:lang w:eastAsia="zh-TW"/>
        </w:rPr>
        <w:t>of</w:t>
      </w:r>
      <w:r w:rsidRPr="00C6062F">
        <w:rPr>
          <w:rFonts w:ascii="Times New Roman" w:eastAsia="PMingLiU" w:hAnsi="Times New Roman" w:cs="Times New Roman"/>
          <w:sz w:val="24"/>
          <w:szCs w:val="24"/>
          <w:lang w:eastAsia="zh-TW"/>
        </w:rPr>
        <w:t xml:space="preserve"> funds </w:t>
      </w:r>
      <w:r w:rsidR="00676159" w:rsidRPr="00C6062F">
        <w:rPr>
          <w:rFonts w:ascii="Times New Roman" w:eastAsia="PMingLiU" w:hAnsi="Times New Roman" w:cs="Times New Roman"/>
          <w:sz w:val="24"/>
          <w:szCs w:val="24"/>
          <w:lang w:eastAsia="zh-TW"/>
        </w:rPr>
        <w:t xml:space="preserve">to fulfill the requirements of </w:t>
      </w:r>
      <w:r w:rsidR="008A2F16">
        <w:rPr>
          <w:rFonts w:ascii="Times New Roman" w:eastAsia="PMingLiU" w:hAnsi="Times New Roman" w:cs="Times New Roman"/>
          <w:sz w:val="24"/>
          <w:szCs w:val="24"/>
          <w:lang w:eastAsia="zh-TW"/>
        </w:rPr>
        <w:t>the</w:t>
      </w:r>
      <w:r w:rsidR="00676159" w:rsidRPr="00C6062F">
        <w:rPr>
          <w:rFonts w:ascii="Times New Roman" w:eastAsia="PMingLiU" w:hAnsi="Times New Roman" w:cs="Times New Roman"/>
          <w:sz w:val="24"/>
          <w:szCs w:val="24"/>
          <w:lang w:eastAsia="zh-TW"/>
        </w:rPr>
        <w:t xml:space="preserve"> contract </w:t>
      </w:r>
      <w:r w:rsidRPr="00C6062F">
        <w:rPr>
          <w:rFonts w:ascii="Times New Roman" w:eastAsia="PMingLiU" w:hAnsi="Times New Roman" w:cs="Times New Roman"/>
          <w:sz w:val="24"/>
          <w:szCs w:val="24"/>
          <w:lang w:eastAsia="zh-TW"/>
        </w:rPr>
        <w:t>by the legisla</w:t>
      </w:r>
      <w:r w:rsidR="00F845CC" w:rsidRPr="00C6062F">
        <w:rPr>
          <w:rFonts w:ascii="Times New Roman" w:eastAsia="PMingLiU" w:hAnsi="Times New Roman" w:cs="Times New Roman"/>
          <w:sz w:val="24"/>
          <w:szCs w:val="24"/>
          <w:lang w:eastAsia="zh-TW"/>
        </w:rPr>
        <w:t xml:space="preserve">ture.  If the legislature fails to appropriate sufficient monies to provide for the continuation </w:t>
      </w:r>
      <w:r w:rsidR="00B760A8" w:rsidRPr="00C6062F">
        <w:rPr>
          <w:rFonts w:ascii="Times New Roman" w:eastAsia="PMingLiU" w:hAnsi="Times New Roman" w:cs="Times New Roman"/>
          <w:sz w:val="24"/>
          <w:szCs w:val="24"/>
          <w:lang w:eastAsia="zh-TW"/>
        </w:rPr>
        <w:t>of a contract or</w:t>
      </w:r>
      <w:r w:rsidR="00F845CC" w:rsidRPr="00C6062F">
        <w:rPr>
          <w:rFonts w:ascii="Times New Roman" w:eastAsia="PMingLiU" w:hAnsi="Times New Roman" w:cs="Times New Roman"/>
          <w:sz w:val="24"/>
          <w:szCs w:val="24"/>
          <w:lang w:eastAsia="zh-TW"/>
        </w:rPr>
        <w:t xml:space="preserve"> if such appropriation is reduced by the veto of the </w:t>
      </w:r>
      <w:r w:rsidR="00676159" w:rsidRPr="00C6062F">
        <w:rPr>
          <w:rFonts w:ascii="Times New Roman" w:eastAsia="PMingLiU" w:hAnsi="Times New Roman" w:cs="Times New Roman"/>
          <w:sz w:val="24"/>
          <w:szCs w:val="24"/>
          <w:lang w:eastAsia="zh-TW"/>
        </w:rPr>
        <w:t>G</w:t>
      </w:r>
      <w:r w:rsidR="00F845CC" w:rsidRPr="00C6062F">
        <w:rPr>
          <w:rFonts w:ascii="Times New Roman" w:eastAsia="PMingLiU" w:hAnsi="Times New Roman" w:cs="Times New Roman"/>
          <w:sz w:val="24"/>
          <w:szCs w:val="24"/>
          <w:lang w:eastAsia="zh-TW"/>
        </w:rPr>
        <w:t xml:space="preserve">overnor or by any means provided in the Appropriations Act or Title 39 of the Louisiana </w:t>
      </w:r>
      <w:r w:rsidR="00F845CC" w:rsidRPr="00C6062F">
        <w:rPr>
          <w:rFonts w:ascii="Times New Roman" w:eastAsia="PMingLiU" w:hAnsi="Times New Roman" w:cs="Times New Roman"/>
          <w:sz w:val="24"/>
          <w:szCs w:val="24"/>
          <w:lang w:eastAsia="zh-TW"/>
        </w:rPr>
        <w:lastRenderedPageBreak/>
        <w:t xml:space="preserve">Revised </w:t>
      </w:r>
      <w:r w:rsidR="00676159" w:rsidRPr="00C6062F">
        <w:rPr>
          <w:rFonts w:ascii="Times New Roman" w:eastAsia="PMingLiU" w:hAnsi="Times New Roman" w:cs="Times New Roman"/>
          <w:sz w:val="24"/>
          <w:szCs w:val="24"/>
          <w:lang w:eastAsia="zh-TW"/>
        </w:rPr>
        <w:t>S</w:t>
      </w:r>
      <w:r w:rsidR="00F845CC" w:rsidRPr="00C6062F">
        <w:rPr>
          <w:rFonts w:ascii="Times New Roman" w:eastAsia="PMingLiU" w:hAnsi="Times New Roman" w:cs="Times New Roman"/>
          <w:sz w:val="24"/>
          <w:szCs w:val="24"/>
          <w:lang w:eastAsia="zh-TW"/>
        </w:rPr>
        <w:t>tatutes of 1950 to prevent the total appropriations for the year from exceeding revenues for that year or for any other lawful purpose and the effect of such reduction is to provide insufficient monies for the continuation of the contract, the contract shall terminate on the date of the beginning of the first fiscal year for which funds are not appropriated.</w:t>
      </w:r>
    </w:p>
    <w:p w14:paraId="64939F42" w14:textId="63A32F9E" w:rsidR="00CE01CD" w:rsidRDefault="00CE01CD" w:rsidP="00C6062F">
      <w:pPr>
        <w:widowControl/>
        <w:spacing w:after="0" w:line="240" w:lineRule="auto"/>
        <w:jc w:val="both"/>
        <w:rPr>
          <w:rFonts w:ascii="Times New Roman" w:eastAsia="PMingLiU" w:hAnsi="Times New Roman" w:cs="Times New Roman"/>
          <w:b/>
          <w:sz w:val="24"/>
          <w:szCs w:val="24"/>
          <w:lang w:eastAsia="zh-TW"/>
        </w:rPr>
      </w:pPr>
    </w:p>
    <w:p w14:paraId="52B2E669" w14:textId="331FC349" w:rsidR="00C6062F" w:rsidRDefault="00525147"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Increase/Decrease:  </w:t>
      </w:r>
    </w:p>
    <w:p w14:paraId="1B4BB781" w14:textId="3CAFF9D2" w:rsidR="009D6E81" w:rsidRDefault="00CB16E8" w:rsidP="009D6E81">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quantities</w:t>
      </w:r>
      <w:r w:rsidR="00525147" w:rsidRPr="00C6062F">
        <w:rPr>
          <w:rFonts w:ascii="Times New Roman" w:eastAsia="PMingLiU" w:hAnsi="Times New Roman" w:cs="Times New Roman"/>
          <w:sz w:val="24"/>
          <w:szCs w:val="24"/>
          <w:lang w:eastAsia="zh-TW"/>
        </w:rPr>
        <w:t xml:space="preserve"> </w:t>
      </w:r>
      <w:r w:rsidR="00325E89">
        <w:rPr>
          <w:rFonts w:ascii="Times New Roman" w:eastAsia="PMingLiU" w:hAnsi="Times New Roman" w:cs="Times New Roman"/>
          <w:sz w:val="24"/>
          <w:szCs w:val="24"/>
          <w:lang w:eastAsia="zh-TW"/>
        </w:rPr>
        <w:t xml:space="preserve">listed </w:t>
      </w:r>
      <w:r w:rsidR="008A2F16">
        <w:rPr>
          <w:rFonts w:ascii="Times New Roman" w:eastAsia="PMingLiU" w:hAnsi="Times New Roman" w:cs="Times New Roman"/>
          <w:sz w:val="24"/>
          <w:szCs w:val="24"/>
          <w:lang w:eastAsia="zh-TW"/>
        </w:rPr>
        <w:t xml:space="preserve">herein </w:t>
      </w:r>
      <w:r w:rsidR="00525147" w:rsidRPr="00C6062F">
        <w:rPr>
          <w:rFonts w:ascii="Times New Roman" w:eastAsia="PMingLiU" w:hAnsi="Times New Roman" w:cs="Times New Roman"/>
          <w:sz w:val="24"/>
          <w:szCs w:val="24"/>
          <w:lang w:eastAsia="zh-TW"/>
        </w:rPr>
        <w:t>are estimated to be the amount needed.  In the event a greater or lesser quantity is needed, the right is reserved by the State of Louisiana to increase or decrease the amount, at the unit price stated in the bid.</w:t>
      </w:r>
    </w:p>
    <w:p w14:paraId="460FAFD3" w14:textId="77777777" w:rsidR="00705B1C" w:rsidRPr="00705B1C" w:rsidRDefault="00705B1C" w:rsidP="009D6E81">
      <w:pPr>
        <w:widowControl/>
        <w:spacing w:after="0" w:line="240" w:lineRule="auto"/>
        <w:jc w:val="both"/>
        <w:rPr>
          <w:rFonts w:ascii="Times New Roman" w:eastAsia="PMingLiU" w:hAnsi="Times New Roman" w:cs="Times New Roman"/>
          <w:sz w:val="24"/>
          <w:szCs w:val="24"/>
          <w:lang w:eastAsia="zh-TW"/>
        </w:rPr>
      </w:pPr>
    </w:p>
    <w:p w14:paraId="3D05516B" w14:textId="63093D31" w:rsidR="009D6E81" w:rsidRPr="009D6E81" w:rsidRDefault="003B096B" w:rsidP="009D6E81">
      <w:pPr>
        <w:pStyle w:val="Default"/>
      </w:pPr>
      <w:r>
        <w:rPr>
          <w:b/>
          <w:bCs/>
        </w:rPr>
        <w:t>Contract Usage Reports:</w:t>
      </w:r>
    </w:p>
    <w:p w14:paraId="133CAFFC" w14:textId="413709F8" w:rsidR="009D6E81" w:rsidRDefault="00F8532C" w:rsidP="009D6E81">
      <w:pPr>
        <w:pStyle w:val="Default"/>
      </w:pPr>
      <w:r>
        <w:t>Successful vendor is to keep a record of all orders issued against this contract during the contract period. Approximately four (4) months prior to the end of the contract period, the vendor is to be prepared to submit to the Office of State Procurement a contract usage report.</w:t>
      </w:r>
    </w:p>
    <w:p w14:paraId="778651FF" w14:textId="77777777" w:rsidR="00F8532C" w:rsidRPr="009D6E81" w:rsidRDefault="00F8532C" w:rsidP="009D6E81">
      <w:pPr>
        <w:pStyle w:val="Default"/>
      </w:pPr>
    </w:p>
    <w:p w14:paraId="78576CC1" w14:textId="53F8476B" w:rsidR="00F8532C" w:rsidRPr="003B7DC8" w:rsidRDefault="009D6E81" w:rsidP="009D6E81">
      <w:pPr>
        <w:pStyle w:val="Default"/>
      </w:pPr>
      <w:r w:rsidRPr="009D6E81">
        <w:t>The specific usage report content, scope, and format requir</w:t>
      </w:r>
      <w:r w:rsidR="003B096B">
        <w:t xml:space="preserve">ements is available on the </w:t>
      </w:r>
      <w:r w:rsidR="005B302A">
        <w:t xml:space="preserve">Office of State Procurement </w:t>
      </w:r>
      <w:r w:rsidRPr="009D6E81">
        <w:t xml:space="preserve">website under </w:t>
      </w:r>
      <w:r w:rsidR="00F8532C">
        <w:t>Vendor Resources</w:t>
      </w:r>
      <w:r w:rsidR="00BC480A">
        <w:t>:</w:t>
      </w:r>
      <w:r w:rsidR="003B7DC8">
        <w:t xml:space="preserve"> </w:t>
      </w:r>
      <w:hyperlink r:id="rId14" w:history="1">
        <w:r w:rsidR="003B7DC8" w:rsidRPr="00444CFE">
          <w:rPr>
            <w:rStyle w:val="Hyperlink"/>
          </w:rPr>
          <w:t>https://www.doa.la.gov/doa/osp/vendor-resources/</w:t>
        </w:r>
      </w:hyperlink>
    </w:p>
    <w:p w14:paraId="2495464A" w14:textId="6409CA55" w:rsidR="009D6E81" w:rsidRPr="009D6E81" w:rsidRDefault="009D6E81" w:rsidP="009D6E81">
      <w:pPr>
        <w:pStyle w:val="Default"/>
      </w:pPr>
      <w:r w:rsidRPr="009D6E81">
        <w:t>In addition</w:t>
      </w:r>
      <w:r w:rsidR="00F8532C">
        <w:t>, the person’s name who comp</w:t>
      </w:r>
      <w:r w:rsidR="003B096B">
        <w:t>iled</w:t>
      </w:r>
      <w:r w:rsidRPr="009D6E81">
        <w:t xml:space="preserve"> the report and their contact information shall be provided. </w:t>
      </w:r>
      <w:r w:rsidR="003B7DC8">
        <w:t xml:space="preserve">The Office of State Procurement </w:t>
      </w:r>
      <w:r w:rsidRPr="009D6E81">
        <w:t xml:space="preserve">reserves the right to request copies of any purchase orders issued against the contract. </w:t>
      </w:r>
    </w:p>
    <w:p w14:paraId="39A8AB8B" w14:textId="77777777" w:rsidR="003B7DC8" w:rsidRDefault="003B7DC8" w:rsidP="009D6E81">
      <w:pPr>
        <w:pStyle w:val="Default"/>
      </w:pPr>
    </w:p>
    <w:p w14:paraId="0DB6411F" w14:textId="21970507" w:rsidR="009D6E81" w:rsidRPr="009D6E81" w:rsidRDefault="009D6E81" w:rsidP="009D6E81">
      <w:pPr>
        <w:pStyle w:val="Default"/>
      </w:pPr>
      <w:r w:rsidRPr="009D6E81">
        <w:t xml:space="preserve">The usage reports shall be submitted utilizing this format or an equivalent format that has been pre-approved by the Office of State Procurement. </w:t>
      </w:r>
    </w:p>
    <w:p w14:paraId="5AE2972A" w14:textId="4D4E3299" w:rsidR="00141F14" w:rsidRDefault="00141F14" w:rsidP="009D6E81">
      <w:pPr>
        <w:widowControl/>
        <w:spacing w:after="0" w:line="240" w:lineRule="auto"/>
        <w:jc w:val="both"/>
        <w:rPr>
          <w:rFonts w:ascii="Times New Roman" w:hAnsi="Times New Roman" w:cs="Times New Roman"/>
          <w:sz w:val="24"/>
          <w:szCs w:val="24"/>
        </w:rPr>
      </w:pPr>
    </w:p>
    <w:p w14:paraId="4BF7E73B" w14:textId="09DBB7CA" w:rsidR="0051569E" w:rsidRDefault="0051569E" w:rsidP="009D6E81">
      <w:pPr>
        <w:widowControl/>
        <w:spacing w:after="0" w:line="240" w:lineRule="auto"/>
        <w:jc w:val="both"/>
        <w:rPr>
          <w:rFonts w:ascii="Times New Roman" w:hAnsi="Times New Roman" w:cs="Times New Roman"/>
          <w:sz w:val="24"/>
          <w:szCs w:val="24"/>
        </w:rPr>
      </w:pPr>
    </w:p>
    <w:p w14:paraId="4D26726F" w14:textId="60D35A10" w:rsidR="001F0C57" w:rsidRDefault="001F0C57" w:rsidP="009D6E81">
      <w:pPr>
        <w:widowControl/>
        <w:spacing w:after="0" w:line="240" w:lineRule="auto"/>
        <w:jc w:val="both"/>
        <w:rPr>
          <w:rFonts w:ascii="Times New Roman" w:hAnsi="Times New Roman" w:cs="Times New Roman"/>
          <w:sz w:val="24"/>
          <w:szCs w:val="24"/>
        </w:rPr>
      </w:pPr>
    </w:p>
    <w:p w14:paraId="273308F5" w14:textId="1E582392" w:rsidR="001F0C57" w:rsidRDefault="001F0C57" w:rsidP="009D6E81">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36596D15" w14:textId="4C28E44B" w:rsidR="001F0C57" w:rsidRDefault="001F0C57" w:rsidP="009D6E81">
      <w:pPr>
        <w:widowControl/>
        <w:spacing w:after="0" w:line="240" w:lineRule="auto"/>
        <w:jc w:val="both"/>
        <w:rPr>
          <w:rFonts w:ascii="Times New Roman" w:hAnsi="Times New Roman" w:cs="Times New Roman"/>
          <w:sz w:val="24"/>
          <w:szCs w:val="24"/>
        </w:rPr>
      </w:pPr>
    </w:p>
    <w:p w14:paraId="57CAED55" w14:textId="5F3E4CE0" w:rsidR="001F0C57" w:rsidRDefault="001F0C57" w:rsidP="009D6E81">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Regions where Equipment would be shipped to:</w:t>
      </w:r>
    </w:p>
    <w:p w14:paraId="07531DBE" w14:textId="7C8726F8" w:rsidR="001F0C57" w:rsidRDefault="001F0C57" w:rsidP="009D6E81">
      <w:pPr>
        <w:widowControl/>
        <w:spacing w:after="0" w:line="240" w:lineRule="auto"/>
        <w:jc w:val="both"/>
        <w:rPr>
          <w:rFonts w:ascii="Times New Roman" w:hAnsi="Times New Roman" w:cs="Times New Roman"/>
          <w:sz w:val="24"/>
          <w:szCs w:val="24"/>
        </w:rPr>
      </w:pPr>
    </w:p>
    <w:p w14:paraId="262FBAEF" w14:textId="77777777" w:rsidR="001F0C57" w:rsidRPr="001F0C57" w:rsidRDefault="001F0C57" w:rsidP="001F0C57">
      <w:pPr>
        <w:widowControl/>
        <w:spacing w:after="0" w:line="240" w:lineRule="auto"/>
        <w:jc w:val="both"/>
        <w:rPr>
          <w:rFonts w:ascii="Times New Roman" w:hAnsi="Times New Roman" w:cs="Times New Roman"/>
          <w:sz w:val="24"/>
          <w:szCs w:val="24"/>
        </w:rPr>
      </w:pPr>
      <w:r w:rsidRPr="001F0C57">
        <w:rPr>
          <w:rFonts w:ascii="Times New Roman" w:hAnsi="Times New Roman" w:cs="Times New Roman"/>
          <w:sz w:val="24"/>
          <w:szCs w:val="24"/>
        </w:rPr>
        <w:t>New Orleans Area: Regions 1 &amp;3</w:t>
      </w:r>
    </w:p>
    <w:p w14:paraId="10231C99" w14:textId="77777777" w:rsidR="001F0C57" w:rsidRPr="001F0C57" w:rsidRDefault="001F0C57" w:rsidP="001F0C57">
      <w:pPr>
        <w:widowControl/>
        <w:spacing w:after="0" w:line="240" w:lineRule="auto"/>
        <w:jc w:val="both"/>
        <w:rPr>
          <w:rFonts w:ascii="Times New Roman" w:hAnsi="Times New Roman" w:cs="Times New Roman"/>
          <w:sz w:val="24"/>
          <w:szCs w:val="24"/>
        </w:rPr>
      </w:pPr>
      <w:r w:rsidRPr="001F0C57">
        <w:rPr>
          <w:rFonts w:ascii="Times New Roman" w:hAnsi="Times New Roman" w:cs="Times New Roman"/>
          <w:sz w:val="24"/>
          <w:szCs w:val="24"/>
        </w:rPr>
        <w:t>Lighthouse Louisiana</w:t>
      </w:r>
    </w:p>
    <w:p w14:paraId="2E0CCEC8" w14:textId="77777777" w:rsidR="001F0C57" w:rsidRPr="001F0C57" w:rsidRDefault="001F0C57" w:rsidP="001F0C57">
      <w:pPr>
        <w:widowControl/>
        <w:spacing w:after="0" w:line="240" w:lineRule="auto"/>
        <w:jc w:val="both"/>
        <w:rPr>
          <w:rFonts w:ascii="Times New Roman" w:hAnsi="Times New Roman" w:cs="Times New Roman"/>
          <w:sz w:val="24"/>
          <w:szCs w:val="24"/>
        </w:rPr>
      </w:pPr>
      <w:r w:rsidRPr="001F0C57">
        <w:rPr>
          <w:rFonts w:ascii="Times New Roman" w:hAnsi="Times New Roman" w:cs="Times New Roman"/>
          <w:sz w:val="24"/>
          <w:szCs w:val="24"/>
        </w:rPr>
        <w:t>123 State Street</w:t>
      </w:r>
    </w:p>
    <w:p w14:paraId="67EF01E3" w14:textId="4662760C" w:rsidR="001F0C57" w:rsidRDefault="001F0C57" w:rsidP="001F0C57">
      <w:pPr>
        <w:widowControl/>
        <w:spacing w:after="0" w:line="240" w:lineRule="auto"/>
        <w:jc w:val="both"/>
        <w:rPr>
          <w:rFonts w:ascii="Times New Roman" w:hAnsi="Times New Roman" w:cs="Times New Roman"/>
          <w:sz w:val="24"/>
          <w:szCs w:val="24"/>
        </w:rPr>
      </w:pPr>
      <w:r w:rsidRPr="001F0C57">
        <w:rPr>
          <w:rFonts w:ascii="Times New Roman" w:hAnsi="Times New Roman" w:cs="Times New Roman"/>
          <w:sz w:val="24"/>
          <w:szCs w:val="24"/>
        </w:rPr>
        <w:t>New Orleans, LA</w:t>
      </w:r>
      <w:r>
        <w:rPr>
          <w:rFonts w:ascii="Times New Roman" w:hAnsi="Times New Roman" w:cs="Times New Roman"/>
          <w:sz w:val="24"/>
          <w:szCs w:val="24"/>
        </w:rPr>
        <w:t xml:space="preserve"> 70115</w:t>
      </w:r>
    </w:p>
    <w:p w14:paraId="747A9667" w14:textId="476BCDA8" w:rsidR="001F0C57" w:rsidRDefault="001F0C57" w:rsidP="001F0C57">
      <w:pPr>
        <w:widowControl/>
        <w:spacing w:after="0" w:line="240" w:lineRule="auto"/>
        <w:jc w:val="both"/>
        <w:rPr>
          <w:rFonts w:ascii="Times New Roman" w:hAnsi="Times New Roman" w:cs="Times New Roman"/>
          <w:sz w:val="24"/>
          <w:szCs w:val="24"/>
        </w:rPr>
      </w:pPr>
    </w:p>
    <w:p w14:paraId="0DBD7A1B" w14:textId="28ABB9AD"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Baton Rouge Area: Region 2</w:t>
      </w:r>
    </w:p>
    <w:p w14:paraId="5EFEF2B2" w14:textId="49540BA2"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Lighthouse Louisiana</w:t>
      </w:r>
    </w:p>
    <w:p w14:paraId="384F247D" w14:textId="657D2FD2"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2773 N. Flannery Road</w:t>
      </w:r>
    </w:p>
    <w:p w14:paraId="0EA06BCD" w14:textId="3526AF83"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Baton Rouge, LA 70814</w:t>
      </w:r>
    </w:p>
    <w:p w14:paraId="4EDB0CF9" w14:textId="30D463C4" w:rsidR="001F0C57" w:rsidRDefault="001F0C57" w:rsidP="001F0C57">
      <w:pPr>
        <w:widowControl/>
        <w:spacing w:after="0" w:line="240" w:lineRule="auto"/>
        <w:jc w:val="both"/>
        <w:rPr>
          <w:rFonts w:ascii="Times New Roman" w:hAnsi="Times New Roman" w:cs="Times New Roman"/>
          <w:sz w:val="24"/>
          <w:szCs w:val="24"/>
        </w:rPr>
      </w:pPr>
    </w:p>
    <w:p w14:paraId="5F0430B7" w14:textId="66E519CC"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Lafayette Parish</w:t>
      </w:r>
    </w:p>
    <w:p w14:paraId="7E1B9AF2" w14:textId="73C34118"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Affiliated Blind of La</w:t>
      </w:r>
      <w:r w:rsidR="004F4416">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Training Center</w:t>
      </w:r>
    </w:p>
    <w:p w14:paraId="6F85D4BB" w14:textId="4579E329"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409 W. St. Mary Boulevard</w:t>
      </w:r>
    </w:p>
    <w:p w14:paraId="700C83BE" w14:textId="5119AEEE"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Lafayette, LA 70506</w:t>
      </w:r>
    </w:p>
    <w:p w14:paraId="0467E594" w14:textId="64B2FB64" w:rsidR="001F0C57" w:rsidRDefault="001F0C57" w:rsidP="001F0C57">
      <w:pPr>
        <w:widowControl/>
        <w:spacing w:after="0" w:line="240" w:lineRule="auto"/>
        <w:jc w:val="both"/>
        <w:rPr>
          <w:rFonts w:ascii="Times New Roman" w:hAnsi="Times New Roman" w:cs="Times New Roman"/>
          <w:sz w:val="24"/>
          <w:szCs w:val="24"/>
        </w:rPr>
      </w:pPr>
    </w:p>
    <w:p w14:paraId="2781D0A2" w14:textId="77777777" w:rsidR="001F0C57" w:rsidRDefault="001F0C57" w:rsidP="001F0C57">
      <w:pPr>
        <w:widowControl/>
        <w:spacing w:after="0" w:line="240" w:lineRule="auto"/>
        <w:jc w:val="both"/>
        <w:rPr>
          <w:rFonts w:ascii="Times New Roman" w:hAnsi="Times New Roman" w:cs="Times New Roman"/>
          <w:sz w:val="24"/>
          <w:szCs w:val="24"/>
        </w:rPr>
      </w:pPr>
    </w:p>
    <w:p w14:paraId="3277B4E0" w14:textId="77777777" w:rsidR="001F0C57" w:rsidRDefault="001F0C57" w:rsidP="001F0C57">
      <w:pPr>
        <w:widowControl/>
        <w:spacing w:after="0" w:line="240" w:lineRule="auto"/>
        <w:jc w:val="both"/>
        <w:rPr>
          <w:rFonts w:ascii="Times New Roman" w:hAnsi="Times New Roman" w:cs="Times New Roman"/>
          <w:sz w:val="24"/>
          <w:szCs w:val="24"/>
        </w:rPr>
      </w:pPr>
    </w:p>
    <w:p w14:paraId="4F9C7904" w14:textId="77777777" w:rsidR="001F0C57" w:rsidRDefault="001F0C57" w:rsidP="001F0C57">
      <w:pPr>
        <w:widowControl/>
        <w:spacing w:after="0" w:line="240" w:lineRule="auto"/>
        <w:jc w:val="both"/>
        <w:rPr>
          <w:rFonts w:ascii="Times New Roman" w:hAnsi="Times New Roman" w:cs="Times New Roman"/>
          <w:sz w:val="24"/>
          <w:szCs w:val="24"/>
        </w:rPr>
      </w:pPr>
    </w:p>
    <w:p w14:paraId="41632AA2" w14:textId="449CD4CC" w:rsidR="001F0C57" w:rsidRDefault="001F0C57" w:rsidP="001F0C57">
      <w:pPr>
        <w:widowControl/>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Acadiana</w:t>
      </w:r>
      <w:proofErr w:type="spellEnd"/>
      <w:r>
        <w:rPr>
          <w:rFonts w:ascii="Times New Roman" w:hAnsi="Times New Roman" w:cs="Times New Roman"/>
          <w:sz w:val="24"/>
          <w:szCs w:val="24"/>
        </w:rPr>
        <w:t xml:space="preserve"> Area: Region 4</w:t>
      </w:r>
    </w:p>
    <w:p w14:paraId="1952EB93" w14:textId="37C43E85"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Southwest Louisiana Independence Center</w:t>
      </w:r>
    </w:p>
    <w:p w14:paraId="407678A6" w14:textId="77777777"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216 A La Rue France</w:t>
      </w:r>
    </w:p>
    <w:p w14:paraId="2CB95A17" w14:textId="58813613"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Lafayette, LA 70508 </w:t>
      </w:r>
    </w:p>
    <w:p w14:paraId="70044B45" w14:textId="2142A7D9" w:rsidR="001F0C57" w:rsidRDefault="001F0C57" w:rsidP="001F0C57">
      <w:pPr>
        <w:widowControl/>
        <w:spacing w:after="0" w:line="240" w:lineRule="auto"/>
        <w:jc w:val="both"/>
        <w:rPr>
          <w:rFonts w:ascii="Times New Roman" w:hAnsi="Times New Roman" w:cs="Times New Roman"/>
          <w:sz w:val="24"/>
          <w:szCs w:val="24"/>
        </w:rPr>
      </w:pPr>
    </w:p>
    <w:p w14:paraId="152E06D4" w14:textId="28C466E1"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Lake Charles Area: Region 5</w:t>
      </w:r>
    </w:p>
    <w:p w14:paraId="11AB9B62" w14:textId="7241B43A"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Southwest Louisiana Independence Center</w:t>
      </w:r>
    </w:p>
    <w:p w14:paraId="5DAC06CF" w14:textId="0CBEA62A"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4320 Lake Street</w:t>
      </w:r>
    </w:p>
    <w:p w14:paraId="08F9597A" w14:textId="4386FA86"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Lake Charles, LA 70605</w:t>
      </w:r>
    </w:p>
    <w:p w14:paraId="2C45B0A3" w14:textId="4B394CE0" w:rsidR="001F0C57" w:rsidRDefault="001F0C57" w:rsidP="001F0C57">
      <w:pPr>
        <w:widowControl/>
        <w:spacing w:after="0" w:line="240" w:lineRule="auto"/>
        <w:jc w:val="both"/>
        <w:rPr>
          <w:rFonts w:ascii="Times New Roman" w:hAnsi="Times New Roman" w:cs="Times New Roman"/>
          <w:sz w:val="24"/>
          <w:szCs w:val="24"/>
        </w:rPr>
      </w:pPr>
    </w:p>
    <w:p w14:paraId="704701AB" w14:textId="337AAF97"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Alexandria Area: Region 6</w:t>
      </w:r>
    </w:p>
    <w:p w14:paraId="04AF121F" w14:textId="768C8140"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New Horizons Independent Living Center</w:t>
      </w:r>
    </w:p>
    <w:p w14:paraId="07476AB7" w14:textId="0A5D6B50"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3717 Government Street, Suite 7</w:t>
      </w:r>
    </w:p>
    <w:p w14:paraId="3CEA92C3" w14:textId="7087946C" w:rsidR="001F0C57" w:rsidRDefault="001F0C57"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Alexandria, LA 7</w:t>
      </w:r>
      <w:r w:rsidR="004F4416">
        <w:rPr>
          <w:rFonts w:ascii="Times New Roman" w:hAnsi="Times New Roman" w:cs="Times New Roman"/>
          <w:sz w:val="24"/>
          <w:szCs w:val="24"/>
        </w:rPr>
        <w:t>1302</w:t>
      </w:r>
    </w:p>
    <w:p w14:paraId="1C55E906" w14:textId="5C63185C" w:rsidR="004F4416" w:rsidRDefault="004F4416" w:rsidP="001F0C57">
      <w:pPr>
        <w:widowControl/>
        <w:spacing w:after="0" w:line="240" w:lineRule="auto"/>
        <w:jc w:val="both"/>
        <w:rPr>
          <w:rFonts w:ascii="Times New Roman" w:hAnsi="Times New Roman" w:cs="Times New Roman"/>
          <w:sz w:val="24"/>
          <w:szCs w:val="24"/>
        </w:rPr>
      </w:pPr>
    </w:p>
    <w:p w14:paraId="60AA6AFF" w14:textId="7497B920" w:rsidR="004F4416" w:rsidRDefault="004F4416" w:rsidP="001F0C57">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Shreveport Area: Region 7</w:t>
      </w:r>
    </w:p>
    <w:p w14:paraId="291414C3" w14:textId="77777777"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New Horizons Independent Living Center</w:t>
      </w:r>
    </w:p>
    <w:p w14:paraId="336D64F7" w14:textId="191AE1D0"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1701 North Market Street</w:t>
      </w:r>
    </w:p>
    <w:p w14:paraId="3755B43E" w14:textId="12CB9FFC"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Shreveport, LA 71107</w:t>
      </w:r>
    </w:p>
    <w:p w14:paraId="28C5438A" w14:textId="1EF47EF6" w:rsidR="004F4416" w:rsidRDefault="004F4416" w:rsidP="004F4416">
      <w:pPr>
        <w:widowControl/>
        <w:spacing w:after="0" w:line="240" w:lineRule="auto"/>
        <w:jc w:val="both"/>
        <w:rPr>
          <w:rFonts w:ascii="Times New Roman" w:hAnsi="Times New Roman" w:cs="Times New Roman"/>
          <w:sz w:val="24"/>
          <w:szCs w:val="24"/>
        </w:rPr>
      </w:pPr>
    </w:p>
    <w:p w14:paraId="24B7562C" w14:textId="4A41A8B6"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Monroe Area: Region 8</w:t>
      </w:r>
    </w:p>
    <w:p w14:paraId="1C328C2A" w14:textId="77777777"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New Horizons Independent Living Center</w:t>
      </w:r>
    </w:p>
    <w:p w14:paraId="53F23D63" w14:textId="56657D7B"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1401 Hudson Lane, Suite 200</w:t>
      </w:r>
    </w:p>
    <w:p w14:paraId="0E8BBDBD" w14:textId="05E3FC35"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Monroe, LA 71201</w:t>
      </w:r>
    </w:p>
    <w:p w14:paraId="164F2E2F" w14:textId="11356B56" w:rsidR="004F4416" w:rsidRDefault="004F4416" w:rsidP="004F4416">
      <w:pPr>
        <w:widowControl/>
        <w:spacing w:after="0" w:line="240" w:lineRule="auto"/>
        <w:jc w:val="both"/>
        <w:rPr>
          <w:rFonts w:ascii="Times New Roman" w:hAnsi="Times New Roman" w:cs="Times New Roman"/>
          <w:sz w:val="24"/>
          <w:szCs w:val="24"/>
        </w:rPr>
      </w:pPr>
    </w:p>
    <w:p w14:paraId="49636ED3" w14:textId="7352DB8A"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Covington Area: Region 9</w:t>
      </w:r>
    </w:p>
    <w:p w14:paraId="4CBD2BE0" w14:textId="1E59F57D"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CC Group Foundation</w:t>
      </w:r>
    </w:p>
    <w:p w14:paraId="7C2B895C" w14:textId="4BA457A6" w:rsidR="004F4416"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19352 North 2</w:t>
      </w:r>
      <w:r w:rsidRPr="004F4416">
        <w:rPr>
          <w:rFonts w:ascii="Times New Roman" w:hAnsi="Times New Roman" w:cs="Times New Roman"/>
          <w:sz w:val="24"/>
          <w:szCs w:val="24"/>
          <w:vertAlign w:val="superscript"/>
        </w:rPr>
        <w:t>nd</w:t>
      </w:r>
      <w:r>
        <w:rPr>
          <w:rFonts w:ascii="Times New Roman" w:hAnsi="Times New Roman" w:cs="Times New Roman"/>
          <w:sz w:val="24"/>
          <w:szCs w:val="24"/>
        </w:rPr>
        <w:t xml:space="preserve"> Street, #2</w:t>
      </w:r>
    </w:p>
    <w:p w14:paraId="7AC35D28" w14:textId="3B11E09E" w:rsidR="004F4416" w:rsidRPr="009D6E81" w:rsidRDefault="004F4416" w:rsidP="004F4416">
      <w:pPr>
        <w:widowControl/>
        <w:spacing w:after="0" w:line="240" w:lineRule="auto"/>
        <w:jc w:val="both"/>
        <w:rPr>
          <w:rFonts w:ascii="Times New Roman" w:hAnsi="Times New Roman" w:cs="Times New Roman"/>
          <w:sz w:val="24"/>
          <w:szCs w:val="24"/>
        </w:rPr>
      </w:pPr>
      <w:r>
        <w:rPr>
          <w:rFonts w:ascii="Times New Roman" w:hAnsi="Times New Roman" w:cs="Times New Roman"/>
          <w:sz w:val="24"/>
          <w:szCs w:val="24"/>
        </w:rPr>
        <w:t>Covington, LA 70433</w:t>
      </w:r>
    </w:p>
    <w:sectPr w:rsidR="004F4416" w:rsidRPr="009D6E81" w:rsidSect="008A52B6">
      <w:headerReference w:type="default" r:id="rId15"/>
      <w:footerReference w:type="default" r:id="rId16"/>
      <w:headerReference w:type="first" r:id="rId17"/>
      <w:footerReference w:type="first" r:id="rId18"/>
      <w:pgSz w:w="12240" w:h="15840"/>
      <w:pgMar w:top="576" w:right="1440" w:bottom="432"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C9F12" w14:textId="77777777" w:rsidR="005A6BC0" w:rsidRDefault="005A6BC0">
      <w:pPr>
        <w:spacing w:after="0" w:line="240" w:lineRule="auto"/>
      </w:pPr>
      <w:r>
        <w:separator/>
      </w:r>
    </w:p>
  </w:endnote>
  <w:endnote w:type="continuationSeparator" w:id="0">
    <w:p w14:paraId="2E997FC6" w14:textId="77777777" w:rsidR="005A6BC0" w:rsidRDefault="005A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237516"/>
      <w:docPartObj>
        <w:docPartGallery w:val="Page Numbers (Bottom of Page)"/>
        <w:docPartUnique/>
      </w:docPartObj>
    </w:sdtPr>
    <w:sdtEndPr>
      <w:rPr>
        <w:noProof/>
      </w:rPr>
    </w:sdtEndPr>
    <w:sdtContent>
      <w:p w14:paraId="513408EC" w14:textId="7FA78502" w:rsidR="005A6BC0" w:rsidRDefault="005A6BC0">
        <w:pPr>
          <w:pStyle w:val="Footer"/>
          <w:jc w:val="center"/>
        </w:pPr>
        <w:r>
          <w:fldChar w:fldCharType="begin"/>
        </w:r>
        <w:r>
          <w:instrText xml:space="preserve"> PAGE   \* MERGEFORMAT </w:instrText>
        </w:r>
        <w:r>
          <w:fldChar w:fldCharType="separate"/>
        </w:r>
        <w:r w:rsidR="004F4416">
          <w:rPr>
            <w:noProof/>
          </w:rPr>
          <w:t>7</w:t>
        </w:r>
        <w:r>
          <w:rPr>
            <w:noProof/>
          </w:rPr>
          <w:fldChar w:fldCharType="end"/>
        </w:r>
      </w:p>
    </w:sdtContent>
  </w:sdt>
  <w:p w14:paraId="54472604" w14:textId="4E13A99A" w:rsidR="005A6BC0" w:rsidRPr="00A22244" w:rsidRDefault="005A6BC0">
    <w:pPr>
      <w:pStyle w:val="Footer"/>
      <w:jc w:val="right"/>
      <w:rPr>
        <w:rStyle w:val="PageNumber"/>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E5DCA" w14:textId="77777777" w:rsidR="005A6BC0" w:rsidRPr="00A22244" w:rsidRDefault="005A6BC0">
    <w:pPr>
      <w:pStyle w:val="Footer"/>
      <w:jc w:val="right"/>
      <w:rPr>
        <w:sz w:val="18"/>
        <w:szCs w:val="18"/>
      </w:rPr>
    </w:pPr>
    <w:r w:rsidRPr="00A22244">
      <w:rPr>
        <w:rStyle w:val="PageNumber"/>
        <w:snapToGrid w:val="0"/>
        <w:sz w:val="18"/>
        <w:szCs w:val="18"/>
      </w:rPr>
      <w:t xml:space="preserve">Page </w:t>
    </w:r>
    <w:r w:rsidRPr="00A22244">
      <w:rPr>
        <w:rStyle w:val="PageNumber"/>
        <w:snapToGrid w:val="0"/>
        <w:sz w:val="18"/>
        <w:szCs w:val="18"/>
      </w:rPr>
      <w:fldChar w:fldCharType="begin"/>
    </w:r>
    <w:r w:rsidRPr="00A22244">
      <w:rPr>
        <w:rStyle w:val="PageNumber"/>
        <w:snapToGrid w:val="0"/>
        <w:sz w:val="18"/>
        <w:szCs w:val="18"/>
      </w:rPr>
      <w:instrText xml:space="preserve"> PAGE </w:instrText>
    </w:r>
    <w:r w:rsidRPr="00A22244">
      <w:rPr>
        <w:rStyle w:val="PageNumber"/>
        <w:snapToGrid w:val="0"/>
        <w:sz w:val="18"/>
        <w:szCs w:val="18"/>
      </w:rPr>
      <w:fldChar w:fldCharType="separate"/>
    </w:r>
    <w:r>
      <w:rPr>
        <w:rStyle w:val="PageNumber"/>
        <w:noProof/>
        <w:snapToGrid w:val="0"/>
        <w:sz w:val="18"/>
        <w:szCs w:val="18"/>
      </w:rPr>
      <w:t>8</w:t>
    </w:r>
    <w:r w:rsidRPr="00A22244">
      <w:rPr>
        <w:rStyle w:val="PageNumber"/>
        <w:snapToGrid w:val="0"/>
        <w:sz w:val="18"/>
        <w:szCs w:val="18"/>
      </w:rPr>
      <w:fldChar w:fldCharType="end"/>
    </w:r>
    <w:r w:rsidRPr="00A22244">
      <w:rPr>
        <w:rStyle w:val="PageNumber"/>
        <w:snapToGrid w:val="0"/>
        <w:sz w:val="18"/>
        <w:szCs w:val="18"/>
      </w:rPr>
      <w:t xml:space="preserve"> of </w:t>
    </w:r>
    <w:r>
      <w:rPr>
        <w:rStyle w:val="PageNumber"/>
        <w:snapToGrid w:val="0"/>
        <w:sz w:val="18"/>
        <w:szCs w:val="18"/>
      </w:rPr>
      <w:t>27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485F" w14:textId="77777777" w:rsidR="005A6BC0" w:rsidRDefault="005A6BC0">
      <w:pPr>
        <w:spacing w:after="0" w:line="240" w:lineRule="auto"/>
      </w:pPr>
      <w:r>
        <w:separator/>
      </w:r>
    </w:p>
  </w:footnote>
  <w:footnote w:type="continuationSeparator" w:id="0">
    <w:p w14:paraId="7104ACFE" w14:textId="77777777" w:rsidR="005A6BC0" w:rsidRDefault="005A6B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CDDFB" w14:textId="77777777" w:rsidR="005A6BC0" w:rsidRDefault="005A6BC0">
    <w:pPr>
      <w:pStyle w:val="Header"/>
      <w:jc w:val="center"/>
      <w:rPr>
        <w:i/>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070E3" w14:textId="77777777" w:rsidR="005A6BC0" w:rsidRDefault="005A6BC0" w:rsidP="007005F8">
    <w:pPr>
      <w:pStyle w:val="Header"/>
      <w:jc w:val="center"/>
      <w:rPr>
        <w:sz w:val="36"/>
        <w:szCs w:val="36"/>
      </w:rPr>
    </w:pPr>
    <w:r>
      <w:rPr>
        <w:noProof/>
        <w:sz w:val="28"/>
        <w:szCs w:val="28"/>
      </w:rPr>
      <w:drawing>
        <wp:anchor distT="0" distB="0" distL="114300" distR="114300" simplePos="0" relativeHeight="251659264" behindDoc="0" locked="0" layoutInCell="1" allowOverlap="1" wp14:anchorId="74FB8939" wp14:editId="70CC3E26">
          <wp:simplePos x="0" y="0"/>
          <wp:positionH relativeFrom="margin">
            <wp:align>left</wp:align>
          </wp:positionH>
          <wp:positionV relativeFrom="paragraph">
            <wp:posOffset>-142951</wp:posOffset>
          </wp:positionV>
          <wp:extent cx="804672" cy="79552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4672" cy="795528"/>
                  </a:xfrm>
                  <a:prstGeom prst="rect">
                    <a:avLst/>
                  </a:prstGeom>
                  <a:noFill/>
                </pic:spPr>
              </pic:pic>
            </a:graphicData>
          </a:graphic>
          <wp14:sizeRelH relativeFrom="margin">
            <wp14:pctWidth>0</wp14:pctWidth>
          </wp14:sizeRelH>
          <wp14:sizeRelV relativeFrom="margin">
            <wp14:pctHeight>0</wp14:pctHeight>
          </wp14:sizeRelV>
        </wp:anchor>
      </w:drawing>
    </w:r>
    <w:r>
      <w:rPr>
        <w:sz w:val="36"/>
        <w:szCs w:val="36"/>
      </w:rPr>
      <w:t xml:space="preserve">State of Louisiana                                               </w:t>
    </w:r>
  </w:p>
  <w:p w14:paraId="1207A2EA" w14:textId="77777777" w:rsidR="005A6BC0" w:rsidRDefault="005A6BC0" w:rsidP="007005F8">
    <w:pPr>
      <w:pStyle w:val="Header"/>
      <w:jc w:val="center"/>
      <w:rPr>
        <w:sz w:val="28"/>
        <w:szCs w:val="28"/>
      </w:rPr>
    </w:pPr>
    <w:r>
      <w:rPr>
        <w:sz w:val="28"/>
        <w:szCs w:val="28"/>
      </w:rPr>
      <w:t>Bid Invitation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7681B"/>
    <w:multiLevelType w:val="hybridMultilevel"/>
    <w:tmpl w:val="612EAABA"/>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6501A"/>
    <w:multiLevelType w:val="hybridMultilevel"/>
    <w:tmpl w:val="F2A6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606B8"/>
    <w:multiLevelType w:val="hybridMultilevel"/>
    <w:tmpl w:val="C59ECB10"/>
    <w:lvl w:ilvl="0" w:tplc="57F00DE4">
      <w:start w:val="8"/>
      <w:numFmt w:val="decimal"/>
      <w:lvlText w:val="%1."/>
      <w:lvlJc w:val="left"/>
      <w:pPr>
        <w:ind w:left="1440" w:hanging="360"/>
      </w:pPr>
      <w:rPr>
        <w:rFonts w:hint="default"/>
      </w:rPr>
    </w:lvl>
    <w:lvl w:ilvl="1" w:tplc="B84CE38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33A88"/>
    <w:multiLevelType w:val="hybridMultilevel"/>
    <w:tmpl w:val="8098A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E30F0"/>
    <w:multiLevelType w:val="hybridMultilevel"/>
    <w:tmpl w:val="E15E9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B425D"/>
    <w:multiLevelType w:val="hybridMultilevel"/>
    <w:tmpl w:val="6C8CD986"/>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79390B"/>
    <w:multiLevelType w:val="hybridMultilevel"/>
    <w:tmpl w:val="A20AD0C2"/>
    <w:lvl w:ilvl="0" w:tplc="2690E7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F200D"/>
    <w:multiLevelType w:val="hybridMultilevel"/>
    <w:tmpl w:val="7E424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0208D"/>
    <w:multiLevelType w:val="hybridMultilevel"/>
    <w:tmpl w:val="D3A85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D73208"/>
    <w:multiLevelType w:val="hybridMultilevel"/>
    <w:tmpl w:val="09CE9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B20FDF"/>
    <w:multiLevelType w:val="hybridMultilevel"/>
    <w:tmpl w:val="3AFC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373995"/>
    <w:multiLevelType w:val="hybridMultilevel"/>
    <w:tmpl w:val="9C66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347FA"/>
    <w:multiLevelType w:val="hybridMultilevel"/>
    <w:tmpl w:val="D948410A"/>
    <w:lvl w:ilvl="0" w:tplc="B254E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04CC3"/>
    <w:multiLevelType w:val="hybridMultilevel"/>
    <w:tmpl w:val="4FE2EE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C22E4F"/>
    <w:multiLevelType w:val="hybridMultilevel"/>
    <w:tmpl w:val="4BFC74BA"/>
    <w:lvl w:ilvl="0" w:tplc="9EA2197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D4DEE"/>
    <w:multiLevelType w:val="hybridMultilevel"/>
    <w:tmpl w:val="5C0483CA"/>
    <w:lvl w:ilvl="0" w:tplc="04090001">
      <w:start w:val="1"/>
      <w:numFmt w:val="bullet"/>
      <w:lvlText w:val=""/>
      <w:lvlJc w:val="left"/>
      <w:pPr>
        <w:ind w:left="720" w:hanging="360"/>
      </w:pPr>
      <w:rPr>
        <w:rFonts w:ascii="Symbol" w:hAnsi="Symbol" w:hint="default"/>
      </w:rPr>
    </w:lvl>
    <w:lvl w:ilvl="1" w:tplc="5B2615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8B3548"/>
    <w:multiLevelType w:val="hybridMultilevel"/>
    <w:tmpl w:val="75024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3"/>
  </w:num>
  <w:num w:numId="4">
    <w:abstractNumId w:val="1"/>
  </w:num>
  <w:num w:numId="5">
    <w:abstractNumId w:val="4"/>
  </w:num>
  <w:num w:numId="6">
    <w:abstractNumId w:val="12"/>
  </w:num>
  <w:num w:numId="7">
    <w:abstractNumId w:val="7"/>
  </w:num>
  <w:num w:numId="8">
    <w:abstractNumId w:val="14"/>
  </w:num>
  <w:num w:numId="9">
    <w:abstractNumId w:val="15"/>
  </w:num>
  <w:num w:numId="10">
    <w:abstractNumId w:val="6"/>
  </w:num>
  <w:num w:numId="11">
    <w:abstractNumId w:val="10"/>
  </w:num>
  <w:num w:numId="12">
    <w:abstractNumId w:val="22"/>
  </w:num>
  <w:num w:numId="13">
    <w:abstractNumId w:val="18"/>
  </w:num>
  <w:num w:numId="14">
    <w:abstractNumId w:val="21"/>
  </w:num>
  <w:num w:numId="15">
    <w:abstractNumId w:val="2"/>
  </w:num>
  <w:num w:numId="16">
    <w:abstractNumId w:val="8"/>
  </w:num>
  <w:num w:numId="17">
    <w:abstractNumId w:val="0"/>
  </w:num>
  <w:num w:numId="18">
    <w:abstractNumId w:val="19"/>
  </w:num>
  <w:num w:numId="19">
    <w:abstractNumId w:val="20"/>
  </w:num>
  <w:num w:numId="20">
    <w:abstractNumId w:val="3"/>
  </w:num>
  <w:num w:numId="21">
    <w:abstractNumId w:val="16"/>
  </w:num>
  <w:num w:numId="22">
    <w:abstractNumId w:val="9"/>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322"/>
    <w:rsid w:val="00031063"/>
    <w:rsid w:val="000337DE"/>
    <w:rsid w:val="00040151"/>
    <w:rsid w:val="000453BD"/>
    <w:rsid w:val="00054308"/>
    <w:rsid w:val="000569EF"/>
    <w:rsid w:val="0008674F"/>
    <w:rsid w:val="000A5589"/>
    <w:rsid w:val="000A6942"/>
    <w:rsid w:val="000B4D03"/>
    <w:rsid w:val="000C206D"/>
    <w:rsid w:val="000F60A6"/>
    <w:rsid w:val="000F61F3"/>
    <w:rsid w:val="001345C1"/>
    <w:rsid w:val="00141598"/>
    <w:rsid w:val="001419B8"/>
    <w:rsid w:val="00141F14"/>
    <w:rsid w:val="00142502"/>
    <w:rsid w:val="00147AAB"/>
    <w:rsid w:val="00154B96"/>
    <w:rsid w:val="0016404A"/>
    <w:rsid w:val="00175CA0"/>
    <w:rsid w:val="001817F2"/>
    <w:rsid w:val="001858C6"/>
    <w:rsid w:val="00186594"/>
    <w:rsid w:val="001B5FA5"/>
    <w:rsid w:val="001C33EF"/>
    <w:rsid w:val="001D24BF"/>
    <w:rsid w:val="001E0177"/>
    <w:rsid w:val="001E7977"/>
    <w:rsid w:val="001F01D1"/>
    <w:rsid w:val="001F0C57"/>
    <w:rsid w:val="001F2213"/>
    <w:rsid w:val="001F53CA"/>
    <w:rsid w:val="00211EBD"/>
    <w:rsid w:val="00232352"/>
    <w:rsid w:val="002363DB"/>
    <w:rsid w:val="00236BA6"/>
    <w:rsid w:val="00240D56"/>
    <w:rsid w:val="002507F3"/>
    <w:rsid w:val="00255DA0"/>
    <w:rsid w:val="00265584"/>
    <w:rsid w:val="00280682"/>
    <w:rsid w:val="0028313D"/>
    <w:rsid w:val="002A5A28"/>
    <w:rsid w:val="002B0FA8"/>
    <w:rsid w:val="002B2940"/>
    <w:rsid w:val="002B45DB"/>
    <w:rsid w:val="002D1AB3"/>
    <w:rsid w:val="002F3D15"/>
    <w:rsid w:val="003204BD"/>
    <w:rsid w:val="00325E89"/>
    <w:rsid w:val="00332CF3"/>
    <w:rsid w:val="0033559B"/>
    <w:rsid w:val="003622C5"/>
    <w:rsid w:val="00377F06"/>
    <w:rsid w:val="003A39AE"/>
    <w:rsid w:val="003B096B"/>
    <w:rsid w:val="003B42C5"/>
    <w:rsid w:val="003B5234"/>
    <w:rsid w:val="003B7DC8"/>
    <w:rsid w:val="003D4F3B"/>
    <w:rsid w:val="003D60BD"/>
    <w:rsid w:val="003F53C0"/>
    <w:rsid w:val="00415A0F"/>
    <w:rsid w:val="00427C51"/>
    <w:rsid w:val="004325E1"/>
    <w:rsid w:val="004333E4"/>
    <w:rsid w:val="004375FB"/>
    <w:rsid w:val="00437936"/>
    <w:rsid w:val="0046183B"/>
    <w:rsid w:val="00465944"/>
    <w:rsid w:val="004904D7"/>
    <w:rsid w:val="00496A4A"/>
    <w:rsid w:val="004A1E40"/>
    <w:rsid w:val="004A5E59"/>
    <w:rsid w:val="004C0366"/>
    <w:rsid w:val="004C3237"/>
    <w:rsid w:val="004C7AB2"/>
    <w:rsid w:val="004D5637"/>
    <w:rsid w:val="004E3B86"/>
    <w:rsid w:val="004F4416"/>
    <w:rsid w:val="0051569E"/>
    <w:rsid w:val="00521F9D"/>
    <w:rsid w:val="00525147"/>
    <w:rsid w:val="00526DAB"/>
    <w:rsid w:val="0053232F"/>
    <w:rsid w:val="00536B3B"/>
    <w:rsid w:val="00540D29"/>
    <w:rsid w:val="00543253"/>
    <w:rsid w:val="00554517"/>
    <w:rsid w:val="00564849"/>
    <w:rsid w:val="005818FF"/>
    <w:rsid w:val="00585BBF"/>
    <w:rsid w:val="00596A2A"/>
    <w:rsid w:val="005A5CEC"/>
    <w:rsid w:val="005A6BC0"/>
    <w:rsid w:val="005B302A"/>
    <w:rsid w:val="005C64DD"/>
    <w:rsid w:val="005F0F0A"/>
    <w:rsid w:val="00620014"/>
    <w:rsid w:val="00626CFB"/>
    <w:rsid w:val="00637D14"/>
    <w:rsid w:val="00664665"/>
    <w:rsid w:val="0067115B"/>
    <w:rsid w:val="006741B8"/>
    <w:rsid w:val="00676159"/>
    <w:rsid w:val="006916EA"/>
    <w:rsid w:val="00692190"/>
    <w:rsid w:val="006D41D2"/>
    <w:rsid w:val="006E09BB"/>
    <w:rsid w:val="007005F8"/>
    <w:rsid w:val="00705B1C"/>
    <w:rsid w:val="00712320"/>
    <w:rsid w:val="0072093B"/>
    <w:rsid w:val="0073309B"/>
    <w:rsid w:val="00744179"/>
    <w:rsid w:val="00775CBC"/>
    <w:rsid w:val="00781D34"/>
    <w:rsid w:val="007943D3"/>
    <w:rsid w:val="007C4572"/>
    <w:rsid w:val="00800655"/>
    <w:rsid w:val="00817492"/>
    <w:rsid w:val="0086609C"/>
    <w:rsid w:val="00887C95"/>
    <w:rsid w:val="008977B9"/>
    <w:rsid w:val="008A2F16"/>
    <w:rsid w:val="008A52B6"/>
    <w:rsid w:val="008B15B0"/>
    <w:rsid w:val="008E5CB0"/>
    <w:rsid w:val="008E7EAE"/>
    <w:rsid w:val="008F0652"/>
    <w:rsid w:val="00953AD6"/>
    <w:rsid w:val="0097088C"/>
    <w:rsid w:val="00974551"/>
    <w:rsid w:val="009758D8"/>
    <w:rsid w:val="00983322"/>
    <w:rsid w:val="00983799"/>
    <w:rsid w:val="00994FBB"/>
    <w:rsid w:val="009A096E"/>
    <w:rsid w:val="009C106C"/>
    <w:rsid w:val="009C20D7"/>
    <w:rsid w:val="009C4557"/>
    <w:rsid w:val="009D0092"/>
    <w:rsid w:val="009D344A"/>
    <w:rsid w:val="009D6E81"/>
    <w:rsid w:val="009E5766"/>
    <w:rsid w:val="009E6D6D"/>
    <w:rsid w:val="00A07ED9"/>
    <w:rsid w:val="00A33764"/>
    <w:rsid w:val="00A47BF5"/>
    <w:rsid w:val="00A607F1"/>
    <w:rsid w:val="00A62178"/>
    <w:rsid w:val="00A92C21"/>
    <w:rsid w:val="00AB1292"/>
    <w:rsid w:val="00AB1330"/>
    <w:rsid w:val="00AC013D"/>
    <w:rsid w:val="00AE3925"/>
    <w:rsid w:val="00B01752"/>
    <w:rsid w:val="00B359A2"/>
    <w:rsid w:val="00B44F9B"/>
    <w:rsid w:val="00B47D46"/>
    <w:rsid w:val="00B5452C"/>
    <w:rsid w:val="00B611AD"/>
    <w:rsid w:val="00B705B6"/>
    <w:rsid w:val="00B75C7D"/>
    <w:rsid w:val="00B760A8"/>
    <w:rsid w:val="00B846B9"/>
    <w:rsid w:val="00B855F0"/>
    <w:rsid w:val="00B950DC"/>
    <w:rsid w:val="00BA11F1"/>
    <w:rsid w:val="00BC1303"/>
    <w:rsid w:val="00BC480A"/>
    <w:rsid w:val="00BD606A"/>
    <w:rsid w:val="00C06802"/>
    <w:rsid w:val="00C116B5"/>
    <w:rsid w:val="00C25406"/>
    <w:rsid w:val="00C33CF6"/>
    <w:rsid w:val="00C37BC0"/>
    <w:rsid w:val="00C57807"/>
    <w:rsid w:val="00C6062F"/>
    <w:rsid w:val="00C61C38"/>
    <w:rsid w:val="00C64B0A"/>
    <w:rsid w:val="00C66874"/>
    <w:rsid w:val="00C726D0"/>
    <w:rsid w:val="00C917BF"/>
    <w:rsid w:val="00C9736A"/>
    <w:rsid w:val="00CB16E8"/>
    <w:rsid w:val="00CB2D01"/>
    <w:rsid w:val="00CC7990"/>
    <w:rsid w:val="00CD5785"/>
    <w:rsid w:val="00CE01CD"/>
    <w:rsid w:val="00CF5516"/>
    <w:rsid w:val="00D1394C"/>
    <w:rsid w:val="00D25E9B"/>
    <w:rsid w:val="00D46160"/>
    <w:rsid w:val="00D51AC8"/>
    <w:rsid w:val="00D52475"/>
    <w:rsid w:val="00D65D5E"/>
    <w:rsid w:val="00D74E38"/>
    <w:rsid w:val="00D941FF"/>
    <w:rsid w:val="00DB219D"/>
    <w:rsid w:val="00DB7F59"/>
    <w:rsid w:val="00E05B57"/>
    <w:rsid w:val="00E54553"/>
    <w:rsid w:val="00E76BCC"/>
    <w:rsid w:val="00EB36EF"/>
    <w:rsid w:val="00EC69EA"/>
    <w:rsid w:val="00EE16E9"/>
    <w:rsid w:val="00EF28EE"/>
    <w:rsid w:val="00EF4857"/>
    <w:rsid w:val="00EF73FA"/>
    <w:rsid w:val="00F020E5"/>
    <w:rsid w:val="00F03F5E"/>
    <w:rsid w:val="00F22692"/>
    <w:rsid w:val="00F22D82"/>
    <w:rsid w:val="00F320DF"/>
    <w:rsid w:val="00F327D0"/>
    <w:rsid w:val="00F662A7"/>
    <w:rsid w:val="00F716AC"/>
    <w:rsid w:val="00F845CC"/>
    <w:rsid w:val="00F8532C"/>
    <w:rsid w:val="00FC13B9"/>
    <w:rsid w:val="00FC14B1"/>
    <w:rsid w:val="00FD625F"/>
    <w:rsid w:val="00FE2CBF"/>
    <w:rsid w:val="00FF4CA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B078B"/>
  <w15:chartTrackingRefBased/>
  <w15:docId w15:val="{14BAB36C-6B2E-4080-8520-AC25DC95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22"/>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3322"/>
    <w:pPr>
      <w:autoSpaceDE w:val="0"/>
      <w:autoSpaceDN w:val="0"/>
      <w:adjustRightInd w:val="0"/>
    </w:pPr>
    <w:rPr>
      <w:color w:val="000000"/>
      <w:sz w:val="24"/>
      <w:szCs w:val="24"/>
    </w:rPr>
  </w:style>
  <w:style w:type="character" w:styleId="Hyperlink">
    <w:name w:val="Hyperlink"/>
    <w:basedOn w:val="DefaultParagraphFont"/>
    <w:uiPriority w:val="99"/>
    <w:unhideWhenUsed/>
    <w:rsid w:val="00F716AC"/>
    <w:rPr>
      <w:color w:val="0000FF" w:themeColor="hyperlink"/>
      <w:u w:val="single"/>
    </w:rPr>
  </w:style>
  <w:style w:type="paragraph" w:styleId="ListParagraph">
    <w:name w:val="List Paragraph"/>
    <w:basedOn w:val="Normal"/>
    <w:uiPriority w:val="34"/>
    <w:qFormat/>
    <w:rsid w:val="002A5A28"/>
    <w:pPr>
      <w:ind w:left="720"/>
      <w:contextualSpacing/>
    </w:pPr>
  </w:style>
  <w:style w:type="paragraph" w:styleId="Header">
    <w:name w:val="header"/>
    <w:basedOn w:val="Normal"/>
    <w:link w:val="HeaderChar"/>
    <w:uiPriority w:val="99"/>
    <w:unhideWhenUsed/>
    <w:rsid w:val="00141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9B8"/>
    <w:rPr>
      <w:rFonts w:asciiTheme="minorHAnsi" w:eastAsiaTheme="minorHAnsi" w:hAnsiTheme="minorHAnsi" w:cstheme="minorBidi"/>
      <w:sz w:val="22"/>
      <w:szCs w:val="22"/>
    </w:rPr>
  </w:style>
  <w:style w:type="paragraph" w:styleId="Footer">
    <w:name w:val="footer"/>
    <w:basedOn w:val="Normal"/>
    <w:link w:val="FooterChar"/>
    <w:uiPriority w:val="99"/>
    <w:unhideWhenUsed/>
    <w:rsid w:val="00141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9B8"/>
    <w:rPr>
      <w:rFonts w:asciiTheme="minorHAnsi" w:eastAsiaTheme="minorHAnsi" w:hAnsiTheme="minorHAnsi" w:cstheme="minorBidi"/>
      <w:sz w:val="22"/>
      <w:szCs w:val="22"/>
    </w:rPr>
  </w:style>
  <w:style w:type="character" w:styleId="PageNumber">
    <w:name w:val="page number"/>
    <w:basedOn w:val="DefaultParagraphFont"/>
    <w:rsid w:val="001419B8"/>
  </w:style>
  <w:style w:type="paragraph" w:styleId="BalloonText">
    <w:name w:val="Balloon Text"/>
    <w:basedOn w:val="Normal"/>
    <w:link w:val="BalloonTextChar"/>
    <w:uiPriority w:val="99"/>
    <w:semiHidden/>
    <w:unhideWhenUsed/>
    <w:rsid w:val="00147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AAB"/>
    <w:rPr>
      <w:rFonts w:ascii="Segoe UI" w:eastAsiaTheme="minorHAnsi" w:hAnsi="Segoe UI" w:cs="Segoe UI"/>
      <w:sz w:val="18"/>
      <w:szCs w:val="18"/>
    </w:rPr>
  </w:style>
  <w:style w:type="character" w:styleId="CommentReference">
    <w:name w:val="annotation reference"/>
    <w:basedOn w:val="DefaultParagraphFont"/>
    <w:uiPriority w:val="99"/>
    <w:semiHidden/>
    <w:unhideWhenUsed/>
    <w:rsid w:val="00147AAB"/>
    <w:rPr>
      <w:sz w:val="16"/>
      <w:szCs w:val="16"/>
    </w:rPr>
  </w:style>
  <w:style w:type="paragraph" w:styleId="CommentText">
    <w:name w:val="annotation text"/>
    <w:basedOn w:val="Normal"/>
    <w:link w:val="CommentTextChar"/>
    <w:uiPriority w:val="99"/>
    <w:semiHidden/>
    <w:unhideWhenUsed/>
    <w:rsid w:val="00147AAB"/>
    <w:pPr>
      <w:spacing w:line="240" w:lineRule="auto"/>
    </w:pPr>
    <w:rPr>
      <w:sz w:val="20"/>
      <w:szCs w:val="20"/>
    </w:rPr>
  </w:style>
  <w:style w:type="character" w:customStyle="1" w:styleId="CommentTextChar">
    <w:name w:val="Comment Text Char"/>
    <w:basedOn w:val="DefaultParagraphFont"/>
    <w:link w:val="CommentText"/>
    <w:uiPriority w:val="99"/>
    <w:semiHidden/>
    <w:rsid w:val="00147AAB"/>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47AAB"/>
    <w:rPr>
      <w:b/>
      <w:bCs/>
    </w:rPr>
  </w:style>
  <w:style w:type="character" w:customStyle="1" w:styleId="CommentSubjectChar">
    <w:name w:val="Comment Subject Char"/>
    <w:basedOn w:val="CommentTextChar"/>
    <w:link w:val="CommentSubject"/>
    <w:uiPriority w:val="99"/>
    <w:semiHidden/>
    <w:rsid w:val="00147AAB"/>
    <w:rPr>
      <w:rFonts w:asciiTheme="minorHAnsi" w:eastAsiaTheme="minorHAnsi" w:hAnsiTheme="minorHAnsi" w:cstheme="minorBidi"/>
      <w:b/>
      <w:bCs/>
    </w:rPr>
  </w:style>
  <w:style w:type="character" w:styleId="FollowedHyperlink">
    <w:name w:val="FollowedHyperlink"/>
    <w:basedOn w:val="DefaultParagraphFont"/>
    <w:uiPriority w:val="99"/>
    <w:semiHidden/>
    <w:unhideWhenUsed/>
    <w:rsid w:val="00637D14"/>
    <w:rPr>
      <w:color w:val="800080" w:themeColor="followedHyperlink"/>
      <w:u w:val="single"/>
    </w:rPr>
  </w:style>
  <w:style w:type="paragraph" w:customStyle="1" w:styleId="TableParagraph">
    <w:name w:val="Table Paragraph"/>
    <w:basedOn w:val="Normal"/>
    <w:uiPriority w:val="1"/>
    <w:qFormat/>
    <w:rsid w:val="00141F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61945">
      <w:bodyDiv w:val="1"/>
      <w:marLeft w:val="0"/>
      <w:marRight w:val="0"/>
      <w:marTop w:val="0"/>
      <w:marBottom w:val="0"/>
      <w:divBdr>
        <w:top w:val="none" w:sz="0" w:space="0" w:color="auto"/>
        <w:left w:val="none" w:sz="0" w:space="0" w:color="auto"/>
        <w:bottom w:val="none" w:sz="0" w:space="0" w:color="auto"/>
        <w:right w:val="none" w:sz="0" w:space="0" w:color="auto"/>
      </w:divBdr>
    </w:div>
    <w:div w:id="105736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goverpvendor.doa.louisiana.gov/irj/portal/anonymous?guest_user=self_reg" TargetMode="External"/><Relationship Id="rId13" Type="http://schemas.openxmlformats.org/officeDocument/2006/relationships/hyperlink" Target="mailto:DOA-OSRAP-EFT@la.g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oa.la.gov/pages/OSP/purchasing/vendorcenter.asp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goverpvendor.doa.louisiana.gov/irj/portal/anonymous?guest_user=self_re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doa.la.gov/Pages/osp/Index.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_christine.schwartzenburg@la.gov" TargetMode="External"/><Relationship Id="rId14" Type="http://schemas.openxmlformats.org/officeDocument/2006/relationships/hyperlink" Target="https://www.doa.la.gov/doa/osp/vendor-resourc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49604-5CA0-4BEA-8F54-A37AC22E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3098</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Purpera</dc:creator>
  <cp:keywords/>
  <dc:description/>
  <cp:lastModifiedBy>Christine Schwartzenburg</cp:lastModifiedBy>
  <cp:revision>9</cp:revision>
  <cp:lastPrinted>2021-06-03T15:39:00Z</cp:lastPrinted>
  <dcterms:created xsi:type="dcterms:W3CDTF">2021-05-20T15:00:00Z</dcterms:created>
  <dcterms:modified xsi:type="dcterms:W3CDTF">2021-06-04T16:06:00Z</dcterms:modified>
</cp:coreProperties>
</file>