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AF6" w:rsidRDefault="00ED5AF6" w:rsidP="00DF709B">
      <w:pPr>
        <w:spacing w:after="0" w:line="200" w:lineRule="exact"/>
        <w:rPr>
          <w:sz w:val="20"/>
          <w:szCs w:val="20"/>
        </w:rPr>
      </w:pPr>
    </w:p>
    <w:p w:rsidR="00ED5AF6" w:rsidRDefault="00ED5AF6" w:rsidP="00DF709B">
      <w:pPr>
        <w:spacing w:after="0" w:line="200" w:lineRule="exact"/>
        <w:rPr>
          <w:sz w:val="20"/>
          <w:szCs w:val="20"/>
        </w:rPr>
      </w:pPr>
    </w:p>
    <w:p w:rsidR="009538AB" w:rsidRPr="00BE4B9A" w:rsidRDefault="009538AB" w:rsidP="00BE4B9A">
      <w:pPr>
        <w:spacing w:after="0" w:line="200" w:lineRule="exact"/>
        <w:rPr>
          <w:sz w:val="20"/>
          <w:szCs w:val="20"/>
        </w:rPr>
      </w:pPr>
      <w:r>
        <w:rPr>
          <w:noProof/>
        </w:rPr>
        <w:drawing>
          <wp:anchor distT="0" distB="0" distL="114300" distR="114300" simplePos="0" relativeHeight="251664384" behindDoc="1" locked="0" layoutInCell="1" allowOverlap="1">
            <wp:simplePos x="0" y="0"/>
            <wp:positionH relativeFrom="page">
              <wp:posOffset>539115</wp:posOffset>
            </wp:positionH>
            <wp:positionV relativeFrom="page">
              <wp:posOffset>119380</wp:posOffset>
            </wp:positionV>
            <wp:extent cx="913480" cy="911624"/>
            <wp:effectExtent l="0" t="0" r="9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913480" cy="911624"/>
                    </a:xfrm>
                    <a:prstGeom prst="rect">
                      <a:avLst/>
                    </a:prstGeom>
                    <a:noFill/>
                  </pic:spPr>
                </pic:pic>
              </a:graphicData>
            </a:graphic>
          </wp:anchor>
        </w:drawing>
      </w:r>
      <w:r w:rsidR="00D761A9" w:rsidRPr="00DF709B">
        <w:rPr>
          <w:rFonts w:ascii="Times New Roman" w:eastAsia="Times New Roman" w:hAnsi="Times New Roman" w:cs="Times New Roman"/>
          <w:b/>
          <w:bCs/>
          <w:smallCaps/>
          <w:sz w:val="24"/>
          <w:szCs w:val="24"/>
        </w:rPr>
        <w:t>BID</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z w:val="24"/>
          <w:szCs w:val="24"/>
        </w:rPr>
        <w:t>D</w:t>
      </w:r>
      <w:r w:rsidR="00D761A9" w:rsidRPr="00DF709B">
        <w:rPr>
          <w:rFonts w:ascii="Times New Roman" w:eastAsia="Times New Roman" w:hAnsi="Times New Roman" w:cs="Times New Roman"/>
          <w:b/>
          <w:bCs/>
          <w:smallCaps/>
          <w:spacing w:val="-1"/>
          <w:sz w:val="24"/>
          <w:szCs w:val="24"/>
        </w:rPr>
        <w:t>E</w:t>
      </w:r>
      <w:r w:rsidR="00D761A9" w:rsidRPr="00DF709B">
        <w:rPr>
          <w:rFonts w:ascii="Times New Roman" w:eastAsia="Times New Roman" w:hAnsi="Times New Roman" w:cs="Times New Roman"/>
          <w:b/>
          <w:bCs/>
          <w:smallCaps/>
          <w:sz w:val="24"/>
          <w:szCs w:val="24"/>
        </w:rPr>
        <w:t>L</w:t>
      </w:r>
      <w:r w:rsidR="00D761A9" w:rsidRPr="00DF709B">
        <w:rPr>
          <w:rFonts w:ascii="Times New Roman" w:eastAsia="Times New Roman" w:hAnsi="Times New Roman" w:cs="Times New Roman"/>
          <w:b/>
          <w:bCs/>
          <w:smallCaps/>
          <w:spacing w:val="1"/>
          <w:sz w:val="24"/>
          <w:szCs w:val="24"/>
        </w:rPr>
        <w:t>I</w:t>
      </w:r>
      <w:r w:rsidR="00D761A9" w:rsidRPr="00DF709B">
        <w:rPr>
          <w:rFonts w:ascii="Times New Roman" w:eastAsia="Times New Roman" w:hAnsi="Times New Roman" w:cs="Times New Roman"/>
          <w:b/>
          <w:bCs/>
          <w:smallCaps/>
          <w:sz w:val="24"/>
          <w:szCs w:val="24"/>
        </w:rPr>
        <w:t>V</w:t>
      </w:r>
      <w:r w:rsidR="00D761A9" w:rsidRPr="00DF709B">
        <w:rPr>
          <w:rFonts w:ascii="Times New Roman" w:eastAsia="Times New Roman" w:hAnsi="Times New Roman" w:cs="Times New Roman"/>
          <w:b/>
          <w:bCs/>
          <w:smallCaps/>
          <w:spacing w:val="-1"/>
          <w:sz w:val="24"/>
          <w:szCs w:val="24"/>
        </w:rPr>
        <w:t>ER</w:t>
      </w:r>
      <w:r w:rsidR="00D761A9" w:rsidRPr="00DF709B">
        <w:rPr>
          <w:rFonts w:ascii="Times New Roman" w:eastAsia="Times New Roman" w:hAnsi="Times New Roman" w:cs="Times New Roman"/>
          <w:b/>
          <w:bCs/>
          <w:smallCaps/>
          <w:sz w:val="24"/>
          <w:szCs w:val="24"/>
        </w:rPr>
        <w:t>Y I</w:t>
      </w:r>
      <w:r w:rsidR="00D761A9" w:rsidRPr="00DF709B">
        <w:rPr>
          <w:rFonts w:ascii="Times New Roman" w:eastAsia="Times New Roman" w:hAnsi="Times New Roman" w:cs="Times New Roman"/>
          <w:b/>
          <w:bCs/>
          <w:smallCaps/>
          <w:spacing w:val="1"/>
          <w:sz w:val="24"/>
          <w:szCs w:val="24"/>
        </w:rPr>
        <w:t>N</w:t>
      </w:r>
      <w:r w:rsidR="00D761A9" w:rsidRPr="00DF709B">
        <w:rPr>
          <w:rFonts w:ascii="Times New Roman" w:eastAsia="Times New Roman" w:hAnsi="Times New Roman" w:cs="Times New Roman"/>
          <w:b/>
          <w:bCs/>
          <w:smallCaps/>
          <w:sz w:val="24"/>
          <w:szCs w:val="24"/>
        </w:rPr>
        <w:t>ST</w:t>
      </w:r>
      <w:r w:rsidR="00D761A9" w:rsidRPr="00DF709B">
        <w:rPr>
          <w:rFonts w:ascii="Times New Roman" w:eastAsia="Times New Roman" w:hAnsi="Times New Roman" w:cs="Times New Roman"/>
          <w:b/>
          <w:bCs/>
          <w:smallCaps/>
          <w:spacing w:val="-1"/>
          <w:sz w:val="24"/>
          <w:szCs w:val="24"/>
        </w:rPr>
        <w:t>R</w:t>
      </w:r>
      <w:r w:rsidR="00D761A9" w:rsidRPr="00DF709B">
        <w:rPr>
          <w:rFonts w:ascii="Times New Roman" w:eastAsia="Times New Roman" w:hAnsi="Times New Roman" w:cs="Times New Roman"/>
          <w:b/>
          <w:bCs/>
          <w:smallCaps/>
          <w:spacing w:val="1"/>
          <w:sz w:val="24"/>
          <w:szCs w:val="24"/>
        </w:rPr>
        <w:t>U</w:t>
      </w:r>
      <w:r w:rsidR="00D761A9" w:rsidRPr="00DF709B">
        <w:rPr>
          <w:rFonts w:ascii="Times New Roman" w:eastAsia="Times New Roman" w:hAnsi="Times New Roman" w:cs="Times New Roman"/>
          <w:b/>
          <w:bCs/>
          <w:smallCaps/>
          <w:spacing w:val="-1"/>
          <w:sz w:val="24"/>
          <w:szCs w:val="24"/>
        </w:rPr>
        <w:t>C</w:t>
      </w:r>
      <w:r w:rsidR="00D761A9" w:rsidRPr="00DF709B">
        <w:rPr>
          <w:rFonts w:ascii="Times New Roman" w:eastAsia="Times New Roman" w:hAnsi="Times New Roman" w:cs="Times New Roman"/>
          <w:b/>
          <w:bCs/>
          <w:smallCaps/>
          <w:sz w:val="24"/>
          <w:szCs w:val="24"/>
        </w:rPr>
        <w:t>TIONS</w:t>
      </w:r>
      <w:r w:rsidR="00D761A9" w:rsidRPr="00DF709B">
        <w:rPr>
          <w:rFonts w:ascii="Times New Roman" w:eastAsia="Times New Roman" w:hAnsi="Times New Roman" w:cs="Times New Roman"/>
          <w:b/>
          <w:bCs/>
          <w:smallCaps/>
          <w:spacing w:val="1"/>
          <w:sz w:val="24"/>
          <w:szCs w:val="24"/>
        </w:rPr>
        <w:t xml:space="preserve"> F</w:t>
      </w:r>
      <w:r w:rsidR="00D761A9" w:rsidRPr="00DF709B">
        <w:rPr>
          <w:rFonts w:ascii="Times New Roman" w:eastAsia="Times New Roman" w:hAnsi="Times New Roman" w:cs="Times New Roman"/>
          <w:b/>
          <w:bCs/>
          <w:smallCaps/>
          <w:sz w:val="24"/>
          <w:szCs w:val="24"/>
        </w:rPr>
        <w:t>OR</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pacing w:val="1"/>
          <w:sz w:val="24"/>
          <w:szCs w:val="24"/>
        </w:rPr>
        <w:t>S</w:t>
      </w:r>
      <w:r w:rsidR="00D761A9" w:rsidRPr="00DF709B">
        <w:rPr>
          <w:rFonts w:ascii="Times New Roman" w:eastAsia="Times New Roman" w:hAnsi="Times New Roman" w:cs="Times New Roman"/>
          <w:b/>
          <w:bCs/>
          <w:smallCaps/>
          <w:sz w:val="24"/>
          <w:szCs w:val="24"/>
        </w:rPr>
        <w:t>TA</w:t>
      </w:r>
      <w:r w:rsidR="00D761A9" w:rsidRPr="00DF709B">
        <w:rPr>
          <w:rFonts w:ascii="Times New Roman" w:eastAsia="Times New Roman" w:hAnsi="Times New Roman" w:cs="Times New Roman"/>
          <w:b/>
          <w:bCs/>
          <w:smallCaps/>
          <w:spacing w:val="-1"/>
          <w:sz w:val="24"/>
          <w:szCs w:val="24"/>
        </w:rPr>
        <w:t>T</w:t>
      </w:r>
      <w:r w:rsidR="00D761A9" w:rsidRPr="00DF709B">
        <w:rPr>
          <w:rFonts w:ascii="Times New Roman" w:eastAsia="Times New Roman" w:hAnsi="Times New Roman" w:cs="Times New Roman"/>
          <w:b/>
          <w:bCs/>
          <w:smallCaps/>
          <w:sz w:val="24"/>
          <w:szCs w:val="24"/>
        </w:rPr>
        <w:t>E</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pacing w:val="-3"/>
          <w:sz w:val="24"/>
          <w:szCs w:val="24"/>
        </w:rPr>
        <w:t>P</w:t>
      </w:r>
      <w:r w:rsidR="006C0EA8" w:rsidRPr="00DF709B">
        <w:rPr>
          <w:rFonts w:ascii="Times New Roman" w:eastAsia="Times New Roman" w:hAnsi="Times New Roman" w:cs="Times New Roman"/>
          <w:b/>
          <w:bCs/>
          <w:smallCaps/>
          <w:spacing w:val="-3"/>
          <w:sz w:val="24"/>
          <w:szCs w:val="24"/>
        </w:rPr>
        <w:t>ROCUREMENT:</w:t>
      </w:r>
    </w:p>
    <w:p w:rsidR="0073078D" w:rsidRPr="00DF709B" w:rsidRDefault="0073078D" w:rsidP="009538AB">
      <w:pPr>
        <w:spacing w:before="29" w:after="0" w:line="240" w:lineRule="auto"/>
        <w:ind w:left="100" w:right="-20"/>
        <w:rPr>
          <w:rFonts w:ascii="Times New Roman" w:eastAsia="Times New Roman" w:hAnsi="Times New Roman" w:cs="Times New Roman"/>
          <w:b/>
          <w:bCs/>
          <w:smallCaps/>
          <w:spacing w:val="-3"/>
        </w:rPr>
      </w:pPr>
    </w:p>
    <w:p w:rsidR="00D40AFA" w:rsidRPr="00380F04" w:rsidRDefault="00380F04" w:rsidP="00D40AFA">
      <w:pPr>
        <w:spacing w:before="16" w:after="0" w:line="260" w:lineRule="exact"/>
        <w:jc w:val="both"/>
        <w:rPr>
          <w:rFonts w:ascii="Times New Roman" w:hAnsi="Times New Roman" w:cs="Times New Roman"/>
          <w:smallCaps/>
          <w:sz w:val="24"/>
          <w:szCs w:val="24"/>
        </w:rPr>
      </w:pPr>
      <w:r w:rsidRPr="00380F04">
        <w:rPr>
          <w:rFonts w:ascii="Times New Roman" w:hAnsi="Times New Roman" w:cs="Times New Roman"/>
          <w:bCs/>
          <w:smallCaps/>
          <w:sz w:val="24"/>
          <w:szCs w:val="24"/>
        </w:rPr>
        <w:t>Bids</w:t>
      </w:r>
      <w:r w:rsidRPr="00380F04">
        <w:rPr>
          <w:rFonts w:ascii="Times New Roman" w:hAnsi="Times New Roman" w:cs="Times New Roman"/>
          <w:smallCaps/>
          <w:sz w:val="24"/>
          <w:szCs w:val="24"/>
        </w:rPr>
        <w:t xml:space="preserve"> may be submitted online by accessing the link on page one (1) of the invitation to bid.</w:t>
      </w:r>
    </w:p>
    <w:p w:rsidR="00D40AFA" w:rsidRPr="00380F04" w:rsidRDefault="00D40AFA" w:rsidP="00AE2E92">
      <w:pPr>
        <w:pStyle w:val="Default"/>
        <w:ind w:left="90"/>
        <w:rPr>
          <w:smallCaps/>
        </w:rPr>
      </w:pPr>
    </w:p>
    <w:p w:rsidR="00D40AFA" w:rsidRPr="00380F04" w:rsidRDefault="00380F04" w:rsidP="00D40AFA">
      <w:pPr>
        <w:spacing w:before="16" w:after="0" w:line="260" w:lineRule="exact"/>
        <w:jc w:val="both"/>
        <w:rPr>
          <w:rFonts w:ascii="Times New Roman" w:hAnsi="Times New Roman" w:cs="Times New Roman"/>
          <w:smallCaps/>
          <w:sz w:val="24"/>
          <w:szCs w:val="24"/>
        </w:rPr>
      </w:pPr>
      <w:r w:rsidRPr="00380F04">
        <w:rPr>
          <w:rFonts w:ascii="Times New Roman" w:hAnsi="Times New Roman" w:cs="Times New Roman"/>
          <w:b/>
          <w:bCs/>
          <w:smallCaps/>
          <w:sz w:val="24"/>
          <w:szCs w:val="24"/>
        </w:rPr>
        <w:t xml:space="preserve">Note: </w:t>
      </w:r>
      <w:r w:rsidRPr="00380F04">
        <w:rPr>
          <w:rFonts w:ascii="Times New Roman" w:hAnsi="Times New Roman" w:cs="Times New Roman"/>
          <w:sz w:val="24"/>
          <w:szCs w:val="24"/>
        </w:rPr>
        <w:t>Bidders who choose to respond to this bid online via the vendor portal are encouraged to not submit a written bid as well.</w:t>
      </w:r>
      <w:r w:rsidRPr="00380F04">
        <w:rPr>
          <w:rFonts w:ascii="Times New Roman" w:hAnsi="Times New Roman" w:cs="Times New Roman"/>
          <w:smallCaps/>
          <w:sz w:val="24"/>
          <w:szCs w:val="24"/>
        </w:rPr>
        <w:t xml:space="preserve"> </w:t>
      </w:r>
    </w:p>
    <w:p w:rsidR="00D40AFA" w:rsidRPr="00380F04" w:rsidRDefault="00D40AFA" w:rsidP="00D40AFA">
      <w:pPr>
        <w:spacing w:before="16" w:after="0" w:line="260" w:lineRule="exact"/>
        <w:jc w:val="both"/>
        <w:rPr>
          <w:rFonts w:ascii="Times New Roman" w:hAnsi="Times New Roman" w:cs="Times New Roman"/>
          <w:smallCaps/>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Bidders are hereby advised that due to t</w:t>
      </w:r>
      <w:r w:rsidR="00CE1785">
        <w:rPr>
          <w:rFonts w:ascii="Times New Roman" w:hAnsi="Times New Roman" w:cs="Times New Roman"/>
          <w:sz w:val="24"/>
          <w:szCs w:val="24"/>
        </w:rPr>
        <w:t>he nature of the internet, the S</w:t>
      </w:r>
      <w:r w:rsidRPr="00380F04">
        <w:rPr>
          <w:rFonts w:ascii="Times New Roman" w:hAnsi="Times New Roman" w:cs="Times New Roman"/>
          <w:sz w:val="24"/>
          <w:szCs w:val="24"/>
        </w:rPr>
        <w:t>tate of Louisiana canno</w:t>
      </w:r>
      <w:r>
        <w:rPr>
          <w:rFonts w:ascii="Times New Roman" w:hAnsi="Times New Roman" w:cs="Times New Roman"/>
          <w:sz w:val="24"/>
          <w:szCs w:val="24"/>
        </w:rPr>
        <w:t>t guarantee that access to the LaGov or LaP</w:t>
      </w:r>
      <w:r w:rsidRPr="00380F04">
        <w:rPr>
          <w:rFonts w:ascii="Times New Roman" w:hAnsi="Times New Roman" w:cs="Times New Roman"/>
          <w:sz w:val="24"/>
          <w:szCs w:val="24"/>
        </w:rPr>
        <w:t>ac websites will be uninterrupted or that e-mails or other electronic transmissions will be sent</w:t>
      </w:r>
      <w:r w:rsidR="00CE1785">
        <w:rPr>
          <w:rFonts w:ascii="Times New Roman" w:hAnsi="Times New Roman" w:cs="Times New Roman"/>
          <w:sz w:val="24"/>
          <w:szCs w:val="24"/>
        </w:rPr>
        <w:t xml:space="preserve"> to you or received by us. The Office of State P</w:t>
      </w:r>
      <w:r w:rsidRPr="00380F04">
        <w:rPr>
          <w:rFonts w:ascii="Times New Roman" w:hAnsi="Times New Roman" w:cs="Times New Roman"/>
          <w:sz w:val="24"/>
          <w:szCs w:val="24"/>
        </w:rPr>
        <w:t>rocurement is not responsible for any delays caused by the bidder’s chosen means of online bid delivery. Bidder is solely responsible</w:t>
      </w:r>
      <w:r w:rsidR="00CE1785">
        <w:rPr>
          <w:rFonts w:ascii="Times New Roman" w:hAnsi="Times New Roman" w:cs="Times New Roman"/>
          <w:sz w:val="24"/>
          <w:szCs w:val="24"/>
        </w:rPr>
        <w:t xml:space="preserve"> for the timely delivery of its</w:t>
      </w:r>
      <w:r w:rsidRPr="00380F04">
        <w:rPr>
          <w:rFonts w:ascii="Times New Roman" w:hAnsi="Times New Roman" w:cs="Times New Roman"/>
          <w:sz w:val="24"/>
          <w:szCs w:val="24"/>
        </w:rPr>
        <w:t xml:space="preserve"> bid. Failure to meet the bid opening date and time shall result in rejection of the bid.</w:t>
      </w:r>
    </w:p>
    <w:p w:rsidR="00A61F86" w:rsidRPr="00380F04" w:rsidRDefault="00A61F86" w:rsidP="00D40AFA">
      <w:pPr>
        <w:spacing w:before="16" w:after="0" w:line="260" w:lineRule="exact"/>
        <w:jc w:val="both"/>
        <w:rPr>
          <w:rFonts w:ascii="Times New Roman" w:hAnsi="Times New Roman" w:cs="Times New Roman"/>
          <w:sz w:val="24"/>
          <w:szCs w:val="24"/>
        </w:rPr>
      </w:pPr>
    </w:p>
    <w:p w:rsidR="00B374BE" w:rsidRPr="00380F04" w:rsidRDefault="00B374BE" w:rsidP="00D40AFA">
      <w:pPr>
        <w:spacing w:before="16" w:after="0" w:line="260" w:lineRule="exact"/>
        <w:jc w:val="both"/>
        <w:rPr>
          <w:rFonts w:ascii="Times New Roman" w:hAnsi="Times New Roman" w:cs="Times New Roman"/>
          <w:b/>
          <w:sz w:val="24"/>
          <w:szCs w:val="24"/>
        </w:rPr>
      </w:pPr>
      <w:r w:rsidRPr="00380F04">
        <w:rPr>
          <w:rFonts w:ascii="Times New Roman" w:hAnsi="Times New Roman" w:cs="Times New Roman"/>
          <w:sz w:val="24"/>
          <w:szCs w:val="24"/>
        </w:rPr>
        <w:tab/>
      </w:r>
      <w:r w:rsidR="00380F04" w:rsidRPr="00380F04">
        <w:rPr>
          <w:rFonts w:ascii="Times New Roman" w:hAnsi="Times New Roman" w:cs="Times New Roman"/>
          <w:b/>
          <w:sz w:val="24"/>
          <w:szCs w:val="24"/>
        </w:rPr>
        <w:t>OR</w:t>
      </w:r>
    </w:p>
    <w:p w:rsidR="00B374BE" w:rsidRPr="00380F04" w:rsidRDefault="00B374BE" w:rsidP="00D40AFA">
      <w:pPr>
        <w:spacing w:before="16" w:after="0" w:line="260" w:lineRule="exact"/>
        <w:jc w:val="both"/>
        <w:rPr>
          <w:rFonts w:ascii="Times New Roman" w:hAnsi="Times New Roman" w:cs="Times New Roman"/>
          <w:b/>
          <w:sz w:val="24"/>
          <w:szCs w:val="24"/>
          <w:u w:val="single"/>
        </w:rPr>
      </w:pPr>
    </w:p>
    <w:p w:rsidR="00B374BE"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Fax quotations may be submitted</w:t>
      </w:r>
      <w:r w:rsidR="00B374BE" w:rsidRPr="00380F04">
        <w:rPr>
          <w:rFonts w:ascii="Times New Roman" w:hAnsi="Times New Roman" w:cs="Times New Roman"/>
          <w:sz w:val="24"/>
          <w:szCs w:val="24"/>
        </w:rPr>
        <w:t>:</w:t>
      </w:r>
    </w:p>
    <w:p w:rsidR="00B374BE" w:rsidRPr="00380F04" w:rsidRDefault="00B374BE" w:rsidP="00D40AFA">
      <w:pPr>
        <w:spacing w:before="16" w:after="0" w:line="260" w:lineRule="exact"/>
        <w:jc w:val="both"/>
        <w:rPr>
          <w:rFonts w:ascii="Times New Roman" w:hAnsi="Times New Roman" w:cs="Times New Roman"/>
          <w:sz w:val="24"/>
          <w:szCs w:val="24"/>
        </w:rPr>
      </w:pPr>
    </w:p>
    <w:p w:rsidR="00D40AFA" w:rsidRPr="00380F04" w:rsidRDefault="00B374BE"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ab/>
      </w:r>
      <w:r w:rsidR="00380F04">
        <w:rPr>
          <w:rFonts w:ascii="Times New Roman" w:hAnsi="Times New Roman" w:cs="Times New Roman"/>
          <w:sz w:val="24"/>
          <w:szCs w:val="24"/>
        </w:rPr>
        <w:t xml:space="preserve"> V</w:t>
      </w:r>
      <w:r w:rsidR="00380F04" w:rsidRPr="00380F04">
        <w:rPr>
          <w:rFonts w:ascii="Times New Roman" w:hAnsi="Times New Roman" w:cs="Times New Roman"/>
          <w:sz w:val="24"/>
          <w:szCs w:val="24"/>
        </w:rPr>
        <w:t>ia fax to: (225) 342-9756</w:t>
      </w:r>
    </w:p>
    <w:p w:rsidR="00D40AFA" w:rsidRPr="00380F04" w:rsidRDefault="00D40AFA" w:rsidP="00D40AFA">
      <w:pPr>
        <w:spacing w:before="16" w:after="0" w:line="260" w:lineRule="exact"/>
        <w:jc w:val="both"/>
        <w:rPr>
          <w:rFonts w:ascii="Times New Roman" w:hAnsi="Times New Roman" w:cs="Times New Roman"/>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In order for your fax quotation to be considered, it must be received no later than the opening date and time shown on the first page of this solicitation.</w:t>
      </w:r>
    </w:p>
    <w:p w:rsidR="00D40AFA" w:rsidRPr="00380F04" w:rsidRDefault="00D40AFA" w:rsidP="00D40AFA">
      <w:pPr>
        <w:spacing w:before="16" w:after="0" w:line="260" w:lineRule="exact"/>
        <w:jc w:val="both"/>
        <w:rPr>
          <w:rFonts w:ascii="Times New Roman" w:hAnsi="Times New Roman" w:cs="Times New Roman"/>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If your fax quotation is submitted via fax, the date and time marked by the receiving fax machine will be the official fax quotation receipt time.  Fax quotations submitted by hand or courier delivery or mailed to the office of state procurement will be time-stamped.</w:t>
      </w:r>
    </w:p>
    <w:p w:rsidR="00D40AFA" w:rsidRPr="00380F04" w:rsidRDefault="00D40AFA" w:rsidP="00D40AFA">
      <w:pPr>
        <w:spacing w:before="16" w:after="0" w:line="260" w:lineRule="exact"/>
        <w:jc w:val="both"/>
        <w:rPr>
          <w:rFonts w:ascii="Times New Roman" w:hAnsi="Times New Roman" w:cs="Times New Roman"/>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Vendor is solely responsible for the timely delivery of its fax quotation.  Failure to meet the fax quotation opening date and time shall result in rejection of the fax quotation.</w:t>
      </w:r>
    </w:p>
    <w:p w:rsidR="00B374BE" w:rsidRPr="00380F04" w:rsidRDefault="00B374BE" w:rsidP="00D40AFA">
      <w:pPr>
        <w:spacing w:before="16" w:after="0" w:line="260" w:lineRule="exact"/>
        <w:jc w:val="both"/>
        <w:rPr>
          <w:rFonts w:ascii="Times New Roman" w:hAnsi="Times New Roman" w:cs="Times New Roman"/>
          <w:sz w:val="24"/>
          <w:szCs w:val="24"/>
        </w:rPr>
      </w:pPr>
    </w:p>
    <w:p w:rsidR="00B374BE" w:rsidRPr="00380F04" w:rsidRDefault="00B374BE" w:rsidP="00D40AFA">
      <w:pPr>
        <w:spacing w:before="16" w:after="0" w:line="260" w:lineRule="exact"/>
        <w:jc w:val="both"/>
        <w:rPr>
          <w:rFonts w:ascii="Times New Roman" w:hAnsi="Times New Roman" w:cs="Times New Roman"/>
          <w:b/>
          <w:sz w:val="24"/>
          <w:szCs w:val="24"/>
        </w:rPr>
      </w:pPr>
      <w:r w:rsidRPr="00380F04">
        <w:rPr>
          <w:rFonts w:ascii="Times New Roman" w:hAnsi="Times New Roman" w:cs="Times New Roman"/>
          <w:sz w:val="24"/>
          <w:szCs w:val="24"/>
        </w:rPr>
        <w:tab/>
      </w:r>
      <w:r w:rsidR="00380F04">
        <w:rPr>
          <w:rFonts w:ascii="Times New Roman" w:hAnsi="Times New Roman" w:cs="Times New Roman"/>
          <w:b/>
          <w:sz w:val="24"/>
          <w:szCs w:val="24"/>
        </w:rPr>
        <w:t>OR</w:t>
      </w:r>
    </w:p>
    <w:p w:rsidR="00D40AFA" w:rsidRPr="00380F04" w:rsidRDefault="00D40AFA" w:rsidP="00D40AFA">
      <w:pPr>
        <w:spacing w:before="16" w:after="0" w:line="260" w:lineRule="exact"/>
        <w:jc w:val="both"/>
        <w:rPr>
          <w:rFonts w:ascii="Times New Roman" w:hAnsi="Times New Roman" w:cs="Times New Roman"/>
          <w:sz w:val="24"/>
          <w:szCs w:val="24"/>
        </w:rPr>
      </w:pPr>
    </w:p>
    <w:p w:rsidR="00AE2E92"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w:t>
      </w:r>
      <w:r w:rsidR="00651110">
        <w:rPr>
          <w:rFonts w:ascii="Times New Roman" w:hAnsi="Times New Roman" w:cs="Times New Roman"/>
          <w:sz w:val="24"/>
          <w:szCs w:val="24"/>
        </w:rPr>
        <w:t>s may be mailed through the U.S.</w:t>
      </w:r>
      <w:r w:rsidRPr="00380F04">
        <w:rPr>
          <w:rFonts w:ascii="Times New Roman" w:hAnsi="Times New Roman" w:cs="Times New Roman"/>
          <w:sz w:val="24"/>
          <w:szCs w:val="24"/>
        </w:rPr>
        <w:t xml:space="preserve"> postal service to: </w:t>
      </w:r>
    </w:p>
    <w:p w:rsidR="00A61F86" w:rsidRPr="00380F04" w:rsidRDefault="00A065CD" w:rsidP="00AE2E92">
      <w:pPr>
        <w:pStyle w:val="Default"/>
        <w:ind w:left="90"/>
      </w:pPr>
      <w:r w:rsidRPr="00380F04">
        <w:tab/>
      </w:r>
      <w:r w:rsidRPr="00380F04">
        <w:tab/>
      </w:r>
    </w:p>
    <w:p w:rsidR="00B374BE" w:rsidRPr="00380F04" w:rsidRDefault="00E2633C" w:rsidP="00AE2E92">
      <w:pPr>
        <w:pStyle w:val="Default"/>
        <w:ind w:left="90"/>
      </w:pPr>
      <w:r>
        <w:tab/>
      </w:r>
      <w:r>
        <w:tab/>
        <w:t>O</w:t>
      </w:r>
      <w:r w:rsidR="00651110">
        <w:t>ffice of State P</w:t>
      </w:r>
      <w:r w:rsidR="00380F04" w:rsidRPr="00380F04">
        <w:t>rocurement</w:t>
      </w:r>
    </w:p>
    <w:p w:rsidR="00AE2E92" w:rsidRPr="00380F04" w:rsidRDefault="00A61F86" w:rsidP="00AE2E92">
      <w:pPr>
        <w:pStyle w:val="Default"/>
        <w:ind w:left="90"/>
      </w:pPr>
      <w:r w:rsidRPr="00380F04">
        <w:tab/>
      </w:r>
      <w:r w:rsidRPr="00380F04">
        <w:tab/>
      </w:r>
      <w:r w:rsidR="00E2633C">
        <w:t>P.O.</w:t>
      </w:r>
      <w:r w:rsidR="00651110">
        <w:t xml:space="preserve"> B</w:t>
      </w:r>
      <w:r w:rsidR="00380F04" w:rsidRPr="00380F04">
        <w:t xml:space="preserve">ox 94095 </w:t>
      </w:r>
    </w:p>
    <w:p w:rsidR="00A61F86" w:rsidRPr="00380F04" w:rsidRDefault="00A065CD" w:rsidP="00A61F86">
      <w:pPr>
        <w:pStyle w:val="Default"/>
        <w:ind w:left="90"/>
      </w:pPr>
      <w:r w:rsidRPr="00380F04">
        <w:tab/>
      </w:r>
      <w:r w:rsidRPr="00380F04">
        <w:tab/>
      </w:r>
      <w:r w:rsidR="00651110">
        <w:t>Baton Rouge, LA</w:t>
      </w:r>
      <w:r w:rsidR="00380F04" w:rsidRPr="00380F04">
        <w:t xml:space="preserve"> 70804-9095 </w:t>
      </w:r>
    </w:p>
    <w:p w:rsidR="00A61F86" w:rsidRPr="00380F04" w:rsidRDefault="00A61F86" w:rsidP="00A61F86">
      <w:pPr>
        <w:pStyle w:val="Default"/>
        <w:ind w:left="90"/>
      </w:pPr>
    </w:p>
    <w:p w:rsidR="00A61F86" w:rsidRPr="00380F04" w:rsidRDefault="00380F04" w:rsidP="00A61F86">
      <w:pPr>
        <w:pStyle w:val="Default"/>
        <w:ind w:left="90"/>
      </w:pPr>
      <w:r w:rsidRPr="00380F04">
        <w:t xml:space="preserve">Bidders </w:t>
      </w:r>
      <w:r w:rsidR="00651110">
        <w:t>are hereby advised that the U.S.</w:t>
      </w:r>
      <w:r w:rsidRPr="00380F04">
        <w:t xml:space="preserve"> postal service does not make deliveries to our physical location.</w:t>
      </w:r>
    </w:p>
    <w:p w:rsidR="00A61F86" w:rsidRPr="00380F04" w:rsidRDefault="00A61F86" w:rsidP="00AE2E92">
      <w:pPr>
        <w:pStyle w:val="Default"/>
        <w:ind w:left="90"/>
        <w:rPr>
          <w:b/>
          <w:u w:val="single"/>
        </w:rPr>
      </w:pPr>
    </w:p>
    <w:p w:rsidR="00A61F86" w:rsidRPr="00380F04" w:rsidRDefault="00A61F86" w:rsidP="00AE2E92">
      <w:pPr>
        <w:pStyle w:val="Default"/>
        <w:ind w:left="90"/>
        <w:rPr>
          <w:b/>
          <w:u w:val="single"/>
        </w:rPr>
      </w:pPr>
    </w:p>
    <w:p w:rsidR="00B374BE" w:rsidRPr="00380F04" w:rsidRDefault="00B374BE" w:rsidP="00AE2E92">
      <w:pPr>
        <w:pStyle w:val="Default"/>
        <w:ind w:left="90"/>
      </w:pPr>
      <w:r w:rsidRPr="00380F04">
        <w:rPr>
          <w:b/>
        </w:rPr>
        <w:tab/>
      </w:r>
      <w:r w:rsidR="00E2633C">
        <w:rPr>
          <w:b/>
        </w:rPr>
        <w:t>OR</w:t>
      </w:r>
    </w:p>
    <w:p w:rsidR="00B374BE" w:rsidRPr="00380F04" w:rsidRDefault="00B374BE" w:rsidP="00AE2E92">
      <w:pPr>
        <w:pStyle w:val="Default"/>
        <w:ind w:left="90"/>
      </w:pPr>
    </w:p>
    <w:p w:rsidR="00AE2E92" w:rsidRPr="00380F04" w:rsidRDefault="00380F04" w:rsidP="00AE2E92">
      <w:pPr>
        <w:pStyle w:val="Default"/>
        <w:ind w:left="90"/>
      </w:pPr>
      <w:r w:rsidRPr="00380F04">
        <w:t xml:space="preserve">Bids may be delivered by hand or courier service to our physical location as follows: </w:t>
      </w:r>
    </w:p>
    <w:p w:rsidR="00AE2E92" w:rsidRPr="00380F04" w:rsidRDefault="00AE2E92" w:rsidP="00AE2E92">
      <w:pPr>
        <w:pStyle w:val="Default"/>
        <w:ind w:left="90"/>
      </w:pPr>
    </w:p>
    <w:p w:rsidR="00651110" w:rsidRDefault="00A065CD" w:rsidP="00AE2E92">
      <w:pPr>
        <w:pStyle w:val="Default"/>
        <w:ind w:left="90"/>
      </w:pPr>
      <w:r w:rsidRPr="00380F04">
        <w:tab/>
      </w:r>
      <w:r w:rsidRPr="00380F04">
        <w:tab/>
      </w:r>
    </w:p>
    <w:p w:rsidR="00651110" w:rsidRDefault="00651110" w:rsidP="00AE2E92">
      <w:pPr>
        <w:pStyle w:val="Default"/>
        <w:ind w:left="90"/>
      </w:pPr>
      <w:r>
        <w:lastRenderedPageBreak/>
        <w:tab/>
      </w:r>
      <w:r>
        <w:tab/>
      </w:r>
    </w:p>
    <w:p w:rsidR="00AE2E92" w:rsidRPr="00380F04" w:rsidRDefault="00651110" w:rsidP="00AE2E92">
      <w:pPr>
        <w:pStyle w:val="Default"/>
        <w:ind w:left="90"/>
      </w:pPr>
      <w:r>
        <w:tab/>
      </w:r>
      <w:r>
        <w:tab/>
        <w:t>Office of State P</w:t>
      </w:r>
      <w:r w:rsidR="00380F04" w:rsidRPr="00380F04">
        <w:t xml:space="preserve">rocurement </w:t>
      </w:r>
    </w:p>
    <w:p w:rsidR="00AE2E92" w:rsidRPr="00380F04" w:rsidRDefault="00A065CD" w:rsidP="00AE2E92">
      <w:pPr>
        <w:pStyle w:val="Default"/>
        <w:ind w:left="90"/>
      </w:pPr>
      <w:r w:rsidRPr="00380F04">
        <w:tab/>
      </w:r>
      <w:r w:rsidRPr="00380F04">
        <w:tab/>
      </w:r>
      <w:r w:rsidR="00651110">
        <w:t>Claiborne Building, S</w:t>
      </w:r>
      <w:r w:rsidR="00380F04" w:rsidRPr="00380F04">
        <w:t xml:space="preserve">uite 2-160 </w:t>
      </w:r>
    </w:p>
    <w:p w:rsidR="00AE2E92" w:rsidRPr="00380F04" w:rsidRDefault="00A065CD" w:rsidP="00AE2E92">
      <w:pPr>
        <w:pStyle w:val="Default"/>
        <w:ind w:left="90"/>
      </w:pPr>
      <w:r w:rsidRPr="00380F04">
        <w:tab/>
      </w:r>
      <w:r w:rsidRPr="00380F04">
        <w:tab/>
      </w:r>
      <w:r w:rsidR="00651110">
        <w:t>1201 North Third S</w:t>
      </w:r>
      <w:r w:rsidR="00380F04" w:rsidRPr="00380F04">
        <w:t xml:space="preserve">treet </w:t>
      </w:r>
    </w:p>
    <w:p w:rsidR="00AE2E92" w:rsidRPr="00380F04" w:rsidRDefault="00A065CD" w:rsidP="00AE2E92">
      <w:pPr>
        <w:pStyle w:val="Default"/>
        <w:ind w:left="90"/>
      </w:pPr>
      <w:r w:rsidRPr="00380F04">
        <w:tab/>
      </w:r>
      <w:r w:rsidRPr="00380F04">
        <w:tab/>
      </w:r>
      <w:r w:rsidR="00651110">
        <w:t>Baton Rouge, LA</w:t>
      </w:r>
      <w:r w:rsidR="00380F04" w:rsidRPr="00380F04">
        <w:t xml:space="preserve"> 70802</w:t>
      </w:r>
    </w:p>
    <w:p w:rsidR="00FA77E6" w:rsidRPr="00380F04" w:rsidRDefault="00FA77E6" w:rsidP="00AE2E92">
      <w:pPr>
        <w:pStyle w:val="Default"/>
        <w:ind w:left="90"/>
      </w:pPr>
    </w:p>
    <w:p w:rsidR="009033D7" w:rsidRPr="00380F04" w:rsidRDefault="00380F04" w:rsidP="009033D7">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Bidder should be aware of</w:t>
      </w:r>
      <w:r w:rsidR="00651110">
        <w:rPr>
          <w:rFonts w:ascii="Times New Roman" w:hAnsi="Times New Roman" w:cs="Times New Roman"/>
          <w:sz w:val="24"/>
          <w:szCs w:val="24"/>
        </w:rPr>
        <w:t xml:space="preserve"> security requirements for the Claiborne b</w:t>
      </w:r>
      <w:r w:rsidRPr="00380F04">
        <w:rPr>
          <w:rFonts w:ascii="Times New Roman" w:hAnsi="Times New Roman" w:cs="Times New Roman"/>
          <w:sz w:val="24"/>
          <w:szCs w:val="24"/>
        </w:rPr>
        <w:t>uilding and allow time to be photographed and presented with a temporary identification badge.</w:t>
      </w:r>
    </w:p>
    <w:p w:rsidR="009033D7" w:rsidRPr="00380F04" w:rsidRDefault="009033D7" w:rsidP="009033D7">
      <w:pPr>
        <w:spacing w:before="16" w:after="0" w:line="260" w:lineRule="exact"/>
        <w:jc w:val="both"/>
        <w:rPr>
          <w:rFonts w:ascii="Times New Roman" w:hAnsi="Times New Roman" w:cs="Times New Roman"/>
          <w:sz w:val="24"/>
          <w:szCs w:val="24"/>
        </w:rPr>
      </w:pPr>
    </w:p>
    <w:p w:rsidR="00D21D51" w:rsidRPr="00380F04" w:rsidRDefault="00380F04" w:rsidP="00D21D51">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Bidder is solely responsible for ensuring that its courier service provider makes inside deliveries</w:t>
      </w:r>
      <w:r w:rsidR="00651110">
        <w:rPr>
          <w:rFonts w:ascii="Times New Roman" w:hAnsi="Times New Roman" w:cs="Times New Roman"/>
          <w:sz w:val="24"/>
          <w:szCs w:val="24"/>
        </w:rPr>
        <w:t xml:space="preserve"> to our physical location. The Office of State P</w:t>
      </w:r>
      <w:r w:rsidRPr="00380F04">
        <w:rPr>
          <w:rFonts w:ascii="Times New Roman" w:hAnsi="Times New Roman" w:cs="Times New Roman"/>
          <w:sz w:val="24"/>
          <w:szCs w:val="24"/>
        </w:rPr>
        <w:t>rocurement is not responsible for any delays caused by the bidder's chosen means of bid delivery. Bidder is solely responsible for the timely delivery of its bid. Failure to meet the bid opening date &amp; time shall result in rejection of the bid.</w:t>
      </w:r>
    </w:p>
    <w:p w:rsidR="00D21D51" w:rsidRPr="00380F04" w:rsidRDefault="00D21D51" w:rsidP="00D21D51">
      <w:pPr>
        <w:spacing w:before="16" w:after="0" w:line="260" w:lineRule="exact"/>
        <w:jc w:val="both"/>
        <w:rPr>
          <w:rFonts w:ascii="Times New Roman" w:hAnsi="Times New Roman" w:cs="Times New Roman"/>
          <w:sz w:val="24"/>
          <w:szCs w:val="24"/>
        </w:rPr>
      </w:pPr>
    </w:p>
    <w:p w:rsidR="00CE1785" w:rsidRDefault="00CE1785" w:rsidP="00EB2F76">
      <w:pPr>
        <w:spacing w:before="29" w:after="0"/>
        <w:ind w:left="100" w:right="-20"/>
        <w:rPr>
          <w:rFonts w:ascii="Times New Roman" w:hAnsi="Times New Roman" w:cs="Times New Roman"/>
          <w:b/>
          <w:spacing w:val="-3"/>
          <w:sz w:val="24"/>
          <w:szCs w:val="24"/>
        </w:rPr>
      </w:pPr>
      <w:r w:rsidRPr="00380F04">
        <w:rPr>
          <w:rFonts w:ascii="Times New Roman" w:hAnsi="Times New Roman" w:cs="Times New Roman"/>
          <w:b/>
          <w:spacing w:val="-3"/>
          <w:sz w:val="24"/>
          <w:szCs w:val="24"/>
        </w:rPr>
        <w:t>PUBLICIZING AWARDS:</w:t>
      </w:r>
      <w:r>
        <w:rPr>
          <w:rFonts w:ascii="Times New Roman" w:hAnsi="Times New Roman" w:cs="Times New Roman"/>
          <w:b/>
          <w:spacing w:val="-3"/>
          <w:sz w:val="24"/>
          <w:szCs w:val="24"/>
        </w:rPr>
        <w:t xml:space="preserve">  </w:t>
      </w:r>
    </w:p>
    <w:p w:rsidR="00EB2F76" w:rsidRPr="00380F04" w:rsidRDefault="00380F04" w:rsidP="00EB2F76">
      <w:pPr>
        <w:spacing w:before="29" w:after="0"/>
        <w:ind w:left="100" w:right="-20"/>
        <w:rPr>
          <w:rFonts w:ascii="Times New Roman" w:hAnsi="Times New Roman" w:cs="Times New Roman"/>
          <w:spacing w:val="-3"/>
          <w:sz w:val="24"/>
          <w:szCs w:val="24"/>
        </w:rPr>
      </w:pPr>
      <w:r w:rsidRPr="00380F04">
        <w:rPr>
          <w:rFonts w:ascii="Times New Roman" w:hAnsi="Times New Roman" w:cs="Times New Roman"/>
          <w:spacing w:val="-3"/>
          <w:sz w:val="24"/>
          <w:szCs w:val="24"/>
        </w:rPr>
        <w:t>In accordance with</w:t>
      </w:r>
      <w:r w:rsidR="00EB2F76" w:rsidRPr="00380F04">
        <w:rPr>
          <w:rFonts w:ascii="Times New Roman" w:eastAsia="Times New Roman" w:hAnsi="Times New Roman" w:cs="Times New Roman"/>
          <w:spacing w:val="-3"/>
          <w:sz w:val="24"/>
          <w:szCs w:val="24"/>
        </w:rPr>
        <w:t xml:space="preserve"> </w:t>
      </w:r>
      <w:r w:rsidR="00651110">
        <w:rPr>
          <w:rFonts w:ascii="Times New Roman" w:eastAsia="Times New Roman" w:hAnsi="Times New Roman" w:cs="Times New Roman"/>
          <w:spacing w:val="-3"/>
          <w:sz w:val="24"/>
          <w:szCs w:val="24"/>
        </w:rPr>
        <w:t>L</w:t>
      </w:r>
      <w:r w:rsidR="00651110">
        <w:rPr>
          <w:rFonts w:ascii="Times New Roman" w:eastAsia="Times New Roman" w:hAnsi="Times New Roman" w:cs="Times New Roman"/>
          <w:sz w:val="24"/>
          <w:szCs w:val="24"/>
        </w:rPr>
        <w:t>.A.C</w:t>
      </w:r>
      <w:r w:rsidRPr="00380F04">
        <w:rPr>
          <w:rFonts w:ascii="Times New Roman" w:eastAsia="Times New Roman" w:hAnsi="Times New Roman" w:cs="Times New Roman"/>
          <w:sz w:val="24"/>
          <w:szCs w:val="24"/>
        </w:rPr>
        <w:t>.</w:t>
      </w:r>
      <w:r w:rsidR="00651110">
        <w:rPr>
          <w:rFonts w:ascii="Times New Roman" w:eastAsia="Times New Roman" w:hAnsi="Times New Roman" w:cs="Times New Roman"/>
          <w:sz w:val="24"/>
          <w:szCs w:val="24"/>
        </w:rPr>
        <w:t xml:space="preserve"> </w:t>
      </w:r>
      <w:proofErr w:type="gramStart"/>
      <w:r w:rsidRPr="00380F04">
        <w:rPr>
          <w:rFonts w:ascii="Times New Roman" w:eastAsia="Times New Roman" w:hAnsi="Times New Roman" w:cs="Times New Roman"/>
          <w:sz w:val="24"/>
          <w:szCs w:val="24"/>
        </w:rPr>
        <w:t>3</w:t>
      </w:r>
      <w:r w:rsidR="00EB2F76" w:rsidRPr="00380F04">
        <w:rPr>
          <w:rFonts w:ascii="Times New Roman" w:eastAsia="Times New Roman" w:hAnsi="Times New Roman" w:cs="Times New Roman"/>
          <w:spacing w:val="2"/>
          <w:sz w:val="24"/>
          <w:szCs w:val="24"/>
        </w:rPr>
        <w:t>4</w:t>
      </w:r>
      <w:r w:rsidR="00EB2F76" w:rsidRPr="00380F04">
        <w:rPr>
          <w:rFonts w:ascii="Times New Roman" w:eastAsia="Times New Roman" w:hAnsi="Times New Roman" w:cs="Times New Roman"/>
          <w:spacing w:val="3"/>
          <w:sz w:val="24"/>
          <w:szCs w:val="24"/>
        </w:rPr>
        <w:t>:</w:t>
      </w:r>
      <w:r w:rsidR="00651110">
        <w:rPr>
          <w:rFonts w:ascii="Times New Roman" w:eastAsia="Times New Roman" w:hAnsi="Times New Roman" w:cs="Times New Roman"/>
          <w:spacing w:val="3"/>
          <w:sz w:val="24"/>
          <w:szCs w:val="24"/>
        </w:rPr>
        <w:t>V</w:t>
      </w:r>
      <w:r w:rsidRPr="00380F04">
        <w:rPr>
          <w:rFonts w:ascii="Times New Roman" w:eastAsia="Times New Roman" w:hAnsi="Times New Roman" w:cs="Times New Roman"/>
          <w:spacing w:val="3"/>
          <w:sz w:val="24"/>
          <w:szCs w:val="24"/>
        </w:rPr>
        <w:t>.</w:t>
      </w:r>
      <w:proofErr w:type="gramEnd"/>
      <w:r w:rsidRPr="00380F04">
        <w:rPr>
          <w:rFonts w:ascii="Times New Roman" w:eastAsia="Times New Roman" w:hAnsi="Times New Roman" w:cs="Times New Roman"/>
          <w:spacing w:val="3"/>
          <w:sz w:val="24"/>
          <w:szCs w:val="24"/>
        </w:rPr>
        <w:t>335</w:t>
      </w:r>
      <w:r w:rsidRPr="00380F04">
        <w:rPr>
          <w:rFonts w:ascii="Times New Roman" w:hAnsi="Times New Roman" w:cs="Times New Roman"/>
          <w:spacing w:val="-3"/>
          <w:sz w:val="24"/>
          <w:szCs w:val="24"/>
        </w:rPr>
        <w:t xml:space="preserve">, unsuccessful bidders will be notified of the award provided that they submit a self-addressed stamped envelope or email address requesting this information.  Vendors may also view award information online at: </w:t>
      </w:r>
      <w:hyperlink r:id="rId9" w:history="1">
        <w:r w:rsidRPr="00380F04">
          <w:rPr>
            <w:rStyle w:val="Hyperlink"/>
            <w:rFonts w:ascii="Times New Roman" w:hAnsi="Times New Roman" w:cs="Times New Roman"/>
            <w:spacing w:val="-3"/>
            <w:sz w:val="24"/>
            <w:szCs w:val="24"/>
          </w:rPr>
          <w:t>http://wwwprd1.doa.louisiana.gov/osp/lapac/pubmain.cfm</w:t>
        </w:r>
      </w:hyperlink>
      <w:r w:rsidR="00EB2F76" w:rsidRPr="00380F04">
        <w:rPr>
          <w:rFonts w:ascii="Times New Roman" w:hAnsi="Times New Roman" w:cs="Times New Roman"/>
          <w:spacing w:val="-3"/>
          <w:sz w:val="24"/>
          <w:szCs w:val="24"/>
          <w:u w:val="single"/>
        </w:rPr>
        <w:t>.</w:t>
      </w:r>
    </w:p>
    <w:p w:rsidR="00867646" w:rsidRPr="00380F04" w:rsidRDefault="00867646" w:rsidP="00AE2E92">
      <w:pPr>
        <w:spacing w:after="0" w:line="240" w:lineRule="auto"/>
        <w:ind w:left="90" w:right="512"/>
        <w:jc w:val="both"/>
        <w:rPr>
          <w:rFonts w:ascii="Times New Roman" w:eastAsia="Times New Roman" w:hAnsi="Times New Roman" w:cs="Times New Roman"/>
          <w:sz w:val="24"/>
          <w:szCs w:val="24"/>
        </w:rPr>
      </w:pPr>
    </w:p>
    <w:p w:rsidR="00AE2E92" w:rsidRPr="00380F04" w:rsidRDefault="00380F04" w:rsidP="00AE2E92">
      <w:pPr>
        <w:spacing w:after="0" w:line="240" w:lineRule="auto"/>
        <w:ind w:left="90" w:right="512"/>
        <w:jc w:val="both"/>
        <w:rPr>
          <w:rFonts w:ascii="Times New Roman" w:eastAsia="Times New Roman" w:hAnsi="Times New Roman" w:cs="Times New Roman"/>
          <w:b/>
          <w:sz w:val="24"/>
          <w:szCs w:val="24"/>
        </w:rPr>
      </w:pPr>
      <w:r w:rsidRPr="00380F04">
        <w:rPr>
          <w:rFonts w:ascii="Times New Roman" w:eastAsia="Times New Roman" w:hAnsi="Times New Roman" w:cs="Times New Roman"/>
          <w:b/>
          <w:sz w:val="24"/>
          <w:szCs w:val="24"/>
        </w:rPr>
        <w:t>**</w:t>
      </w:r>
      <w:r w:rsidR="00703B75" w:rsidRPr="00380F04">
        <w:rPr>
          <w:rFonts w:ascii="Times New Roman" w:eastAsia="Times New Roman" w:hAnsi="Times New Roman" w:cs="Times New Roman"/>
          <w:b/>
          <w:sz w:val="24"/>
          <w:szCs w:val="24"/>
        </w:rPr>
        <w:t>ATTENTION</w:t>
      </w:r>
      <w:r w:rsidRPr="00380F04">
        <w:rPr>
          <w:rFonts w:ascii="Times New Roman" w:eastAsia="Times New Roman" w:hAnsi="Times New Roman" w:cs="Times New Roman"/>
          <w:b/>
          <w:sz w:val="24"/>
          <w:szCs w:val="24"/>
        </w:rPr>
        <w:t>**</w:t>
      </w:r>
    </w:p>
    <w:p w:rsidR="00AE2E92" w:rsidRPr="00380F04" w:rsidRDefault="00AE2E92" w:rsidP="00AE2E92">
      <w:pPr>
        <w:spacing w:after="0" w:line="240" w:lineRule="auto"/>
        <w:ind w:left="90" w:right="512"/>
        <w:jc w:val="both"/>
        <w:rPr>
          <w:rFonts w:ascii="Times New Roman" w:eastAsia="Times New Roman" w:hAnsi="Times New Roman" w:cs="Times New Roman"/>
          <w:sz w:val="24"/>
          <w:szCs w:val="24"/>
        </w:rPr>
      </w:pPr>
    </w:p>
    <w:p w:rsidR="00AE2E92" w:rsidRPr="00380F04" w:rsidRDefault="00AE2E92" w:rsidP="00AE2E92">
      <w:pPr>
        <w:spacing w:after="0" w:line="240" w:lineRule="auto"/>
        <w:ind w:left="90" w:right="512"/>
        <w:jc w:val="both"/>
        <w:rPr>
          <w:rFonts w:ascii="Times New Roman" w:eastAsia="Times New Roman" w:hAnsi="Times New Roman" w:cs="Times New Roman"/>
          <w:sz w:val="24"/>
          <w:szCs w:val="24"/>
        </w:rPr>
      </w:pPr>
      <w:r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1"/>
          <w:sz w:val="24"/>
          <w:szCs w:val="24"/>
        </w:rPr>
        <w:t>ece</w:t>
      </w:r>
      <w:r w:rsidR="00380F04" w:rsidRPr="00380F04">
        <w:rPr>
          <w:rFonts w:ascii="Times New Roman" w:eastAsia="Times New Roman" w:hAnsi="Times New Roman" w:cs="Times New Roman"/>
          <w:sz w:val="24"/>
          <w:szCs w:val="24"/>
        </w:rPr>
        <w:t>ipt</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of a</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solicitation</w:t>
      </w:r>
      <w:r w:rsidRPr="00380F04">
        <w:rPr>
          <w:rFonts w:ascii="Times New Roman" w:eastAsia="Times New Roman" w:hAnsi="Times New Roman" w:cs="Times New Roman"/>
          <w:spacing w:val="3"/>
          <w:sz w:val="24"/>
          <w:szCs w:val="24"/>
        </w:rPr>
        <w:t xml:space="preserve"> </w:t>
      </w:r>
      <w:r w:rsidR="00380F04" w:rsidRPr="00380F04">
        <w:rPr>
          <w:rFonts w:ascii="Times New Roman" w:eastAsia="Times New Roman" w:hAnsi="Times New Roman" w:cs="Times New Roman"/>
          <w:sz w:val="24"/>
          <w:szCs w:val="24"/>
        </w:rPr>
        <w:t>or</w:t>
      </w:r>
      <w:r w:rsidR="00380F04" w:rsidRPr="00380F04">
        <w:rPr>
          <w:rFonts w:ascii="Times New Roman" w:eastAsia="Times New Roman" w:hAnsi="Times New Roman" w:cs="Times New Roman"/>
          <w:spacing w:val="-1"/>
          <w:sz w:val="24"/>
          <w:szCs w:val="24"/>
        </w:rPr>
        <w:t xml:space="preserve"> a</w:t>
      </w:r>
      <w:r w:rsidR="00380F04" w:rsidRPr="00380F04">
        <w:rPr>
          <w:rFonts w:ascii="Times New Roman" w:eastAsia="Times New Roman" w:hAnsi="Times New Roman" w:cs="Times New Roman"/>
          <w:sz w:val="24"/>
          <w:szCs w:val="24"/>
        </w:rPr>
        <w:t>w</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rd </w:t>
      </w:r>
      <w:r w:rsidR="00380F04" w:rsidRPr="00380F04">
        <w:rPr>
          <w:rFonts w:ascii="Times New Roman" w:eastAsia="Times New Roman" w:hAnsi="Times New Roman" w:cs="Times New Roman"/>
          <w:spacing w:val="-2"/>
          <w:sz w:val="24"/>
          <w:szCs w:val="24"/>
        </w:rPr>
        <w:t>c</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nnot </w:t>
      </w:r>
      <w:r w:rsidR="00380F04" w:rsidRPr="00380F04">
        <w:rPr>
          <w:rFonts w:ascii="Times New Roman" w:eastAsia="Times New Roman" w:hAnsi="Times New Roman" w:cs="Times New Roman"/>
          <w:spacing w:val="3"/>
          <w:sz w:val="24"/>
          <w:szCs w:val="24"/>
        </w:rPr>
        <w:t>b</w:t>
      </w:r>
      <w:r w:rsidR="00380F04" w:rsidRPr="00380F04">
        <w:rPr>
          <w:rFonts w:ascii="Times New Roman" w:eastAsia="Times New Roman" w:hAnsi="Times New Roman" w:cs="Times New Roman"/>
          <w:sz w:val="24"/>
          <w:szCs w:val="24"/>
        </w:rPr>
        <w:t>e</w:t>
      </w:r>
      <w:r w:rsidR="00380F04" w:rsidRPr="00380F04">
        <w:rPr>
          <w:rFonts w:ascii="Times New Roman" w:eastAsia="Times New Roman" w:hAnsi="Times New Roman" w:cs="Times New Roman"/>
          <w:spacing w:val="-1"/>
          <w:sz w:val="24"/>
          <w:szCs w:val="24"/>
        </w:rPr>
        <w:t xml:space="preserve"> re</w:t>
      </w:r>
      <w:r w:rsidR="00380F04" w:rsidRPr="00380F04">
        <w:rPr>
          <w:rFonts w:ascii="Times New Roman" w:eastAsia="Times New Roman" w:hAnsi="Times New Roman" w:cs="Times New Roman"/>
          <w:sz w:val="24"/>
          <w:szCs w:val="24"/>
        </w:rPr>
        <w:t>l</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d</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 xml:space="preserve">upon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s an </w:t>
      </w:r>
      <w:r w:rsidR="00380F04" w:rsidRPr="00380F04">
        <w:rPr>
          <w:rFonts w:ascii="Times New Roman" w:eastAsia="Times New Roman" w:hAnsi="Times New Roman" w:cs="Times New Roman"/>
          <w:spacing w:val="-2"/>
          <w:sz w:val="24"/>
          <w:szCs w:val="24"/>
        </w:rPr>
        <w:t>a</w:t>
      </w:r>
      <w:r w:rsidR="00380F04" w:rsidRPr="00380F04">
        <w:rPr>
          <w:rFonts w:ascii="Times New Roman" w:eastAsia="Times New Roman" w:hAnsi="Times New Roman" w:cs="Times New Roman"/>
          <w:sz w:val="24"/>
          <w:szCs w:val="24"/>
        </w:rPr>
        <w:t>ssu</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n</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f</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pacing w:val="-1"/>
          <w:sz w:val="24"/>
          <w:szCs w:val="24"/>
        </w:rPr>
        <w:t>ce</w:t>
      </w:r>
      <w:r w:rsidR="00380F04" w:rsidRPr="00380F04">
        <w:rPr>
          <w:rFonts w:ascii="Times New Roman" w:eastAsia="Times New Roman" w:hAnsi="Times New Roman" w:cs="Times New Roman"/>
          <w:sz w:val="24"/>
          <w:szCs w:val="24"/>
        </w:rPr>
        <w:t>iv</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g</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utu</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 xml:space="preserve">solicitations. </w:t>
      </w:r>
      <w:r w:rsidRPr="00380F04">
        <w:rPr>
          <w:rFonts w:ascii="Times New Roman" w:eastAsia="Times New Roman" w:hAnsi="Times New Roman" w:cs="Times New Roman"/>
          <w:spacing w:val="-3"/>
          <w:sz w:val="24"/>
          <w:szCs w:val="24"/>
        </w:rPr>
        <w:t>I</w:t>
      </w:r>
      <w:r w:rsidR="00380F04" w:rsidRPr="00380F04">
        <w:rPr>
          <w:rFonts w:ascii="Times New Roman" w:eastAsia="Times New Roman" w:hAnsi="Times New Roman" w:cs="Times New Roman"/>
          <w:sz w:val="24"/>
          <w:szCs w:val="24"/>
        </w:rPr>
        <w:t xml:space="preserve">n </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rd</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 xml:space="preserve">r to </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ive notifications of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utu</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 xml:space="preserve">solicitations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1"/>
          <w:sz w:val="24"/>
          <w:szCs w:val="24"/>
        </w:rPr>
        <w:t>o</w:t>
      </w:r>
      <w:r w:rsidR="00380F04" w:rsidRPr="00380F04">
        <w:rPr>
          <w:rFonts w:ascii="Times New Roman" w:eastAsia="Times New Roman" w:hAnsi="Times New Roman" w:cs="Times New Roman"/>
          <w:sz w:val="24"/>
          <w:szCs w:val="24"/>
        </w:rPr>
        <w:t xml:space="preserve">m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his</w:t>
      </w:r>
      <w:r w:rsidRPr="00380F04">
        <w:rPr>
          <w:rFonts w:ascii="Times New Roman" w:eastAsia="Times New Roman" w:hAnsi="Times New Roman" w:cs="Times New Roman"/>
          <w:spacing w:val="4"/>
          <w:sz w:val="24"/>
          <w:szCs w:val="24"/>
        </w:rPr>
        <w:t xml:space="preserve"> </w:t>
      </w:r>
      <w:r w:rsidR="00380F04" w:rsidRPr="00380F04">
        <w:rPr>
          <w:rFonts w:ascii="Times New Roman" w:eastAsia="Times New Roman" w:hAnsi="Times New Roman" w:cs="Times New Roman"/>
          <w:sz w:val="24"/>
          <w:szCs w:val="24"/>
        </w:rPr>
        <w:t>o</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fi</w:t>
      </w:r>
      <w:r w:rsidR="00380F04" w:rsidRPr="00380F04">
        <w:rPr>
          <w:rFonts w:ascii="Times New Roman" w:eastAsia="Times New Roman" w:hAnsi="Times New Roman" w:cs="Times New Roman"/>
          <w:spacing w:val="-1"/>
          <w:sz w:val="24"/>
          <w:szCs w:val="24"/>
        </w:rPr>
        <w:t>ce</w:t>
      </w:r>
      <w:r w:rsidRPr="00380F04">
        <w:rPr>
          <w:rFonts w:ascii="Times New Roman" w:eastAsia="Times New Roman" w:hAnsi="Times New Roman" w:cs="Times New Roman"/>
          <w:sz w:val="24"/>
          <w:szCs w:val="24"/>
        </w:rPr>
        <w:t>,</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5"/>
          <w:sz w:val="24"/>
          <w:szCs w:val="24"/>
        </w:rPr>
        <w:t>y</w:t>
      </w:r>
      <w:r w:rsidR="00380F04" w:rsidRPr="00380F04">
        <w:rPr>
          <w:rFonts w:ascii="Times New Roman" w:eastAsia="Times New Roman" w:hAnsi="Times New Roman" w:cs="Times New Roman"/>
          <w:sz w:val="24"/>
          <w:szCs w:val="24"/>
        </w:rPr>
        <w:t xml:space="preserve">ou must register and </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n</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oll</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 xml:space="preserve">in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he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pro</w:t>
      </w:r>
      <w:r w:rsidR="00380F04" w:rsidRPr="00380F04">
        <w:rPr>
          <w:rFonts w:ascii="Times New Roman" w:eastAsia="Times New Roman" w:hAnsi="Times New Roman" w:cs="Times New Roman"/>
          <w:spacing w:val="-1"/>
          <w:sz w:val="24"/>
          <w:szCs w:val="24"/>
        </w:rPr>
        <w:t>pe</w:t>
      </w:r>
      <w:r w:rsidR="00380F04" w:rsidRPr="00380F04">
        <w:rPr>
          <w:rFonts w:ascii="Times New Roman" w:eastAsia="Times New Roman" w:hAnsi="Times New Roman" w:cs="Times New Roman"/>
          <w:sz w:val="24"/>
          <w:szCs w:val="24"/>
        </w:rPr>
        <w:t>r c</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t</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pacing w:val="-2"/>
          <w:sz w:val="24"/>
          <w:szCs w:val="24"/>
        </w:rPr>
        <w:t>g</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y</w:t>
      </w:r>
      <w:r w:rsidR="00703B75">
        <w:rPr>
          <w:rFonts w:ascii="Times New Roman" w:eastAsia="Times New Roman" w:hAnsi="Times New Roman" w:cs="Times New Roman"/>
          <w:spacing w:val="-5"/>
          <w:sz w:val="24"/>
          <w:szCs w:val="24"/>
        </w:rPr>
        <w:t xml:space="preserve"> in LaG</w:t>
      </w:r>
      <w:r w:rsidR="00380F04" w:rsidRPr="00380F04">
        <w:rPr>
          <w:rFonts w:ascii="Times New Roman" w:eastAsia="Times New Roman" w:hAnsi="Times New Roman" w:cs="Times New Roman"/>
          <w:spacing w:val="-5"/>
          <w:sz w:val="24"/>
          <w:szCs w:val="24"/>
        </w:rPr>
        <w:t xml:space="preserve">ov at the following </w:t>
      </w:r>
      <w:r w:rsidR="00380F04" w:rsidRPr="00380F04">
        <w:rPr>
          <w:rFonts w:ascii="Times New Roman" w:eastAsia="Times New Roman" w:hAnsi="Times New Roman" w:cs="Times New Roman"/>
          <w:sz w:val="24"/>
          <w:szCs w:val="24"/>
        </w:rPr>
        <w:t>w</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bsite:       </w:t>
      </w:r>
    </w:p>
    <w:p w:rsidR="00AE2E92" w:rsidRPr="00380F04" w:rsidRDefault="00EF4D5B" w:rsidP="00AE2E92">
      <w:pPr>
        <w:widowControl/>
        <w:spacing w:after="0" w:line="240" w:lineRule="auto"/>
        <w:ind w:left="90"/>
        <w:rPr>
          <w:rFonts w:ascii="Times New Roman" w:eastAsia="Times New Roman" w:hAnsi="Times New Roman" w:cs="Times New Roman"/>
          <w:sz w:val="24"/>
          <w:szCs w:val="24"/>
        </w:rPr>
      </w:pPr>
      <w:hyperlink r:id="rId10" w:history="1">
        <w:r w:rsidR="00380F04" w:rsidRPr="00380F04">
          <w:rPr>
            <w:rFonts w:ascii="Times New Roman" w:eastAsia="Times New Roman" w:hAnsi="Times New Roman" w:cs="Times New Roman"/>
            <w:color w:val="0000FF" w:themeColor="hyperlink"/>
            <w:sz w:val="24"/>
            <w:szCs w:val="24"/>
            <w:u w:val="single"/>
          </w:rPr>
          <w:t>https</w:t>
        </w:r>
        <w:r w:rsidR="00AE2E92" w:rsidRPr="00380F04">
          <w:rPr>
            <w:rFonts w:ascii="Times New Roman" w:eastAsia="Times New Roman" w:hAnsi="Times New Roman" w:cs="Times New Roman"/>
            <w:color w:val="0000FF" w:themeColor="hyperlink"/>
            <w:sz w:val="24"/>
            <w:szCs w:val="24"/>
            <w:u w:val="single"/>
          </w:rPr>
          <w:t>://lagoverpvendor.doa.louisiana.gov/irj/portal/anonymous?</w:t>
        </w:r>
        <w:r w:rsidR="00380F04" w:rsidRPr="00380F04">
          <w:rPr>
            <w:rFonts w:ascii="Times New Roman" w:eastAsia="Times New Roman" w:hAnsi="Times New Roman" w:cs="Times New Roman"/>
            <w:color w:val="0000FF" w:themeColor="hyperlink"/>
            <w:sz w:val="24"/>
            <w:szCs w:val="24"/>
            <w:u w:val="single"/>
          </w:rPr>
          <w:t>guest</w:t>
        </w:r>
        <w:r w:rsidR="00AE2E92" w:rsidRPr="00380F04">
          <w:rPr>
            <w:rFonts w:ascii="Times New Roman" w:eastAsia="Times New Roman" w:hAnsi="Times New Roman" w:cs="Times New Roman"/>
            <w:color w:val="0000FF" w:themeColor="hyperlink"/>
            <w:sz w:val="24"/>
            <w:szCs w:val="24"/>
            <w:u w:val="single"/>
          </w:rPr>
          <w:t>_user=self_reg</w:t>
        </w:r>
      </w:hyperlink>
    </w:p>
    <w:p w:rsidR="00AE2E92" w:rsidRPr="00380F04" w:rsidRDefault="00AE2E92" w:rsidP="00AE2E92">
      <w:pPr>
        <w:spacing w:after="0" w:line="240" w:lineRule="auto"/>
        <w:ind w:left="90" w:right="184"/>
        <w:jc w:val="both"/>
        <w:rPr>
          <w:rFonts w:ascii="Times New Roman" w:eastAsia="Times New Roman" w:hAnsi="Times New Roman" w:cs="Times New Roman"/>
          <w:sz w:val="24"/>
          <w:szCs w:val="24"/>
        </w:rPr>
      </w:pPr>
      <w:r w:rsidRPr="00380F04">
        <w:rPr>
          <w:rFonts w:ascii="Times New Roman" w:eastAsia="Times New Roman" w:hAnsi="Times New Roman" w:cs="Times New Roman"/>
          <w:sz w:val="24"/>
          <w:szCs w:val="24"/>
        </w:rPr>
        <w:t xml:space="preserve">       </w:t>
      </w:r>
    </w:p>
    <w:p w:rsidR="00AE2E92" w:rsidRPr="00380F04" w:rsidRDefault="00380F04" w:rsidP="00AE2E92">
      <w:pPr>
        <w:spacing w:after="0" w:line="240" w:lineRule="auto"/>
        <w:ind w:left="90" w:right="184"/>
        <w:jc w:val="both"/>
        <w:rPr>
          <w:rFonts w:ascii="Times New Roman" w:eastAsia="Times New Roman" w:hAnsi="Times New Roman" w:cs="Times New Roman"/>
          <w:sz w:val="24"/>
          <w:szCs w:val="24"/>
        </w:rPr>
      </w:pPr>
      <w:r w:rsidRPr="00380F04">
        <w:rPr>
          <w:rFonts w:ascii="Times New Roman" w:eastAsia="Times New Roman" w:hAnsi="Times New Roman" w:cs="Times New Roman"/>
          <w:sz w:val="24"/>
          <w:szCs w:val="24"/>
        </w:rPr>
        <w:t>En</w:t>
      </w:r>
      <w:r w:rsidRPr="00380F04">
        <w:rPr>
          <w:rFonts w:ascii="Times New Roman" w:eastAsia="Times New Roman" w:hAnsi="Times New Roman" w:cs="Times New Roman"/>
          <w:spacing w:val="-1"/>
          <w:sz w:val="24"/>
          <w:szCs w:val="24"/>
        </w:rPr>
        <w:t>r</w:t>
      </w:r>
      <w:r w:rsidRPr="00380F04">
        <w:rPr>
          <w:rFonts w:ascii="Times New Roman" w:eastAsia="Times New Roman" w:hAnsi="Times New Roman" w:cs="Times New Roman"/>
          <w:sz w:val="24"/>
          <w:szCs w:val="24"/>
        </w:rPr>
        <w:t>ol</w:t>
      </w:r>
      <w:r w:rsidRPr="00380F04">
        <w:rPr>
          <w:rFonts w:ascii="Times New Roman" w:eastAsia="Times New Roman" w:hAnsi="Times New Roman" w:cs="Times New Roman"/>
          <w:spacing w:val="1"/>
          <w:sz w:val="24"/>
          <w:szCs w:val="24"/>
        </w:rPr>
        <w:t>l</w:t>
      </w:r>
      <w:r w:rsidRPr="00380F04">
        <w:rPr>
          <w:rFonts w:ascii="Times New Roman" w:eastAsia="Times New Roman" w:hAnsi="Times New Roman" w:cs="Times New Roman"/>
          <w:sz w:val="24"/>
          <w:szCs w:val="24"/>
        </w:rPr>
        <w:t>ment in</w:t>
      </w:r>
      <w:r w:rsidR="00AE2E92" w:rsidRPr="00380F04">
        <w:rPr>
          <w:rFonts w:ascii="Times New Roman" w:eastAsia="Times New Roman" w:hAnsi="Times New Roman" w:cs="Times New Roman"/>
          <w:spacing w:val="3"/>
          <w:sz w:val="24"/>
          <w:szCs w:val="24"/>
        </w:rPr>
        <w:t xml:space="preserve"> </w:t>
      </w:r>
      <w:r w:rsidR="00703B75">
        <w:rPr>
          <w:rFonts w:ascii="Times New Roman" w:eastAsia="Times New Roman" w:hAnsi="Times New Roman" w:cs="Times New Roman"/>
          <w:spacing w:val="-5"/>
          <w:sz w:val="24"/>
          <w:szCs w:val="24"/>
        </w:rPr>
        <w:t>LaGov provides LaP</w:t>
      </w:r>
      <w:r w:rsidRPr="00380F04">
        <w:rPr>
          <w:rFonts w:ascii="Times New Roman" w:eastAsia="Times New Roman" w:hAnsi="Times New Roman" w:cs="Times New Roman"/>
          <w:spacing w:val="-5"/>
          <w:sz w:val="24"/>
          <w:szCs w:val="24"/>
        </w:rPr>
        <w:t>ac email notification of bid opportunities based upon commodities that you select.</w:t>
      </w:r>
    </w:p>
    <w:p w:rsidR="00AE2E92" w:rsidRPr="00380F04" w:rsidRDefault="00AE2E92" w:rsidP="00AE2E92">
      <w:pPr>
        <w:pStyle w:val="Default"/>
        <w:ind w:left="90"/>
      </w:pPr>
    </w:p>
    <w:p w:rsidR="00CE1785" w:rsidRDefault="00CE1785" w:rsidP="00EB2F76">
      <w:pPr>
        <w:spacing w:before="29" w:after="0" w:line="240" w:lineRule="auto"/>
        <w:ind w:left="100" w:right="140"/>
        <w:jc w:val="both"/>
        <w:rPr>
          <w:rFonts w:ascii="Times New Roman" w:eastAsia="Times New Roman" w:hAnsi="Times New Roman" w:cs="Times New Roman"/>
          <w:b/>
          <w:bCs/>
          <w:sz w:val="24"/>
          <w:szCs w:val="24"/>
        </w:rPr>
      </w:pPr>
      <w:r w:rsidRPr="00380F04">
        <w:rPr>
          <w:rFonts w:ascii="Times New Roman" w:eastAsia="Times New Roman" w:hAnsi="Times New Roman" w:cs="Times New Roman"/>
          <w:b/>
          <w:bCs/>
          <w:sz w:val="24"/>
          <w:szCs w:val="24"/>
        </w:rPr>
        <w:t>T</w:t>
      </w:r>
      <w:r w:rsidRPr="00380F04">
        <w:rPr>
          <w:rFonts w:ascii="Times New Roman" w:eastAsia="Times New Roman" w:hAnsi="Times New Roman" w:cs="Times New Roman"/>
          <w:b/>
          <w:bCs/>
          <w:spacing w:val="-1"/>
          <w:sz w:val="24"/>
          <w:szCs w:val="24"/>
        </w:rPr>
        <w:t>ER</w:t>
      </w:r>
      <w:r w:rsidRPr="00380F04">
        <w:rPr>
          <w:rFonts w:ascii="Times New Roman" w:eastAsia="Times New Roman" w:hAnsi="Times New Roman" w:cs="Times New Roman"/>
          <w:b/>
          <w:bCs/>
          <w:spacing w:val="-3"/>
          <w:sz w:val="24"/>
          <w:szCs w:val="24"/>
        </w:rPr>
        <w:t>M</w:t>
      </w:r>
      <w:r w:rsidRPr="00380F04">
        <w:rPr>
          <w:rFonts w:ascii="Times New Roman" w:eastAsia="Times New Roman" w:hAnsi="Times New Roman" w:cs="Times New Roman"/>
          <w:b/>
          <w:bCs/>
          <w:sz w:val="24"/>
          <w:szCs w:val="24"/>
        </w:rPr>
        <w:t>S A</w:t>
      </w:r>
      <w:r w:rsidRPr="00380F04">
        <w:rPr>
          <w:rFonts w:ascii="Times New Roman" w:eastAsia="Times New Roman" w:hAnsi="Times New Roman" w:cs="Times New Roman"/>
          <w:b/>
          <w:bCs/>
          <w:spacing w:val="1"/>
          <w:sz w:val="24"/>
          <w:szCs w:val="24"/>
        </w:rPr>
        <w:t>N</w:t>
      </w:r>
      <w:r w:rsidRPr="00380F04">
        <w:rPr>
          <w:rFonts w:ascii="Times New Roman" w:eastAsia="Times New Roman" w:hAnsi="Times New Roman" w:cs="Times New Roman"/>
          <w:b/>
          <w:bCs/>
          <w:sz w:val="24"/>
          <w:szCs w:val="24"/>
        </w:rPr>
        <w:t>D</w:t>
      </w:r>
      <w:r w:rsidRPr="00380F04">
        <w:rPr>
          <w:rFonts w:ascii="Times New Roman" w:eastAsia="Times New Roman" w:hAnsi="Times New Roman" w:cs="Times New Roman"/>
          <w:b/>
          <w:bCs/>
          <w:spacing w:val="1"/>
          <w:sz w:val="24"/>
          <w:szCs w:val="24"/>
        </w:rPr>
        <w:t xml:space="preserve"> </w:t>
      </w:r>
      <w:r w:rsidRPr="00380F04">
        <w:rPr>
          <w:rFonts w:ascii="Times New Roman" w:eastAsia="Times New Roman" w:hAnsi="Times New Roman" w:cs="Times New Roman"/>
          <w:b/>
          <w:bCs/>
          <w:sz w:val="24"/>
          <w:szCs w:val="24"/>
        </w:rPr>
        <w:t>CON</w:t>
      </w:r>
      <w:r w:rsidRPr="00380F04">
        <w:rPr>
          <w:rFonts w:ascii="Times New Roman" w:eastAsia="Times New Roman" w:hAnsi="Times New Roman" w:cs="Times New Roman"/>
          <w:b/>
          <w:bCs/>
          <w:spacing w:val="1"/>
          <w:sz w:val="24"/>
          <w:szCs w:val="24"/>
        </w:rPr>
        <w:t>D</w:t>
      </w:r>
      <w:r w:rsidRPr="00380F04">
        <w:rPr>
          <w:rFonts w:ascii="Times New Roman" w:eastAsia="Times New Roman" w:hAnsi="Times New Roman" w:cs="Times New Roman"/>
          <w:b/>
          <w:bCs/>
          <w:sz w:val="24"/>
          <w:szCs w:val="24"/>
        </w:rPr>
        <w:t>ITIO</w:t>
      </w:r>
      <w:r w:rsidRPr="00380F04">
        <w:rPr>
          <w:rFonts w:ascii="Times New Roman" w:eastAsia="Times New Roman" w:hAnsi="Times New Roman" w:cs="Times New Roman"/>
          <w:b/>
          <w:bCs/>
          <w:spacing w:val="4"/>
          <w:sz w:val="24"/>
          <w:szCs w:val="24"/>
        </w:rPr>
        <w:t>N</w:t>
      </w:r>
      <w:r w:rsidRPr="00380F04">
        <w:rPr>
          <w:rFonts w:ascii="Times New Roman" w:eastAsia="Times New Roman" w:hAnsi="Times New Roman" w:cs="Times New Roman"/>
          <w:b/>
          <w:bCs/>
          <w:sz w:val="24"/>
          <w:szCs w:val="24"/>
        </w:rPr>
        <w:t xml:space="preserve">S: </w:t>
      </w:r>
    </w:p>
    <w:p w:rsidR="00EB2F76" w:rsidRDefault="0088410A" w:rsidP="00EB2F76">
      <w:pPr>
        <w:spacing w:before="29" w:after="0" w:line="240" w:lineRule="auto"/>
        <w:ind w:left="100" w:right="1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380F04" w:rsidRPr="00380F04">
        <w:rPr>
          <w:rFonts w:ascii="Times New Roman" w:eastAsia="Times New Roman" w:hAnsi="Times New Roman" w:cs="Times New Roman"/>
          <w:sz w:val="24"/>
          <w:szCs w:val="24"/>
        </w:rPr>
        <w:t>his sol</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t</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on</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 xml:space="preserve">ontains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ll</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the t</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rms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nd</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ondi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ions with r</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spe</w:t>
      </w:r>
      <w:r w:rsidR="00380F04" w:rsidRPr="00380F04">
        <w:rPr>
          <w:rFonts w:ascii="Times New Roman" w:eastAsia="Times New Roman" w:hAnsi="Times New Roman" w:cs="Times New Roman"/>
          <w:spacing w:val="-2"/>
          <w:sz w:val="24"/>
          <w:szCs w:val="24"/>
        </w:rPr>
        <w:t>c</w:t>
      </w:r>
      <w:r w:rsidR="00380F04" w:rsidRPr="00380F04">
        <w:rPr>
          <w:rFonts w:ascii="Times New Roman" w:eastAsia="Times New Roman" w:hAnsi="Times New Roman" w:cs="Times New Roman"/>
          <w:sz w:val="24"/>
          <w:szCs w:val="24"/>
        </w:rPr>
        <w:t xml:space="preserve">t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 xml:space="preserve">o the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om</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z w:val="24"/>
          <w:szCs w:val="24"/>
        </w:rPr>
        <w:t>odi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ies h</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 xml:space="preserve">in. </w:t>
      </w:r>
      <w:r w:rsidR="00EB2F76" w:rsidRPr="00380F04">
        <w:rPr>
          <w:rFonts w:ascii="Times New Roman" w:eastAsia="Times New Roman" w:hAnsi="Times New Roman" w:cs="Times New Roman"/>
          <w:spacing w:val="3"/>
          <w:sz w:val="24"/>
          <w:szCs w:val="24"/>
        </w:rPr>
        <w:t xml:space="preserve"> </w:t>
      </w:r>
      <w:r w:rsidR="00EB2F76" w:rsidRPr="00380F04">
        <w:rPr>
          <w:rFonts w:ascii="Times New Roman" w:eastAsia="Times New Roman" w:hAnsi="Times New Roman" w:cs="Times New Roman"/>
          <w:sz w:val="24"/>
          <w:szCs w:val="24"/>
        </w:rPr>
        <w:t>A</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y</w:t>
      </w:r>
      <w:r w:rsidR="00EB2F76" w:rsidRPr="00380F04">
        <w:rPr>
          <w:rFonts w:ascii="Times New Roman" w:eastAsia="Times New Roman" w:hAnsi="Times New Roman" w:cs="Times New Roman"/>
          <w:spacing w:val="-5"/>
          <w:sz w:val="24"/>
          <w:szCs w:val="24"/>
        </w:rPr>
        <w:t xml:space="preserve"> </w:t>
      </w:r>
      <w:r w:rsidR="00380F04" w:rsidRPr="00380F04">
        <w:rPr>
          <w:rFonts w:ascii="Times New Roman" w:eastAsia="Times New Roman" w:hAnsi="Times New Roman" w:cs="Times New Roman"/>
          <w:spacing w:val="2"/>
          <w:sz w:val="24"/>
          <w:szCs w:val="24"/>
        </w:rPr>
        <w:t>v</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ndor</w:t>
      </w:r>
      <w:r w:rsidR="00380F04" w:rsidRPr="00380F04">
        <w:rPr>
          <w:rFonts w:ascii="Times New Roman" w:eastAsia="Times New Roman" w:hAnsi="Times New Roman" w:cs="Times New Roman"/>
          <w:spacing w:val="-1"/>
          <w:sz w:val="24"/>
          <w:szCs w:val="24"/>
        </w:rPr>
        <w:t xml:space="preserve"> c</w:t>
      </w:r>
      <w:r w:rsidR="00380F04" w:rsidRPr="00380F04">
        <w:rPr>
          <w:rFonts w:ascii="Times New Roman" w:eastAsia="Times New Roman" w:hAnsi="Times New Roman" w:cs="Times New Roman"/>
          <w:sz w:val="24"/>
          <w:szCs w:val="24"/>
        </w:rPr>
        <w:t>ont</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ts, f</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rms, te</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ms or other</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mat</w:t>
      </w:r>
      <w:r w:rsidR="00380F04" w:rsidRPr="00380F04">
        <w:rPr>
          <w:rFonts w:ascii="Times New Roman" w:eastAsia="Times New Roman" w:hAnsi="Times New Roman" w:cs="Times New Roman"/>
          <w:spacing w:val="1"/>
          <w:sz w:val="24"/>
          <w:szCs w:val="24"/>
        </w:rPr>
        <w:t>er</w:t>
      </w:r>
      <w:r w:rsidR="00380F04" w:rsidRPr="00380F04">
        <w:rPr>
          <w:rFonts w:ascii="Times New Roman" w:eastAsia="Times New Roman" w:hAnsi="Times New Roman" w:cs="Times New Roman"/>
          <w:sz w:val="24"/>
          <w:szCs w:val="24"/>
        </w:rPr>
        <w:t>ials sub</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z w:val="24"/>
          <w:szCs w:val="24"/>
        </w:rPr>
        <w:t>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 xml:space="preserve">ted </w:t>
      </w:r>
      <w:r w:rsidR="00380F04" w:rsidRPr="00380F04">
        <w:rPr>
          <w:rFonts w:ascii="Times New Roman" w:eastAsia="Times New Roman" w:hAnsi="Times New Roman" w:cs="Times New Roman"/>
          <w:spacing w:val="-1"/>
          <w:sz w:val="24"/>
          <w:szCs w:val="24"/>
        </w:rPr>
        <w:t>w</w:t>
      </w:r>
      <w:r w:rsidR="00380F04" w:rsidRPr="00380F04">
        <w:rPr>
          <w:rFonts w:ascii="Times New Roman" w:eastAsia="Times New Roman" w:hAnsi="Times New Roman" w:cs="Times New Roman"/>
          <w:sz w:val="24"/>
          <w:szCs w:val="24"/>
        </w:rPr>
        <w:t>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 xml:space="preserve">h bid </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y </w:t>
      </w:r>
      <w:r w:rsidR="00380F04" w:rsidRPr="00380F04">
        <w:rPr>
          <w:rFonts w:ascii="Times New Roman" w:eastAsia="Times New Roman" w:hAnsi="Times New Roman" w:cs="Times New Roman"/>
          <w:spacing w:val="-1"/>
          <w:sz w:val="24"/>
          <w:szCs w:val="24"/>
        </w:rPr>
        <w:t>ca</w:t>
      </w:r>
      <w:r w:rsidR="00380F04" w:rsidRPr="00380F04">
        <w:rPr>
          <w:rFonts w:ascii="Times New Roman" w:eastAsia="Times New Roman" w:hAnsi="Times New Roman" w:cs="Times New Roman"/>
          <w:sz w:val="24"/>
          <w:szCs w:val="24"/>
        </w:rPr>
        <w:t xml:space="preserve">use </w:t>
      </w:r>
      <w:r w:rsidR="00380F04" w:rsidRPr="00380F04">
        <w:rPr>
          <w:rFonts w:ascii="Times New Roman" w:eastAsia="Times New Roman" w:hAnsi="Times New Roman" w:cs="Times New Roman"/>
          <w:spacing w:val="-1"/>
          <w:sz w:val="24"/>
          <w:szCs w:val="24"/>
        </w:rPr>
        <w:t>b</w:t>
      </w:r>
      <w:r w:rsidR="00380F04" w:rsidRPr="00380F04">
        <w:rPr>
          <w:rFonts w:ascii="Times New Roman" w:eastAsia="Times New Roman" w:hAnsi="Times New Roman" w:cs="Times New Roman"/>
          <w:sz w:val="24"/>
          <w:szCs w:val="24"/>
        </w:rPr>
        <w:t xml:space="preserve">id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o be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je</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t</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d.</w:t>
      </w:r>
    </w:p>
    <w:p w:rsidR="0088410A" w:rsidRPr="00380F04" w:rsidRDefault="0088410A" w:rsidP="00EB2F76">
      <w:pPr>
        <w:spacing w:before="29" w:after="0" w:line="240" w:lineRule="auto"/>
        <w:ind w:left="100" w:right="140"/>
        <w:jc w:val="both"/>
        <w:rPr>
          <w:rFonts w:ascii="Times New Roman" w:eastAsia="Times New Roman" w:hAnsi="Times New Roman" w:cs="Times New Roman"/>
          <w:sz w:val="24"/>
          <w:szCs w:val="24"/>
        </w:rPr>
      </w:pPr>
    </w:p>
    <w:p w:rsidR="00CE1785" w:rsidRDefault="00CE1785" w:rsidP="00EB2F76">
      <w:pPr>
        <w:spacing w:after="0" w:line="240" w:lineRule="auto"/>
        <w:ind w:left="100" w:right="418"/>
        <w:jc w:val="both"/>
        <w:rPr>
          <w:rFonts w:ascii="Times New Roman" w:eastAsia="Times New Roman" w:hAnsi="Times New Roman" w:cs="Times New Roman"/>
          <w:b/>
          <w:bCs/>
          <w:spacing w:val="59"/>
          <w:sz w:val="24"/>
          <w:szCs w:val="24"/>
        </w:rPr>
      </w:pPr>
      <w:r w:rsidRPr="00380F04">
        <w:rPr>
          <w:rFonts w:ascii="Times New Roman" w:eastAsia="Times New Roman" w:hAnsi="Times New Roman" w:cs="Times New Roman"/>
          <w:b/>
          <w:bCs/>
          <w:sz w:val="24"/>
          <w:szCs w:val="24"/>
        </w:rPr>
        <w:t>V</w:t>
      </w:r>
      <w:r w:rsidRPr="00380F04">
        <w:rPr>
          <w:rFonts w:ascii="Times New Roman" w:eastAsia="Times New Roman" w:hAnsi="Times New Roman" w:cs="Times New Roman"/>
          <w:b/>
          <w:bCs/>
          <w:spacing w:val="-1"/>
          <w:sz w:val="24"/>
          <w:szCs w:val="24"/>
        </w:rPr>
        <w:t>E</w:t>
      </w:r>
      <w:r w:rsidRPr="00380F04">
        <w:rPr>
          <w:rFonts w:ascii="Times New Roman" w:eastAsia="Times New Roman" w:hAnsi="Times New Roman" w:cs="Times New Roman"/>
          <w:b/>
          <w:bCs/>
          <w:spacing w:val="1"/>
          <w:sz w:val="24"/>
          <w:szCs w:val="24"/>
        </w:rPr>
        <w:t>ND</w:t>
      </w:r>
      <w:r w:rsidRPr="00380F04">
        <w:rPr>
          <w:rFonts w:ascii="Times New Roman" w:eastAsia="Times New Roman" w:hAnsi="Times New Roman" w:cs="Times New Roman"/>
          <w:b/>
          <w:bCs/>
          <w:sz w:val="24"/>
          <w:szCs w:val="24"/>
        </w:rPr>
        <w:t>O</w:t>
      </w:r>
      <w:r w:rsidRPr="00380F04">
        <w:rPr>
          <w:rFonts w:ascii="Times New Roman" w:eastAsia="Times New Roman" w:hAnsi="Times New Roman" w:cs="Times New Roman"/>
          <w:b/>
          <w:bCs/>
          <w:spacing w:val="-1"/>
          <w:sz w:val="24"/>
          <w:szCs w:val="24"/>
        </w:rPr>
        <w:t>R</w:t>
      </w:r>
      <w:r w:rsidRPr="00380F04">
        <w:rPr>
          <w:rFonts w:ascii="Times New Roman" w:eastAsia="Times New Roman" w:hAnsi="Times New Roman" w:cs="Times New Roman"/>
          <w:b/>
          <w:bCs/>
          <w:sz w:val="24"/>
          <w:szCs w:val="24"/>
        </w:rPr>
        <w:t xml:space="preserve">'S </w:t>
      </w:r>
      <w:r w:rsidRPr="00380F04">
        <w:rPr>
          <w:rFonts w:ascii="Times New Roman" w:eastAsia="Times New Roman" w:hAnsi="Times New Roman" w:cs="Times New Roman"/>
          <w:b/>
          <w:bCs/>
          <w:spacing w:val="-2"/>
          <w:sz w:val="24"/>
          <w:szCs w:val="24"/>
        </w:rPr>
        <w:t>F</w:t>
      </w:r>
      <w:r w:rsidRPr="00380F04">
        <w:rPr>
          <w:rFonts w:ascii="Times New Roman" w:eastAsia="Times New Roman" w:hAnsi="Times New Roman" w:cs="Times New Roman"/>
          <w:b/>
          <w:bCs/>
          <w:sz w:val="24"/>
          <w:szCs w:val="24"/>
        </w:rPr>
        <w:t>O</w:t>
      </w:r>
      <w:r w:rsidRPr="00380F04">
        <w:rPr>
          <w:rFonts w:ascii="Times New Roman" w:eastAsia="Times New Roman" w:hAnsi="Times New Roman" w:cs="Times New Roman"/>
          <w:b/>
          <w:bCs/>
          <w:spacing w:val="1"/>
          <w:sz w:val="24"/>
          <w:szCs w:val="24"/>
        </w:rPr>
        <w:t>R</w:t>
      </w:r>
      <w:r w:rsidRPr="00380F04">
        <w:rPr>
          <w:rFonts w:ascii="Times New Roman" w:eastAsia="Times New Roman" w:hAnsi="Times New Roman" w:cs="Times New Roman"/>
          <w:b/>
          <w:bCs/>
          <w:sz w:val="24"/>
          <w:szCs w:val="24"/>
        </w:rPr>
        <w:t>MS:</w:t>
      </w:r>
      <w:r w:rsidRPr="00380F04">
        <w:rPr>
          <w:rFonts w:ascii="Times New Roman" w:eastAsia="Times New Roman" w:hAnsi="Times New Roman" w:cs="Times New Roman"/>
          <w:b/>
          <w:bCs/>
          <w:spacing w:val="59"/>
          <w:sz w:val="24"/>
          <w:szCs w:val="24"/>
        </w:rPr>
        <w:t xml:space="preserve"> </w:t>
      </w:r>
    </w:p>
    <w:p w:rsidR="00EB2F76" w:rsidRPr="00380F04" w:rsidRDefault="0088410A" w:rsidP="00EB2F76">
      <w:pPr>
        <w:spacing w:after="0" w:line="240" w:lineRule="auto"/>
        <w:ind w:left="100" w:right="4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380F04" w:rsidRPr="00380F04">
        <w:rPr>
          <w:rFonts w:ascii="Times New Roman" w:eastAsia="Times New Roman" w:hAnsi="Times New Roman" w:cs="Times New Roman"/>
          <w:sz w:val="24"/>
          <w:szCs w:val="24"/>
        </w:rPr>
        <w:t>he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2"/>
          <w:sz w:val="24"/>
          <w:szCs w:val="24"/>
        </w:rPr>
        <w:t>p</w:t>
      </w:r>
      <w:r w:rsidR="00380F04" w:rsidRPr="00380F04">
        <w:rPr>
          <w:rFonts w:ascii="Times New Roman" w:eastAsia="Times New Roman" w:hAnsi="Times New Roman" w:cs="Times New Roman"/>
          <w:sz w:val="24"/>
          <w:szCs w:val="24"/>
        </w:rPr>
        <w:t>u</w:t>
      </w:r>
      <w:r w:rsidR="00380F04" w:rsidRPr="00380F04">
        <w:rPr>
          <w:rFonts w:ascii="Times New Roman" w:eastAsia="Times New Roman" w:hAnsi="Times New Roman" w:cs="Times New Roman"/>
          <w:spacing w:val="-1"/>
          <w:sz w:val="24"/>
          <w:szCs w:val="24"/>
        </w:rPr>
        <w:t>rc</w:t>
      </w:r>
      <w:r w:rsidR="00380F04" w:rsidRPr="00380F04">
        <w:rPr>
          <w:rFonts w:ascii="Times New Roman" w:eastAsia="Times New Roman" w:hAnsi="Times New Roman" w:cs="Times New Roman"/>
          <w:sz w:val="24"/>
          <w:szCs w:val="24"/>
        </w:rPr>
        <w:t>h</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s</w:t>
      </w:r>
      <w:r w:rsidR="00380F04" w:rsidRPr="00380F04">
        <w:rPr>
          <w:rFonts w:ascii="Times New Roman" w:eastAsia="Times New Roman" w:hAnsi="Times New Roman" w:cs="Times New Roman"/>
          <w:spacing w:val="-1"/>
          <w:sz w:val="24"/>
          <w:szCs w:val="24"/>
        </w:rPr>
        <w:t>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order is the on</w:t>
      </w:r>
      <w:r w:rsidR="00380F04" w:rsidRPr="00380F04">
        <w:rPr>
          <w:rFonts w:ascii="Times New Roman" w:eastAsia="Times New Roman" w:hAnsi="Times New Roman" w:cs="Times New Roman"/>
          <w:spacing w:val="2"/>
          <w:sz w:val="24"/>
          <w:szCs w:val="24"/>
        </w:rPr>
        <w:t>l</w:t>
      </w:r>
      <w:r w:rsidR="00380F04" w:rsidRPr="00380F04">
        <w:rPr>
          <w:rFonts w:ascii="Times New Roman" w:eastAsia="Times New Roman" w:hAnsi="Times New Roman" w:cs="Times New Roman"/>
          <w:sz w:val="24"/>
          <w:szCs w:val="24"/>
        </w:rPr>
        <w:t>y</w:t>
      </w:r>
      <w:r w:rsidR="00EB2F76" w:rsidRPr="00380F04">
        <w:rPr>
          <w:rFonts w:ascii="Times New Roman" w:eastAsia="Times New Roman" w:hAnsi="Times New Roman" w:cs="Times New Roman"/>
          <w:spacing w:val="-5"/>
          <w:sz w:val="24"/>
          <w:szCs w:val="24"/>
        </w:rPr>
        <w:t xml:space="preserve"> </w:t>
      </w:r>
      <w:r w:rsidR="00380F04" w:rsidRPr="00380F04">
        <w:rPr>
          <w:rFonts w:ascii="Times New Roman" w:eastAsia="Times New Roman" w:hAnsi="Times New Roman" w:cs="Times New Roman"/>
          <w:sz w:val="24"/>
          <w:szCs w:val="24"/>
        </w:rPr>
        <w:t>bind</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g</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do</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ume</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 xml:space="preserve">t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o be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is</w:t>
      </w:r>
      <w:r w:rsidR="00380F04" w:rsidRPr="00380F04">
        <w:rPr>
          <w:rFonts w:ascii="Times New Roman" w:eastAsia="Times New Roman" w:hAnsi="Times New Roman" w:cs="Times New Roman"/>
          <w:spacing w:val="1"/>
          <w:sz w:val="24"/>
          <w:szCs w:val="24"/>
        </w:rPr>
        <w:t>s</w:t>
      </w:r>
      <w:r w:rsidR="00380F04" w:rsidRPr="00380F04">
        <w:rPr>
          <w:rFonts w:ascii="Times New Roman" w:eastAsia="Times New Roman" w:hAnsi="Times New Roman" w:cs="Times New Roman"/>
          <w:sz w:val="24"/>
          <w:szCs w:val="24"/>
        </w:rPr>
        <w:t>u</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d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g</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inst</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th</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 xml:space="preserve">s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ontr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 xml:space="preserve">t.  </w:t>
      </w:r>
      <w:r>
        <w:rPr>
          <w:rFonts w:ascii="Times New Roman" w:eastAsia="Times New Roman" w:hAnsi="Times New Roman" w:cs="Times New Roman"/>
          <w:spacing w:val="1"/>
          <w:sz w:val="24"/>
          <w:szCs w:val="24"/>
        </w:rPr>
        <w:t>Signing</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f v</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dor</w:t>
      </w:r>
      <w:r w:rsidR="00EB2F76" w:rsidRPr="00380F04">
        <w:rPr>
          <w:rFonts w:ascii="Times New Roman" w:eastAsia="Times New Roman" w:hAnsi="Times New Roman" w:cs="Times New Roman"/>
          <w:spacing w:val="-3"/>
          <w:sz w:val="24"/>
          <w:szCs w:val="24"/>
        </w:rPr>
        <w:t>'</w:t>
      </w:r>
      <w:r w:rsidR="00380F04" w:rsidRPr="00380F04">
        <w:rPr>
          <w:rFonts w:ascii="Times New Roman" w:eastAsia="Times New Roman" w:hAnsi="Times New Roman" w:cs="Times New Roman"/>
          <w:sz w:val="24"/>
          <w:szCs w:val="24"/>
        </w:rPr>
        <w:t>s</w:t>
      </w:r>
      <w:r w:rsidR="00EB2F76" w:rsidRPr="00380F04">
        <w:rPr>
          <w:rFonts w:ascii="Times New Roman" w:eastAsia="Times New Roman" w:hAnsi="Times New Roman" w:cs="Times New Roman"/>
          <w:spacing w:val="5"/>
          <w:sz w:val="24"/>
          <w:szCs w:val="24"/>
        </w:rPr>
        <w:t xml:space="preserve"> </w:t>
      </w:r>
      <w:r w:rsidR="00380F04" w:rsidRPr="00380F04">
        <w:rPr>
          <w:rFonts w:ascii="Times New Roman" w:eastAsia="Times New Roman" w:hAnsi="Times New Roman" w:cs="Times New Roman"/>
          <w:sz w:val="24"/>
          <w:szCs w:val="24"/>
        </w:rPr>
        <w:t>fo</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 xml:space="preserve">ms </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 xml:space="preserve">s not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l</w:t>
      </w:r>
      <w:r w:rsidR="00380F04" w:rsidRPr="00380F04">
        <w:rPr>
          <w:rFonts w:ascii="Times New Roman" w:eastAsia="Times New Roman" w:hAnsi="Times New Roman" w:cs="Times New Roman"/>
          <w:spacing w:val="1"/>
          <w:sz w:val="24"/>
          <w:szCs w:val="24"/>
        </w:rPr>
        <w:t>l</w:t>
      </w:r>
      <w:r w:rsidR="00380F04" w:rsidRPr="00380F04">
        <w:rPr>
          <w:rFonts w:ascii="Times New Roman" w:eastAsia="Times New Roman" w:hAnsi="Times New Roman" w:cs="Times New Roman"/>
          <w:sz w:val="24"/>
          <w:szCs w:val="24"/>
        </w:rPr>
        <w:t>ow</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d.</w:t>
      </w:r>
    </w:p>
    <w:p w:rsidR="005A7DA4" w:rsidRPr="00380F04" w:rsidRDefault="005A7DA4" w:rsidP="00EB2F76">
      <w:pPr>
        <w:spacing w:after="0" w:line="240" w:lineRule="auto"/>
        <w:ind w:left="100" w:right="44"/>
        <w:jc w:val="both"/>
        <w:rPr>
          <w:rFonts w:ascii="Times New Roman" w:eastAsia="Times New Roman" w:hAnsi="Times New Roman" w:cs="Times New Roman"/>
          <w:b/>
          <w:bCs/>
          <w:sz w:val="24"/>
          <w:szCs w:val="24"/>
        </w:rPr>
      </w:pPr>
    </w:p>
    <w:p w:rsidR="00CE1785" w:rsidRDefault="00CE1785" w:rsidP="00EB2F76">
      <w:pPr>
        <w:spacing w:after="0" w:line="240" w:lineRule="auto"/>
        <w:ind w:left="100" w:right="44"/>
        <w:jc w:val="both"/>
        <w:rPr>
          <w:rFonts w:ascii="Times New Roman" w:eastAsia="Times New Roman" w:hAnsi="Times New Roman" w:cs="Times New Roman"/>
          <w:b/>
          <w:bCs/>
          <w:sz w:val="24"/>
          <w:szCs w:val="24"/>
        </w:rPr>
      </w:pPr>
      <w:r w:rsidRPr="00380F04">
        <w:rPr>
          <w:rFonts w:ascii="Times New Roman" w:eastAsia="Times New Roman" w:hAnsi="Times New Roman" w:cs="Times New Roman"/>
          <w:b/>
          <w:bCs/>
          <w:sz w:val="24"/>
          <w:szCs w:val="24"/>
        </w:rPr>
        <w:t>A</w:t>
      </w:r>
      <w:r w:rsidRPr="00380F04">
        <w:rPr>
          <w:rFonts w:ascii="Times New Roman" w:eastAsia="Times New Roman" w:hAnsi="Times New Roman" w:cs="Times New Roman"/>
          <w:b/>
          <w:bCs/>
          <w:spacing w:val="-1"/>
          <w:sz w:val="24"/>
          <w:szCs w:val="24"/>
        </w:rPr>
        <w:t>CCE</w:t>
      </w:r>
      <w:r w:rsidRPr="00380F04">
        <w:rPr>
          <w:rFonts w:ascii="Times New Roman" w:eastAsia="Times New Roman" w:hAnsi="Times New Roman" w:cs="Times New Roman"/>
          <w:b/>
          <w:bCs/>
          <w:spacing w:val="1"/>
          <w:sz w:val="24"/>
          <w:szCs w:val="24"/>
        </w:rPr>
        <w:t>P</w:t>
      </w:r>
      <w:r w:rsidRPr="00380F04">
        <w:rPr>
          <w:rFonts w:ascii="Times New Roman" w:eastAsia="Times New Roman" w:hAnsi="Times New Roman" w:cs="Times New Roman"/>
          <w:b/>
          <w:bCs/>
          <w:sz w:val="24"/>
          <w:szCs w:val="24"/>
        </w:rPr>
        <w:t>TAN</w:t>
      </w:r>
      <w:r w:rsidRPr="00380F04">
        <w:rPr>
          <w:rFonts w:ascii="Times New Roman" w:eastAsia="Times New Roman" w:hAnsi="Times New Roman" w:cs="Times New Roman"/>
          <w:b/>
          <w:bCs/>
          <w:spacing w:val="1"/>
          <w:sz w:val="24"/>
          <w:szCs w:val="24"/>
        </w:rPr>
        <w:t>C</w:t>
      </w:r>
      <w:r w:rsidRPr="00380F04">
        <w:rPr>
          <w:rFonts w:ascii="Times New Roman" w:eastAsia="Times New Roman" w:hAnsi="Times New Roman" w:cs="Times New Roman"/>
          <w:b/>
          <w:bCs/>
          <w:spacing w:val="-1"/>
          <w:sz w:val="24"/>
          <w:szCs w:val="24"/>
        </w:rPr>
        <w:t>E</w:t>
      </w:r>
      <w:r w:rsidRPr="00380F04">
        <w:rPr>
          <w:rFonts w:ascii="Times New Roman" w:eastAsia="Times New Roman" w:hAnsi="Times New Roman" w:cs="Times New Roman"/>
          <w:b/>
          <w:bCs/>
          <w:sz w:val="24"/>
          <w:szCs w:val="24"/>
        </w:rPr>
        <w:t xml:space="preserve">:  </w:t>
      </w:r>
    </w:p>
    <w:p w:rsidR="00EB2F76" w:rsidRPr="00380F04" w:rsidRDefault="0088410A" w:rsidP="00EB2F76">
      <w:pPr>
        <w:spacing w:after="0" w:line="240" w:lineRule="auto"/>
        <w:ind w:left="100" w:right="4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00380F04" w:rsidRPr="00380F04">
        <w:rPr>
          <w:rFonts w:ascii="Times New Roman" w:eastAsia="Times New Roman" w:hAnsi="Times New Roman" w:cs="Times New Roman"/>
          <w:sz w:val="24"/>
          <w:szCs w:val="24"/>
        </w:rPr>
        <w:t>nl</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ss o</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pacing w:val="2"/>
          <w:sz w:val="24"/>
          <w:szCs w:val="24"/>
        </w:rPr>
        <w:t>h</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1"/>
          <w:sz w:val="24"/>
          <w:szCs w:val="24"/>
        </w:rPr>
        <w:t>w</w:t>
      </w:r>
      <w:r w:rsidR="00380F04" w:rsidRPr="00380F04">
        <w:rPr>
          <w:rFonts w:ascii="Times New Roman" w:eastAsia="Times New Roman" w:hAnsi="Times New Roman" w:cs="Times New Roman"/>
          <w:sz w:val="24"/>
          <w:szCs w:val="24"/>
        </w:rPr>
        <w:t>ise sp</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ified,</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bids on</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th</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s co</w:t>
      </w:r>
      <w:r w:rsidR="00380F04" w:rsidRPr="00380F04">
        <w:rPr>
          <w:rFonts w:ascii="Times New Roman" w:eastAsia="Times New Roman" w:hAnsi="Times New Roman" w:cs="Times New Roman"/>
          <w:spacing w:val="-1"/>
          <w:sz w:val="24"/>
          <w:szCs w:val="24"/>
        </w:rPr>
        <w:t>n</w:t>
      </w:r>
      <w:r w:rsidR="00380F04" w:rsidRPr="00380F04">
        <w:rPr>
          <w:rFonts w:ascii="Times New Roman" w:eastAsia="Times New Roman" w:hAnsi="Times New Roman" w:cs="Times New Roman"/>
          <w:sz w:val="24"/>
          <w:szCs w:val="24"/>
        </w:rPr>
        <w:t>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t wi</w:t>
      </w:r>
      <w:r w:rsidR="00380F04" w:rsidRPr="00380F04">
        <w:rPr>
          <w:rFonts w:ascii="Times New Roman" w:eastAsia="Times New Roman" w:hAnsi="Times New Roman" w:cs="Times New Roman"/>
          <w:spacing w:val="1"/>
          <w:sz w:val="24"/>
          <w:szCs w:val="24"/>
        </w:rPr>
        <w:t>l</w:t>
      </w:r>
      <w:r w:rsidR="00380F04" w:rsidRPr="00380F04">
        <w:rPr>
          <w:rFonts w:ascii="Times New Roman" w:eastAsia="Times New Roman" w:hAnsi="Times New Roman" w:cs="Times New Roman"/>
          <w:sz w:val="24"/>
          <w:szCs w:val="24"/>
        </w:rPr>
        <w:t xml:space="preserve">l be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ss</w:t>
      </w:r>
      <w:r w:rsidR="00380F04" w:rsidRPr="00380F04">
        <w:rPr>
          <w:rFonts w:ascii="Times New Roman" w:eastAsia="Times New Roman" w:hAnsi="Times New Roman" w:cs="Times New Roman"/>
          <w:spacing w:val="3"/>
          <w:sz w:val="24"/>
          <w:szCs w:val="24"/>
        </w:rPr>
        <w:t>u</w:t>
      </w:r>
      <w:r w:rsidR="00380F04" w:rsidRPr="00380F04">
        <w:rPr>
          <w:rFonts w:ascii="Times New Roman" w:eastAsia="Times New Roman" w:hAnsi="Times New Roman" w:cs="Times New Roman"/>
          <w:sz w:val="24"/>
          <w:szCs w:val="24"/>
        </w:rPr>
        <w:t>med to be</w:t>
      </w:r>
      <w:r w:rsidR="00380F04" w:rsidRPr="00380F04">
        <w:rPr>
          <w:rFonts w:ascii="Times New Roman" w:eastAsia="Times New Roman" w:hAnsi="Times New Roman" w:cs="Times New Roman"/>
          <w:spacing w:val="-1"/>
          <w:sz w:val="24"/>
          <w:szCs w:val="24"/>
        </w:rPr>
        <w:t xml:space="preserve"> f</w:t>
      </w:r>
      <w:r w:rsidR="00380F04" w:rsidRPr="00380F04">
        <w:rPr>
          <w:rFonts w:ascii="Times New Roman" w:eastAsia="Times New Roman" w:hAnsi="Times New Roman" w:cs="Times New Roman"/>
          <w:sz w:val="24"/>
          <w:szCs w:val="24"/>
        </w:rPr>
        <w:t xml:space="preserve">irm for </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ptan</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e</w:t>
      </w:r>
      <w:r w:rsidR="00380F04" w:rsidRPr="00380F04">
        <w:rPr>
          <w:rFonts w:ascii="Times New Roman" w:eastAsia="Times New Roman" w:hAnsi="Times New Roman" w:cs="Times New Roman"/>
          <w:spacing w:val="-1"/>
          <w:sz w:val="24"/>
          <w:szCs w:val="24"/>
        </w:rPr>
        <w:t xml:space="preserve"> f</w:t>
      </w:r>
      <w:r w:rsidR="00380F04" w:rsidRPr="00380F04">
        <w:rPr>
          <w:rFonts w:ascii="Times New Roman" w:eastAsia="Times New Roman" w:hAnsi="Times New Roman" w:cs="Times New Roman"/>
          <w:sz w:val="24"/>
          <w:szCs w:val="24"/>
        </w:rPr>
        <w:t>or</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a</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m</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ni</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z w:val="24"/>
          <w:szCs w:val="24"/>
        </w:rPr>
        <w:t xml:space="preserve">um of </w:t>
      </w:r>
      <w:r w:rsidR="00CE1785">
        <w:rPr>
          <w:rFonts w:ascii="Times New Roman" w:eastAsia="Times New Roman" w:hAnsi="Times New Roman" w:cs="Times New Roman"/>
          <w:sz w:val="24"/>
          <w:szCs w:val="24"/>
        </w:rPr>
        <w:t>sixty (</w:t>
      </w:r>
      <w:r w:rsidR="00380F04" w:rsidRPr="00380F04">
        <w:rPr>
          <w:rFonts w:ascii="Times New Roman" w:eastAsia="Times New Roman" w:hAnsi="Times New Roman" w:cs="Times New Roman"/>
          <w:sz w:val="24"/>
          <w:szCs w:val="24"/>
        </w:rPr>
        <w:t>60</w:t>
      </w:r>
      <w:r w:rsidR="00CE1785">
        <w:rPr>
          <w:rFonts w:ascii="Times New Roman" w:eastAsia="Times New Roman" w:hAnsi="Times New Roman" w:cs="Times New Roman"/>
          <w:sz w:val="24"/>
          <w:szCs w:val="24"/>
        </w:rPr>
        <w:t>)</w:t>
      </w:r>
      <w:r w:rsidR="00380F04" w:rsidRPr="00380F04">
        <w:rPr>
          <w:rFonts w:ascii="Times New Roman" w:eastAsia="Times New Roman" w:hAnsi="Times New Roman" w:cs="Times New Roman"/>
          <w:sz w:val="24"/>
          <w:szCs w:val="24"/>
        </w:rPr>
        <w:t xml:space="preserve"> d</w:t>
      </w:r>
      <w:r w:rsidR="00380F04" w:rsidRPr="00380F04">
        <w:rPr>
          <w:rFonts w:ascii="Times New Roman" w:eastAsia="Times New Roman" w:hAnsi="Times New Roman" w:cs="Times New Roman"/>
          <w:spacing w:val="3"/>
          <w:sz w:val="24"/>
          <w:szCs w:val="24"/>
        </w:rPr>
        <w:t>a</w:t>
      </w:r>
      <w:r w:rsidR="00380F04" w:rsidRPr="00380F04">
        <w:rPr>
          <w:rFonts w:ascii="Times New Roman" w:eastAsia="Times New Roman" w:hAnsi="Times New Roman" w:cs="Times New Roman"/>
          <w:spacing w:val="-7"/>
          <w:sz w:val="24"/>
          <w:szCs w:val="24"/>
        </w:rPr>
        <w:t>y</w:t>
      </w:r>
      <w:r w:rsidR="00380F04" w:rsidRPr="00380F04">
        <w:rPr>
          <w:rFonts w:ascii="Times New Roman" w:eastAsia="Times New Roman" w:hAnsi="Times New Roman" w:cs="Times New Roman"/>
          <w:sz w:val="24"/>
          <w:szCs w:val="24"/>
        </w:rPr>
        <w:t xml:space="preserve">s. </w:t>
      </w:r>
      <w:r w:rsidR="00EB2F76" w:rsidRPr="00380F04">
        <w:rPr>
          <w:rFonts w:ascii="Times New Roman" w:eastAsia="Times New Roman" w:hAnsi="Times New Roman" w:cs="Times New Roman"/>
          <w:spacing w:val="5"/>
          <w:sz w:val="24"/>
          <w:szCs w:val="24"/>
        </w:rPr>
        <w:t xml:space="preserve"> </w:t>
      </w:r>
      <w:r w:rsidR="00EB2F76" w:rsidRPr="00380F04">
        <w:rPr>
          <w:rFonts w:ascii="Times New Roman" w:eastAsia="Times New Roman" w:hAnsi="Times New Roman" w:cs="Times New Roman"/>
          <w:spacing w:val="-3"/>
          <w:sz w:val="24"/>
          <w:szCs w:val="24"/>
        </w:rPr>
        <w:t>I</w:t>
      </w:r>
      <w:r w:rsidR="00380F04" w:rsidRPr="00380F04">
        <w:rPr>
          <w:rFonts w:ascii="Times New Roman" w:eastAsia="Times New Roman" w:hAnsi="Times New Roman" w:cs="Times New Roman"/>
          <w:sz w:val="24"/>
          <w:szCs w:val="24"/>
        </w:rPr>
        <w:t>f a</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pt</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d, pri</w:t>
      </w:r>
      <w:r w:rsidR="00380F04" w:rsidRPr="00380F04">
        <w:rPr>
          <w:rFonts w:ascii="Times New Roman" w:eastAsia="Times New Roman" w:hAnsi="Times New Roman" w:cs="Times New Roman"/>
          <w:spacing w:val="-1"/>
          <w:sz w:val="24"/>
          <w:szCs w:val="24"/>
        </w:rPr>
        <w:t>ce</w:t>
      </w:r>
      <w:r w:rsidR="00380F04" w:rsidRPr="00380F04">
        <w:rPr>
          <w:rFonts w:ascii="Times New Roman" w:eastAsia="Times New Roman" w:hAnsi="Times New Roman" w:cs="Times New Roman"/>
          <w:sz w:val="24"/>
          <w:szCs w:val="24"/>
        </w:rPr>
        <w:t>s mu</w:t>
      </w:r>
      <w:r w:rsidR="00380F04" w:rsidRPr="00380F04">
        <w:rPr>
          <w:rFonts w:ascii="Times New Roman" w:eastAsia="Times New Roman" w:hAnsi="Times New Roman" w:cs="Times New Roman"/>
          <w:spacing w:val="1"/>
          <w:sz w:val="24"/>
          <w:szCs w:val="24"/>
        </w:rPr>
        <w:t>s</w:t>
      </w:r>
      <w:r w:rsidR="00380F04" w:rsidRPr="00380F04">
        <w:rPr>
          <w:rFonts w:ascii="Times New Roman" w:eastAsia="Times New Roman" w:hAnsi="Times New Roman" w:cs="Times New Roman"/>
          <w:sz w:val="24"/>
          <w:szCs w:val="24"/>
        </w:rPr>
        <w:t xml:space="preserve">t be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irm for</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the sp</w:t>
      </w:r>
      <w:r w:rsidR="00380F04" w:rsidRPr="00380F04">
        <w:rPr>
          <w:rFonts w:ascii="Times New Roman" w:eastAsia="Times New Roman" w:hAnsi="Times New Roman" w:cs="Times New Roman"/>
          <w:spacing w:val="-1"/>
          <w:sz w:val="24"/>
          <w:szCs w:val="24"/>
        </w:rPr>
        <w:t>ec</w:t>
      </w:r>
      <w:r w:rsidR="00380F04" w:rsidRPr="00380F04">
        <w:rPr>
          <w:rFonts w:ascii="Times New Roman" w:eastAsia="Times New Roman" w:hAnsi="Times New Roman" w:cs="Times New Roman"/>
          <w:sz w:val="24"/>
          <w:szCs w:val="24"/>
        </w:rPr>
        <w:t>ified</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ontr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 xml:space="preserve">t </w:t>
      </w:r>
      <w:r w:rsidR="00380F04" w:rsidRPr="00380F04">
        <w:rPr>
          <w:rFonts w:ascii="Times New Roman" w:eastAsia="Times New Roman" w:hAnsi="Times New Roman" w:cs="Times New Roman"/>
          <w:spacing w:val="3"/>
          <w:sz w:val="24"/>
          <w:szCs w:val="24"/>
        </w:rPr>
        <w:t>p</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riod.</w:t>
      </w:r>
    </w:p>
    <w:p w:rsidR="005A7DA4" w:rsidRPr="00380F04" w:rsidRDefault="005A7DA4" w:rsidP="00EB2F76">
      <w:pPr>
        <w:spacing w:after="0" w:line="240" w:lineRule="auto"/>
        <w:ind w:left="100" w:right="490"/>
        <w:jc w:val="both"/>
        <w:rPr>
          <w:rFonts w:ascii="Times New Roman" w:eastAsia="Times New Roman" w:hAnsi="Times New Roman" w:cs="Times New Roman"/>
          <w:b/>
          <w:sz w:val="24"/>
          <w:szCs w:val="24"/>
        </w:rPr>
      </w:pPr>
    </w:p>
    <w:p w:rsidR="00CE1785" w:rsidRDefault="00CE1785" w:rsidP="00EB2F76">
      <w:pPr>
        <w:spacing w:after="0" w:line="240" w:lineRule="auto"/>
        <w:ind w:left="100" w:right="490"/>
        <w:jc w:val="both"/>
        <w:rPr>
          <w:rFonts w:ascii="Times New Roman" w:eastAsia="Times New Roman" w:hAnsi="Times New Roman" w:cs="Times New Roman"/>
          <w:b/>
          <w:sz w:val="24"/>
          <w:szCs w:val="24"/>
        </w:rPr>
      </w:pPr>
      <w:r w:rsidRPr="00380F04">
        <w:rPr>
          <w:rFonts w:ascii="Times New Roman" w:eastAsia="Times New Roman" w:hAnsi="Times New Roman" w:cs="Times New Roman"/>
          <w:b/>
          <w:sz w:val="24"/>
          <w:szCs w:val="24"/>
        </w:rPr>
        <w:t xml:space="preserve">INVOICES:  </w:t>
      </w:r>
    </w:p>
    <w:p w:rsidR="00CE1785" w:rsidRDefault="00CE1785" w:rsidP="00EB2F76">
      <w:pPr>
        <w:spacing w:after="0" w:line="240" w:lineRule="auto"/>
        <w:ind w:left="100" w:right="4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00380F04" w:rsidRPr="00380F04">
        <w:rPr>
          <w:rFonts w:ascii="Times New Roman" w:eastAsia="Times New Roman" w:hAnsi="Times New Roman" w:cs="Times New Roman"/>
          <w:sz w:val="24"/>
          <w:szCs w:val="24"/>
        </w:rPr>
        <w:t xml:space="preserve">nvoice will be submitted by the contractor to the using agency, and the invoice shall refer to the delivery ticket number, delivery date, purchase order number, quantity, unit price, and delivery point.  A separate invoice for each order delivered and accepted shall be submitted by the contractor in duplicate directly to </w:t>
      </w:r>
    </w:p>
    <w:p w:rsidR="00EB2F76" w:rsidRPr="00380F04" w:rsidRDefault="00CE1785" w:rsidP="00EB2F76">
      <w:pPr>
        <w:spacing w:after="0" w:line="240" w:lineRule="auto"/>
        <w:ind w:left="100" w:right="4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w:t>
      </w:r>
      <w:r w:rsidRPr="00380F04">
        <w:rPr>
          <w:rFonts w:ascii="Times New Roman" w:eastAsia="Times New Roman" w:hAnsi="Times New Roman" w:cs="Times New Roman"/>
          <w:sz w:val="24"/>
          <w:szCs w:val="24"/>
        </w:rPr>
        <w:t>he</w:t>
      </w:r>
      <w:r w:rsidR="00380F04" w:rsidRPr="00380F04">
        <w:rPr>
          <w:rFonts w:ascii="Times New Roman" w:eastAsia="Times New Roman" w:hAnsi="Times New Roman" w:cs="Times New Roman"/>
          <w:sz w:val="24"/>
          <w:szCs w:val="24"/>
        </w:rPr>
        <w:t xml:space="preserve"> accounting department of the using agency.  Invoices shall show the amount of any cash discount, and shall be submitted on the contractor’s own invoice form.</w:t>
      </w:r>
    </w:p>
    <w:p w:rsidR="00CE1785" w:rsidRDefault="00CE1785" w:rsidP="00EB2F76">
      <w:pPr>
        <w:spacing w:after="0" w:line="240" w:lineRule="auto"/>
        <w:ind w:left="100" w:right="490"/>
        <w:jc w:val="both"/>
        <w:rPr>
          <w:rFonts w:ascii="Times New Roman" w:eastAsia="Times New Roman" w:hAnsi="Times New Roman" w:cs="Times New Roman"/>
          <w:b/>
          <w:sz w:val="24"/>
          <w:szCs w:val="24"/>
        </w:rPr>
      </w:pPr>
    </w:p>
    <w:p w:rsidR="00CE1785" w:rsidRDefault="00CE1785" w:rsidP="00EB2F76">
      <w:pPr>
        <w:spacing w:after="0" w:line="240" w:lineRule="auto"/>
        <w:ind w:left="100" w:right="490"/>
        <w:jc w:val="both"/>
        <w:rPr>
          <w:rFonts w:ascii="Times New Roman" w:eastAsia="Times New Roman" w:hAnsi="Times New Roman" w:cs="Times New Roman"/>
          <w:b/>
          <w:sz w:val="24"/>
          <w:szCs w:val="24"/>
        </w:rPr>
      </w:pPr>
      <w:r w:rsidRPr="00CE1785">
        <w:rPr>
          <w:rFonts w:ascii="Times New Roman" w:eastAsia="Times New Roman" w:hAnsi="Times New Roman" w:cs="Times New Roman"/>
          <w:b/>
          <w:sz w:val="24"/>
          <w:szCs w:val="24"/>
        </w:rPr>
        <w:t>PAYMENT</w:t>
      </w:r>
      <w:r w:rsidR="00380F04" w:rsidRPr="00380F04">
        <w:rPr>
          <w:rFonts w:ascii="Times New Roman" w:eastAsia="Times New Roman" w:hAnsi="Times New Roman" w:cs="Times New Roman"/>
          <w:b/>
          <w:sz w:val="24"/>
          <w:szCs w:val="24"/>
        </w:rPr>
        <w:t xml:space="preserve">:  </w:t>
      </w:r>
    </w:p>
    <w:p w:rsidR="00EB2F76" w:rsidRPr="00380F04" w:rsidRDefault="00CE1785" w:rsidP="00EB2F76">
      <w:pPr>
        <w:spacing w:after="0" w:line="240" w:lineRule="auto"/>
        <w:ind w:left="100" w:right="4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380F04" w:rsidRPr="00380F04">
        <w:rPr>
          <w:rFonts w:ascii="Times New Roman" w:eastAsia="Times New Roman" w:hAnsi="Times New Roman" w:cs="Times New Roman"/>
          <w:sz w:val="24"/>
          <w:szCs w:val="24"/>
        </w:rPr>
        <w:t>ayment will be made on the basis of unit price as listed in this contract; such price and payment will constitute full compensation for furnishing and delivering the contract commodities.  In no case will the state agency refuse to make partial payments to the contractor although all items have not been delivered.  This payment in no way relieves the contractor of his responsibility to effect shipment of the balance of the order.  Payment will be made to vendor and address as shown on order.</w:t>
      </w:r>
    </w:p>
    <w:p w:rsidR="005A7DA4" w:rsidRPr="00380F04" w:rsidRDefault="005A7DA4" w:rsidP="00EB2F76">
      <w:pPr>
        <w:spacing w:after="0" w:line="240" w:lineRule="auto"/>
        <w:ind w:left="100" w:right="490"/>
        <w:jc w:val="both"/>
        <w:rPr>
          <w:rFonts w:ascii="Times New Roman" w:hAnsi="Times New Roman" w:cs="Times New Roman"/>
          <w:b/>
          <w:bCs/>
          <w:iCs/>
          <w:caps/>
          <w:sz w:val="24"/>
          <w:szCs w:val="24"/>
        </w:rPr>
      </w:pPr>
    </w:p>
    <w:p w:rsidR="00CE1785" w:rsidRDefault="00EB2F76" w:rsidP="00EB2F76">
      <w:pPr>
        <w:spacing w:after="0" w:line="240" w:lineRule="auto"/>
        <w:ind w:left="100" w:right="490"/>
        <w:jc w:val="both"/>
        <w:rPr>
          <w:rFonts w:ascii="Times New Roman" w:hAnsi="Times New Roman" w:cs="Times New Roman"/>
          <w:b/>
          <w:bCs/>
          <w:i/>
          <w:iCs/>
          <w:sz w:val="24"/>
          <w:szCs w:val="24"/>
        </w:rPr>
      </w:pPr>
      <w:r w:rsidRPr="00380F04">
        <w:rPr>
          <w:rFonts w:ascii="Times New Roman" w:hAnsi="Times New Roman" w:cs="Times New Roman"/>
          <w:b/>
          <w:bCs/>
          <w:iCs/>
          <w:caps/>
          <w:sz w:val="24"/>
          <w:szCs w:val="24"/>
        </w:rPr>
        <w:t>Certification of No Federal Suspension or Debarment:</w:t>
      </w:r>
      <w:r w:rsidRPr="00380F04">
        <w:rPr>
          <w:rFonts w:ascii="Times New Roman" w:hAnsi="Times New Roman" w:cs="Times New Roman"/>
          <w:b/>
          <w:bCs/>
          <w:i/>
          <w:iCs/>
          <w:sz w:val="24"/>
          <w:szCs w:val="24"/>
        </w:rPr>
        <w:t xml:space="preserve"> </w:t>
      </w:r>
    </w:p>
    <w:p w:rsidR="00EB2F76" w:rsidRPr="00380F04" w:rsidRDefault="00EB2F76" w:rsidP="00EB2F76">
      <w:pPr>
        <w:spacing w:after="0" w:line="240" w:lineRule="auto"/>
        <w:ind w:left="100" w:right="490"/>
        <w:jc w:val="both"/>
        <w:rPr>
          <w:rFonts w:ascii="Times New Roman" w:hAnsi="Times New Roman" w:cs="Times New Roman"/>
          <w:b/>
          <w:bCs/>
          <w:i/>
          <w:iCs/>
          <w:sz w:val="24"/>
          <w:szCs w:val="24"/>
        </w:rPr>
      </w:pPr>
      <w:r w:rsidRPr="00380F04">
        <w:rPr>
          <w:rFonts w:ascii="Times New Roman" w:hAnsi="Times New Roman" w:cs="Times New Roman"/>
          <w:sz w:val="24"/>
          <w:szCs w:val="24"/>
        </w:rPr>
        <w:t>Certification of no suspension or debarment:  By signing and submitting any bid for $25,000 or more, the bidder certifies that their company, any subcontractors, or principals are not suspended or debarred by the General Services Administration (GSA) in accordance with the requirements in “Audit Requirements in Subpart F of the Office of Management and Budget’s Uniform Administrative Requirements, Cost Principles, and Audit Requirements for Federal Awards” (formerly OMB Circular A-133).</w:t>
      </w:r>
    </w:p>
    <w:p w:rsidR="00EB2F76" w:rsidRPr="00380F04" w:rsidRDefault="00EB2F76" w:rsidP="00EB2F76">
      <w:pPr>
        <w:spacing w:after="0" w:line="240" w:lineRule="auto"/>
        <w:ind w:left="100" w:right="490"/>
        <w:jc w:val="both"/>
        <w:rPr>
          <w:rFonts w:ascii="Times New Roman" w:hAnsi="Times New Roman" w:cs="Times New Roman"/>
          <w:b/>
          <w:bCs/>
          <w:i/>
          <w:iCs/>
          <w:sz w:val="24"/>
          <w:szCs w:val="24"/>
        </w:rPr>
      </w:pPr>
      <w:r w:rsidRPr="00380F04">
        <w:rPr>
          <w:rFonts w:ascii="Times New Roman" w:hAnsi="Times New Roman" w:cs="Times New Roman"/>
          <w:sz w:val="24"/>
          <w:szCs w:val="24"/>
        </w:rPr>
        <w:t xml:space="preserve">A list of parties who have been suspended or debarred can be viewed via the internet at </w:t>
      </w:r>
      <w:hyperlink r:id="rId11" w:history="1">
        <w:r w:rsidRPr="00380F04">
          <w:rPr>
            <w:rStyle w:val="Hyperlink"/>
            <w:rFonts w:ascii="Times New Roman" w:hAnsi="Times New Roman" w:cs="Times New Roman"/>
            <w:sz w:val="24"/>
            <w:szCs w:val="24"/>
          </w:rPr>
          <w:t>http://www.sam.gov</w:t>
        </w:r>
      </w:hyperlink>
      <w:r w:rsidRPr="00380F04">
        <w:rPr>
          <w:rFonts w:ascii="Times New Roman" w:hAnsi="Times New Roman" w:cs="Times New Roman"/>
          <w:sz w:val="24"/>
          <w:szCs w:val="24"/>
        </w:rPr>
        <w:t xml:space="preserve">. </w:t>
      </w:r>
    </w:p>
    <w:p w:rsidR="00EB2F76" w:rsidRPr="00380F04" w:rsidRDefault="00EB2F76" w:rsidP="00F67500">
      <w:pPr>
        <w:spacing w:after="0" w:line="240" w:lineRule="auto"/>
        <w:ind w:left="100" w:right="490"/>
        <w:jc w:val="both"/>
        <w:rPr>
          <w:rFonts w:ascii="Times New Roman" w:eastAsia="Times New Roman" w:hAnsi="Times New Roman" w:cs="Times New Roman"/>
          <w:sz w:val="24"/>
          <w:szCs w:val="24"/>
        </w:rPr>
      </w:pPr>
    </w:p>
    <w:p w:rsidR="00F07702" w:rsidRPr="00F07702" w:rsidRDefault="00F07702" w:rsidP="00F07702">
      <w:pPr>
        <w:widowControl/>
        <w:spacing w:after="0" w:line="240" w:lineRule="auto"/>
        <w:rPr>
          <w:rFonts w:ascii="Times New Roman" w:hAnsi="Times New Roman" w:cs="Times New Roman"/>
          <w:b/>
          <w:sz w:val="24"/>
          <w:szCs w:val="24"/>
        </w:rPr>
      </w:pPr>
      <w:r>
        <w:rPr>
          <w:rFonts w:ascii="Times New Roman" w:hAnsi="Times New Roman" w:cs="Times New Roman"/>
          <w:b/>
          <w:sz w:val="24"/>
          <w:szCs w:val="24"/>
        </w:rPr>
        <w:t>ELECTRONIC VENDOR PAYMENT SOLUTION:</w:t>
      </w:r>
    </w:p>
    <w:p w:rsidR="00F07702" w:rsidRPr="00F07702" w:rsidRDefault="00F07702" w:rsidP="00F07702">
      <w:pPr>
        <w:widowControl/>
        <w:spacing w:after="0" w:line="240" w:lineRule="auto"/>
        <w:contextualSpacing/>
        <w:rPr>
          <w:rFonts w:ascii="Times New Roman" w:hAnsi="Times New Roman" w:cs="Times New Roman"/>
          <w:sz w:val="24"/>
          <w:szCs w:val="24"/>
        </w:rPr>
      </w:pPr>
      <w:r w:rsidRPr="00F07702">
        <w:rPr>
          <w:rFonts w:ascii="Times New Roman" w:hAnsi="Times New Roman" w:cs="Times New Roman"/>
          <w:sz w:val="24"/>
          <w:szCs w:val="24"/>
        </w:rPr>
        <w:t xml:space="preserve">In an effort to increase efficiencies and effectiveness as well as be strategic in utilizing technology and resources for the State and vendors, the State intends to make all payments to vendors electronically.  The </w:t>
      </w:r>
      <w:proofErr w:type="spellStart"/>
      <w:r w:rsidRPr="00F07702">
        <w:rPr>
          <w:rFonts w:ascii="Times New Roman" w:hAnsi="Times New Roman" w:cs="Times New Roman"/>
          <w:sz w:val="24"/>
          <w:szCs w:val="24"/>
        </w:rPr>
        <w:t>LaCarte</w:t>
      </w:r>
      <w:proofErr w:type="spellEnd"/>
      <w:r w:rsidRPr="00F07702">
        <w:rPr>
          <w:rFonts w:ascii="Times New Roman" w:hAnsi="Times New Roman" w:cs="Times New Roman"/>
          <w:sz w:val="24"/>
          <w:szCs w:val="24"/>
        </w:rPr>
        <w:t xml:space="preserve"> procurement card will be used for purchases of $5,000 and under, and where feasible, over $5,000. Vendors will have a choice of receiving electronic payment for all other payments by selecting the Electronic Funds Transfer (EFT).  If you receive an award and do not currently accept the </w:t>
      </w:r>
      <w:proofErr w:type="spellStart"/>
      <w:r w:rsidRPr="00F07702">
        <w:rPr>
          <w:rFonts w:ascii="Times New Roman" w:hAnsi="Times New Roman" w:cs="Times New Roman"/>
          <w:sz w:val="24"/>
          <w:szCs w:val="24"/>
        </w:rPr>
        <w:t>LaCarte</w:t>
      </w:r>
      <w:proofErr w:type="spellEnd"/>
      <w:r w:rsidRPr="00F07702">
        <w:rPr>
          <w:rFonts w:ascii="Times New Roman" w:hAnsi="Times New Roman" w:cs="Times New Roman"/>
          <w:sz w:val="24"/>
          <w:szCs w:val="24"/>
        </w:rPr>
        <w:t xml:space="preserve"> card or have not already enrolled in EFT, you will be asked to comply with this request by choosing one of the following two options.  You may indicate your acceptance below.</w:t>
      </w:r>
    </w:p>
    <w:p w:rsidR="00F07702" w:rsidRPr="00F07702" w:rsidRDefault="00F07702" w:rsidP="00F07702">
      <w:pPr>
        <w:widowControl/>
        <w:spacing w:after="0" w:line="240" w:lineRule="auto"/>
        <w:contextualSpacing/>
        <w:rPr>
          <w:rFonts w:ascii="Times New Roman" w:hAnsi="Times New Roman" w:cs="Times New Roman"/>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The </w:t>
      </w:r>
      <w:proofErr w:type="spellStart"/>
      <w:r w:rsidRPr="00F07702">
        <w:rPr>
          <w:rFonts w:ascii="Times New Roman" w:eastAsia="Times New Roman" w:hAnsi="Times New Roman" w:cs="Times New Roman"/>
          <w:b/>
          <w:bCs/>
          <w:color w:val="000000"/>
          <w:sz w:val="24"/>
          <w:szCs w:val="24"/>
        </w:rPr>
        <w:t>LaCarte</w:t>
      </w:r>
      <w:proofErr w:type="spellEnd"/>
      <w:r w:rsidRPr="00F07702">
        <w:rPr>
          <w:rFonts w:ascii="Times New Roman" w:eastAsia="Times New Roman" w:hAnsi="Times New Roman" w:cs="Times New Roman"/>
          <w:b/>
          <w:bCs/>
          <w:color w:val="000000"/>
          <w:sz w:val="24"/>
          <w:szCs w:val="24"/>
        </w:rPr>
        <w:t xml:space="preserve"> </w:t>
      </w:r>
      <w:r w:rsidRPr="00F07702">
        <w:rPr>
          <w:rFonts w:ascii="Times New Roman" w:eastAsia="Times New Roman" w:hAnsi="Times New Roman" w:cs="Times New Roman"/>
          <w:color w:val="000000"/>
          <w:sz w:val="24"/>
          <w:szCs w:val="24"/>
        </w:rPr>
        <w:t>Procurement Card uses a Visa card platform. Contractors receive payment from state agencies using the card in the same manner as other Visa card purchases. Contractors cannot process payment transactions through the credit card clearinghouse until the purchased products have been shipped or received or the services performed.</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For all statewide and agency term contracts:</w:t>
      </w:r>
    </w:p>
    <w:p w:rsidR="00F07702" w:rsidRPr="00F07702" w:rsidRDefault="00F07702" w:rsidP="00F07702">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Under the </w:t>
      </w:r>
      <w:proofErr w:type="spellStart"/>
      <w:r w:rsidRPr="00F07702">
        <w:rPr>
          <w:rFonts w:ascii="Times New Roman" w:eastAsia="Times New Roman" w:hAnsi="Times New Roman" w:cs="Times New Roman"/>
          <w:color w:val="000000"/>
          <w:sz w:val="24"/>
          <w:szCs w:val="24"/>
        </w:rPr>
        <w:t>LaCarte</w:t>
      </w:r>
      <w:proofErr w:type="spellEnd"/>
      <w:r w:rsidRPr="00F07702">
        <w:rPr>
          <w:rFonts w:ascii="Times New Roman" w:eastAsia="Times New Roman" w:hAnsi="Times New Roman" w:cs="Times New Roman"/>
          <w:color w:val="000000"/>
          <w:sz w:val="24"/>
          <w:szCs w:val="24"/>
        </w:rPr>
        <w:t xml:space="preserve"> program, purchase orders are not necessary. Orders must be placed against the net discounted products of the contract. All contract terms and conditions apply to purchases made with </w:t>
      </w:r>
      <w:proofErr w:type="spellStart"/>
      <w:r w:rsidRPr="00F07702">
        <w:rPr>
          <w:rFonts w:ascii="Times New Roman" w:eastAsia="Times New Roman" w:hAnsi="Times New Roman" w:cs="Times New Roman"/>
          <w:color w:val="000000"/>
          <w:sz w:val="24"/>
          <w:szCs w:val="24"/>
        </w:rPr>
        <w:t>LaCarte</w:t>
      </w:r>
      <w:proofErr w:type="spellEnd"/>
      <w:r w:rsidRPr="00F07702">
        <w:rPr>
          <w:rFonts w:ascii="Times New Roman" w:eastAsia="Times New Roman" w:hAnsi="Times New Roman" w:cs="Times New Roman"/>
          <w:color w:val="000000"/>
          <w:sz w:val="24"/>
          <w:szCs w:val="24"/>
        </w:rPr>
        <w:t>.</w:t>
      </w:r>
    </w:p>
    <w:p w:rsidR="00F07702" w:rsidRPr="00F07702" w:rsidRDefault="00F07702" w:rsidP="00F07702">
      <w:pPr>
        <w:widowControl/>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rPr>
      </w:pPr>
    </w:p>
    <w:p w:rsidR="00F07702" w:rsidRPr="00F07702" w:rsidRDefault="00F07702" w:rsidP="00F07702">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If a purchase order is not used, the Contractor must keep on file a record of all </w:t>
      </w:r>
      <w:proofErr w:type="spellStart"/>
      <w:r w:rsidRPr="00F07702">
        <w:rPr>
          <w:rFonts w:ascii="Times New Roman" w:eastAsia="Times New Roman" w:hAnsi="Times New Roman" w:cs="Times New Roman"/>
          <w:color w:val="000000"/>
          <w:sz w:val="24"/>
          <w:szCs w:val="24"/>
        </w:rPr>
        <w:t>LaCarte</w:t>
      </w:r>
      <w:proofErr w:type="spellEnd"/>
      <w:r w:rsidRPr="00F07702">
        <w:rPr>
          <w:rFonts w:ascii="Times New Roman" w:eastAsia="Times New Roman" w:hAnsi="Times New Roman" w:cs="Times New Roman"/>
          <w:color w:val="000000"/>
          <w:sz w:val="24"/>
          <w:szCs w:val="24"/>
        </w:rPr>
        <w:t xml:space="preserve"> purchases issued against this contract during the contract period. The file must contain the particular item number, quantity, line total and order total. Records of these purchases must be provided to the Office of State Procurement on request.</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b/>
          <w:bCs/>
          <w:color w:val="000000"/>
          <w:sz w:val="24"/>
          <w:szCs w:val="24"/>
        </w:rPr>
        <w:t xml:space="preserve">EFT </w:t>
      </w:r>
      <w:r w:rsidRPr="00F07702">
        <w:rPr>
          <w:rFonts w:ascii="Times New Roman" w:eastAsia="Times New Roman" w:hAnsi="Times New Roman" w:cs="Times New Roman"/>
          <w:color w:val="000000"/>
          <w:sz w:val="24"/>
          <w:szCs w:val="24"/>
        </w:rPr>
        <w:t xml:space="preserve">payments are sent from the State’s bank directly to the payee’s bank each weekday. The only requirement is that you have an active checking or savings account at a financial institution that can accept Automated Clearing House (ACH) credit files and remittance information electronically. Additional information and an enrollment form is available by contacting the Office of Statewide Reporting &amp; Accounting at </w:t>
      </w:r>
      <w:hyperlink r:id="rId12" w:history="1">
        <w:r w:rsidRPr="00F07702">
          <w:rPr>
            <w:rFonts w:ascii="Times New Roman" w:eastAsia="Times New Roman" w:hAnsi="Times New Roman" w:cs="Times New Roman"/>
            <w:color w:val="0000FF" w:themeColor="hyperlink"/>
            <w:sz w:val="24"/>
            <w:szCs w:val="24"/>
            <w:u w:val="single"/>
          </w:rPr>
          <w:t>DOA-OSRAP-EFT@la.gov</w:t>
        </w:r>
      </w:hyperlink>
      <w:r w:rsidRPr="00F07702">
        <w:rPr>
          <w:rFonts w:ascii="Times New Roman" w:eastAsia="Times New Roman" w:hAnsi="Times New Roman" w:cs="Times New Roman"/>
          <w:color w:val="000000"/>
          <w:sz w:val="24"/>
          <w:szCs w:val="24"/>
        </w:rPr>
        <w:t>.</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To facilitate this payment process, you will need to complete and return the EFT enrollment form. </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If an award is made to your company, please check which option you will accept or indicate if you are already enrolled.</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b/>
          <w:color w:val="000000"/>
          <w:sz w:val="24"/>
          <w:szCs w:val="24"/>
          <w:u w:val="single"/>
        </w:rPr>
      </w:pPr>
      <w:r w:rsidRPr="00F07702">
        <w:rPr>
          <w:rFonts w:ascii="Times New Roman" w:eastAsia="Times New Roman" w:hAnsi="Times New Roman" w:cs="Times New Roman"/>
          <w:b/>
          <w:color w:val="000000"/>
          <w:sz w:val="24"/>
          <w:szCs w:val="24"/>
          <w:u w:val="single"/>
        </w:rPr>
        <w:t>Payment Type</w:t>
      </w:r>
      <w:r w:rsidRPr="00F07702">
        <w:rPr>
          <w:rFonts w:ascii="Times New Roman" w:eastAsia="Times New Roman" w:hAnsi="Times New Roman" w:cs="Times New Roman"/>
          <w:b/>
          <w:color w:val="000000"/>
          <w:sz w:val="24"/>
          <w:szCs w:val="24"/>
        </w:rPr>
        <w:tab/>
      </w:r>
      <w:r w:rsidRPr="00F07702">
        <w:rPr>
          <w:rFonts w:ascii="Times New Roman" w:eastAsia="Times New Roman" w:hAnsi="Times New Roman" w:cs="Times New Roman"/>
          <w:b/>
          <w:color w:val="000000"/>
          <w:sz w:val="24"/>
          <w:szCs w:val="24"/>
        </w:rPr>
        <w:tab/>
      </w:r>
      <w:r w:rsidRPr="00F07702">
        <w:rPr>
          <w:rFonts w:ascii="Times New Roman" w:eastAsia="Times New Roman" w:hAnsi="Times New Roman" w:cs="Times New Roman"/>
          <w:b/>
          <w:color w:val="000000"/>
          <w:sz w:val="24"/>
          <w:szCs w:val="24"/>
          <w:u w:val="single"/>
        </w:rPr>
        <w:t>Will Accept</w:t>
      </w:r>
      <w:r w:rsidRPr="00F07702">
        <w:rPr>
          <w:rFonts w:ascii="Times New Roman" w:eastAsia="Times New Roman" w:hAnsi="Times New Roman" w:cs="Times New Roman"/>
          <w:b/>
          <w:color w:val="000000"/>
          <w:sz w:val="24"/>
          <w:szCs w:val="24"/>
        </w:rPr>
        <w:tab/>
      </w:r>
      <w:r w:rsidRPr="00F07702">
        <w:rPr>
          <w:rFonts w:ascii="Times New Roman" w:eastAsia="Times New Roman" w:hAnsi="Times New Roman" w:cs="Times New Roman"/>
          <w:b/>
          <w:color w:val="000000"/>
          <w:sz w:val="24"/>
          <w:szCs w:val="24"/>
          <w:u w:val="single"/>
        </w:rPr>
        <w:t xml:space="preserve">Already Enrolled </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F07702">
        <w:rPr>
          <w:rFonts w:ascii="Times New Roman" w:eastAsia="Times New Roman" w:hAnsi="Times New Roman" w:cs="Times New Roman"/>
          <w:color w:val="000000"/>
          <w:sz w:val="24"/>
          <w:szCs w:val="24"/>
        </w:rPr>
        <w:t>LaCarte</w:t>
      </w:r>
      <w:proofErr w:type="spellEnd"/>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t>______</w:t>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t xml:space="preserve">______   </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EFT </w:t>
      </w:r>
      <w:r w:rsidRPr="00F07702">
        <w:rPr>
          <w:rFonts w:ascii="Times New Roman" w:eastAsia="Times New Roman" w:hAnsi="Times New Roman" w:cs="Times New Roman"/>
          <w:color w:val="000000"/>
          <w:sz w:val="24"/>
          <w:szCs w:val="24"/>
        </w:rPr>
        <w:tab/>
        <w:t xml:space="preserve">         </w:t>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t>______</w:t>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t xml:space="preserve">______   </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_________________________________________</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Printed Name of Individual Authorized</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_________________________________________              </w:t>
      </w:r>
      <w:r w:rsidRPr="00F07702">
        <w:rPr>
          <w:rFonts w:ascii="Times New Roman" w:eastAsia="Times New Roman" w:hAnsi="Times New Roman" w:cs="Times New Roman"/>
          <w:color w:val="000000"/>
          <w:sz w:val="24"/>
          <w:szCs w:val="24"/>
        </w:rPr>
        <w:tab/>
        <w:t xml:space="preserve"> _____________</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Authorized Signature for payment type chosen                             </w:t>
      </w:r>
      <w:r w:rsidRPr="00F07702">
        <w:rPr>
          <w:rFonts w:ascii="Times New Roman" w:eastAsia="Times New Roman" w:hAnsi="Times New Roman" w:cs="Times New Roman"/>
          <w:color w:val="000000"/>
          <w:sz w:val="24"/>
          <w:szCs w:val="24"/>
        </w:rPr>
        <w:tab/>
        <w:t xml:space="preserve"> Date</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______________________________________________</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Email address and phone number of authorized individual</w:t>
      </w:r>
    </w:p>
    <w:p w:rsidR="003D48AB" w:rsidRDefault="003D48AB" w:rsidP="00F67500">
      <w:pPr>
        <w:spacing w:after="0" w:line="240" w:lineRule="auto"/>
        <w:ind w:left="100" w:right="490"/>
        <w:jc w:val="both"/>
        <w:rPr>
          <w:rFonts w:ascii="Times New Roman" w:eastAsia="Times New Roman" w:hAnsi="Times New Roman" w:cs="Times New Roman"/>
          <w:sz w:val="24"/>
          <w:szCs w:val="24"/>
        </w:rPr>
      </w:pPr>
    </w:p>
    <w:p w:rsidR="00F07702" w:rsidRPr="00380F04" w:rsidRDefault="00F07702" w:rsidP="00F67500">
      <w:pPr>
        <w:spacing w:after="0" w:line="240" w:lineRule="auto"/>
        <w:ind w:left="100" w:right="490"/>
        <w:jc w:val="both"/>
        <w:rPr>
          <w:rFonts w:ascii="Times New Roman" w:eastAsia="Times New Roman" w:hAnsi="Times New Roman" w:cs="Times New Roman"/>
          <w:sz w:val="24"/>
          <w:szCs w:val="24"/>
        </w:rPr>
      </w:pPr>
    </w:p>
    <w:p w:rsidR="00CE1785" w:rsidRDefault="009C58E5" w:rsidP="00CE1785">
      <w:pPr>
        <w:spacing w:after="0" w:line="240" w:lineRule="auto"/>
        <w:rPr>
          <w:rFonts w:ascii="Times New Roman" w:hAnsi="Times New Roman" w:cs="Times New Roman"/>
          <w:b/>
          <w:sz w:val="24"/>
          <w:szCs w:val="24"/>
        </w:rPr>
      </w:pPr>
      <w:r w:rsidRPr="00380F04">
        <w:rPr>
          <w:rFonts w:ascii="Times New Roman" w:hAnsi="Times New Roman" w:cs="Times New Roman"/>
          <w:b/>
          <w:sz w:val="24"/>
          <w:szCs w:val="24"/>
        </w:rPr>
        <w:t>PREFERENCE:</w:t>
      </w:r>
    </w:p>
    <w:p w:rsidR="009C58E5" w:rsidRPr="00380F04" w:rsidRDefault="009C58E5" w:rsidP="00CE1785">
      <w:pPr>
        <w:spacing w:after="0" w:line="240" w:lineRule="auto"/>
        <w:rPr>
          <w:rFonts w:ascii="Times New Roman" w:hAnsi="Times New Roman" w:cs="Times New Roman"/>
          <w:sz w:val="24"/>
          <w:szCs w:val="24"/>
        </w:rPr>
      </w:pPr>
      <w:r w:rsidRPr="00380F04">
        <w:rPr>
          <w:rFonts w:ascii="Times New Roman" w:hAnsi="Times New Roman" w:cs="Times New Roman"/>
          <w:sz w:val="24"/>
          <w:szCs w:val="24"/>
        </w:rPr>
        <w:t>In accordance with Louisiana Revised Statutes 39:1604, a preference not to exceed ten percent (10%) may be allowed for products manufactured, produced, grown, or assembled in Louisiana of equal quality.</w:t>
      </w:r>
    </w:p>
    <w:p w:rsidR="0052770F" w:rsidRDefault="0052770F" w:rsidP="009C58E5">
      <w:pPr>
        <w:spacing w:line="240" w:lineRule="auto"/>
        <w:rPr>
          <w:rFonts w:ascii="Times New Roman" w:hAnsi="Times New Roman" w:cs="Times New Roman"/>
          <w:sz w:val="24"/>
          <w:szCs w:val="24"/>
        </w:rPr>
      </w:pP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Do you claim this preference?</w:t>
      </w:r>
      <w:r w:rsidRPr="00380F04">
        <w:rPr>
          <w:rFonts w:ascii="Times New Roman" w:hAnsi="Times New Roman" w:cs="Times New Roman"/>
          <w:sz w:val="24"/>
          <w:szCs w:val="24"/>
        </w:rPr>
        <w:tab/>
        <w:t>Yes: 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Specify Line Number(s):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__________________________________________________________________________________________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__________________________________________________________________________________________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Specify location within Louisiana where this product is manufactured, produced, grown or assembled:</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__________________________________________________________________________________________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(Note: If more space is required, include on a separate sheet)</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Do you have a Louisiana business workforce?</w:t>
      </w:r>
      <w:r w:rsidRPr="00380F04">
        <w:rPr>
          <w:rFonts w:ascii="Times New Roman" w:hAnsi="Times New Roman" w:cs="Times New Roman"/>
          <w:sz w:val="24"/>
          <w:szCs w:val="24"/>
        </w:rPr>
        <w:tab/>
        <w:t>Yes: _____</w:t>
      </w:r>
      <w:r w:rsidRPr="00380F04">
        <w:rPr>
          <w:rFonts w:ascii="Times New Roman" w:hAnsi="Times New Roman" w:cs="Times New Roman"/>
          <w:sz w:val="24"/>
          <w:szCs w:val="24"/>
        </w:rPr>
        <w:tab/>
        <w:t>No: _____</w:t>
      </w:r>
    </w:p>
    <w:p w:rsidR="000D0B26" w:rsidRDefault="000D0B26" w:rsidP="009C58E5">
      <w:pPr>
        <w:spacing w:line="240" w:lineRule="auto"/>
        <w:rPr>
          <w:rFonts w:ascii="Times New Roman" w:hAnsi="Times New Roman" w:cs="Times New Roman"/>
          <w:sz w:val="24"/>
          <w:szCs w:val="24"/>
        </w:rPr>
      </w:pPr>
      <w:r>
        <w:rPr>
          <w:rFonts w:ascii="Times New Roman" w:hAnsi="Times New Roman" w:cs="Times New Roman"/>
          <w:sz w:val="24"/>
          <w:szCs w:val="24"/>
        </w:rPr>
        <w:t>I</w:t>
      </w:r>
      <w:r w:rsidR="009C58E5" w:rsidRPr="00380F04">
        <w:rPr>
          <w:rFonts w:ascii="Times New Roman" w:hAnsi="Times New Roman" w:cs="Times New Roman"/>
          <w:sz w:val="24"/>
          <w:szCs w:val="24"/>
        </w:rPr>
        <w:t xml:space="preserve">f so, do you certify that at least fifty percent (50%) of your Louisiana business workforce is comprised of </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Louisiana residents?</w:t>
      </w:r>
      <w:r w:rsidRPr="00380F04">
        <w:rPr>
          <w:rFonts w:ascii="Times New Roman" w:hAnsi="Times New Roman" w:cs="Times New Roman"/>
          <w:sz w:val="24"/>
          <w:szCs w:val="24"/>
        </w:rPr>
        <w:tab/>
      </w:r>
      <w:r w:rsidRPr="00380F04">
        <w:rPr>
          <w:rFonts w:ascii="Times New Roman" w:hAnsi="Times New Roman" w:cs="Times New Roman"/>
          <w:sz w:val="24"/>
          <w:szCs w:val="24"/>
        </w:rPr>
        <w:tab/>
      </w:r>
      <w:r w:rsidRPr="00380F04">
        <w:rPr>
          <w:rFonts w:ascii="Times New Roman" w:hAnsi="Times New Roman" w:cs="Times New Roman"/>
          <w:sz w:val="24"/>
          <w:szCs w:val="24"/>
        </w:rPr>
        <w:tab/>
      </w:r>
      <w:r w:rsidRPr="00380F04">
        <w:rPr>
          <w:rFonts w:ascii="Times New Roman" w:hAnsi="Times New Roman" w:cs="Times New Roman"/>
          <w:sz w:val="24"/>
          <w:szCs w:val="24"/>
        </w:rPr>
        <w:tab/>
      </w:r>
      <w:r w:rsidRPr="00380F04">
        <w:rPr>
          <w:rFonts w:ascii="Times New Roman" w:hAnsi="Times New Roman" w:cs="Times New Roman"/>
          <w:sz w:val="24"/>
          <w:szCs w:val="24"/>
        </w:rPr>
        <w:tab/>
        <w:t>Yes: _____</w:t>
      </w:r>
      <w:r w:rsidRPr="00380F04">
        <w:rPr>
          <w:rFonts w:ascii="Times New Roman" w:hAnsi="Times New Roman" w:cs="Times New Roman"/>
          <w:sz w:val="24"/>
          <w:szCs w:val="24"/>
        </w:rPr>
        <w:tab/>
        <w:t>No: 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Failure to specify above information may cause elimination from preferences.  Preferences shall not apply to service contracts.</w:t>
      </w:r>
    </w:p>
    <w:p w:rsidR="000D0B26" w:rsidRDefault="000D0B26" w:rsidP="000D0B26">
      <w:pPr>
        <w:spacing w:after="0" w:line="240" w:lineRule="auto"/>
        <w:rPr>
          <w:rFonts w:ascii="Times New Roman" w:hAnsi="Times New Roman" w:cs="Times New Roman"/>
          <w:b/>
          <w:sz w:val="24"/>
          <w:szCs w:val="24"/>
        </w:rPr>
      </w:pPr>
    </w:p>
    <w:p w:rsidR="009C58E5" w:rsidRPr="00380F04" w:rsidRDefault="009C58E5" w:rsidP="000D0B26">
      <w:pPr>
        <w:spacing w:after="0" w:line="240" w:lineRule="auto"/>
        <w:rPr>
          <w:rFonts w:ascii="Times New Roman" w:hAnsi="Times New Roman" w:cs="Times New Roman"/>
          <w:b/>
          <w:sz w:val="24"/>
          <w:szCs w:val="24"/>
        </w:rPr>
      </w:pPr>
      <w:r w:rsidRPr="00380F04">
        <w:rPr>
          <w:rFonts w:ascii="Times New Roman" w:hAnsi="Times New Roman" w:cs="Times New Roman"/>
          <w:b/>
          <w:sz w:val="24"/>
          <w:szCs w:val="24"/>
        </w:rPr>
        <w:t>PROCUREMENT OF UNITED STATES PRODUCTS:</w:t>
      </w:r>
    </w:p>
    <w:p w:rsidR="009C58E5" w:rsidRPr="00380F04" w:rsidRDefault="009C58E5" w:rsidP="000D0B26">
      <w:pPr>
        <w:spacing w:after="0" w:line="240" w:lineRule="auto"/>
        <w:rPr>
          <w:rFonts w:ascii="Times New Roman" w:hAnsi="Times New Roman" w:cs="Times New Roman"/>
          <w:sz w:val="24"/>
          <w:szCs w:val="24"/>
        </w:rPr>
      </w:pPr>
      <w:r w:rsidRPr="00380F04">
        <w:rPr>
          <w:rFonts w:ascii="Times New Roman" w:hAnsi="Times New Roman" w:cs="Times New Roman"/>
          <w:sz w:val="24"/>
          <w:szCs w:val="24"/>
        </w:rPr>
        <w:t>In accordance with the provisions of Louisiana Revised Statutes 39:1604.7, in the event a contract is not entered into for products purchased under the provisions of La. R.S. 39: 1604, each Procurement Officer, Purchasing Agent, or similar official who procures or purchases materials, supplies, products, provisions, or equipment under the provisions of this Chapter may purchase such materials, supplies, products, provisions, or equipment which are manufactured in the United States, and which are equal quality to other materials, supplies, products, provisions, or equipment, provided that all of the following conditions are met:</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 xml:space="preserve">(1)  The cost of such items does not exceed the cost of other items which are manufactured outside the United States by more than five percent (5%). </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(2)  The vendor of such items agrees to sell the items at the same price as the lowest bid offered on such items.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(3) In cases where more than one bidder offers items manufactured in the United States which are within five percent (5%) of the lowest bid, the bidder offering the lowest bid on such items is entitled to accept the price of the lowest bid made on such items.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(4)  The vendor certifies that such items are manufactured in the United States.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For the purposes of this preference,</w:t>
      </w:r>
    </w:p>
    <w:p w:rsidR="009C58E5" w:rsidRPr="00380F04" w:rsidRDefault="009C58E5" w:rsidP="009C58E5">
      <w:pPr>
        <w:spacing w:line="240" w:lineRule="auto"/>
        <w:rPr>
          <w:rFonts w:ascii="Times New Roman" w:hAnsi="Times New Roman" w:cs="Times New Roman"/>
          <w:sz w:val="24"/>
          <w:szCs w:val="24"/>
        </w:rPr>
      </w:pPr>
      <w:proofErr w:type="gramStart"/>
      <w:r w:rsidRPr="00380F04">
        <w:rPr>
          <w:rFonts w:ascii="Times New Roman" w:hAnsi="Times New Roman" w:cs="Times New Roman"/>
          <w:sz w:val="24"/>
          <w:szCs w:val="24"/>
        </w:rPr>
        <w:t>(1)  “</w:t>
      </w:r>
      <w:proofErr w:type="gramEnd"/>
      <w:r w:rsidRPr="00380F04">
        <w:rPr>
          <w:rFonts w:ascii="Times New Roman" w:hAnsi="Times New Roman" w:cs="Times New Roman"/>
          <w:sz w:val="24"/>
          <w:szCs w:val="24"/>
        </w:rPr>
        <w:t>Manufactured in the United States” means produced by a process in which the manufacturing, final assembly, processing, packaging, testing, and any other process that adds value, quality, or reliability to assembled articles, materials, or supplies, occur in the United States.</w:t>
      </w:r>
    </w:p>
    <w:p w:rsidR="009C58E5" w:rsidRPr="00380F04" w:rsidRDefault="009C58E5" w:rsidP="009C58E5">
      <w:pPr>
        <w:spacing w:line="240" w:lineRule="auto"/>
        <w:rPr>
          <w:rFonts w:ascii="Times New Roman" w:hAnsi="Times New Roman" w:cs="Times New Roman"/>
          <w:sz w:val="24"/>
          <w:szCs w:val="24"/>
        </w:rPr>
      </w:pPr>
      <w:proofErr w:type="gramStart"/>
      <w:r w:rsidRPr="00380F04">
        <w:rPr>
          <w:rFonts w:ascii="Times New Roman" w:hAnsi="Times New Roman" w:cs="Times New Roman"/>
          <w:sz w:val="24"/>
          <w:szCs w:val="24"/>
        </w:rPr>
        <w:t>(2)  “</w:t>
      </w:r>
      <w:proofErr w:type="gramEnd"/>
      <w:r w:rsidRPr="00380F04">
        <w:rPr>
          <w:rFonts w:ascii="Times New Roman" w:hAnsi="Times New Roman" w:cs="Times New Roman"/>
          <w:sz w:val="24"/>
          <w:szCs w:val="24"/>
        </w:rPr>
        <w:t>United States” means the United States and any place subject to the jurisdiction of the United States.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Do you claim this preference?</w:t>
      </w:r>
      <w:r w:rsidRPr="00380F04">
        <w:rPr>
          <w:rFonts w:ascii="Times New Roman" w:hAnsi="Times New Roman" w:cs="Times New Roman"/>
          <w:sz w:val="24"/>
          <w:szCs w:val="24"/>
        </w:rPr>
        <w:tab/>
        <w:t>Yes: 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Specify Line Number(s):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__________________________________________________________________________________________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Specify location within the United States where this product is manufactured:</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__________________________________________________________________________________________</w:t>
      </w:r>
    </w:p>
    <w:p w:rsidR="009C58E5"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(Note: If more space is required, include on a separate sheet)</w:t>
      </w:r>
    </w:p>
    <w:p w:rsidR="00AE208F" w:rsidRDefault="00AE208F" w:rsidP="009C58E5">
      <w:pPr>
        <w:spacing w:line="240" w:lineRule="auto"/>
        <w:rPr>
          <w:rFonts w:ascii="Times New Roman" w:hAnsi="Times New Roman" w:cs="Times New Roman"/>
          <w:sz w:val="24"/>
          <w:szCs w:val="24"/>
        </w:rPr>
      </w:pPr>
    </w:p>
    <w:p w:rsidR="00AE208F" w:rsidRPr="00AE54C5" w:rsidRDefault="00AE208F" w:rsidP="00AE208F">
      <w:pPr>
        <w:contextualSpacing/>
        <w:rPr>
          <w:rFonts w:ascii="Times New Roman" w:hAnsi="Times New Roman"/>
          <w:b/>
          <w:szCs w:val="24"/>
        </w:rPr>
      </w:pPr>
      <w:r w:rsidRPr="00AE54C5">
        <w:rPr>
          <w:rFonts w:ascii="Times New Roman" w:hAnsi="Times New Roman"/>
          <w:b/>
          <w:szCs w:val="24"/>
        </w:rPr>
        <w:t>FREIGHT INCLUDED:</w:t>
      </w:r>
    </w:p>
    <w:p w:rsidR="00AE208F" w:rsidRPr="00AE54C5" w:rsidRDefault="00AE208F" w:rsidP="00AE208F">
      <w:pPr>
        <w:contextualSpacing/>
        <w:rPr>
          <w:rFonts w:ascii="Times New Roman" w:hAnsi="Times New Roman"/>
          <w:szCs w:val="24"/>
        </w:rPr>
      </w:pPr>
      <w:r w:rsidRPr="00AE54C5">
        <w:rPr>
          <w:rFonts w:ascii="Times New Roman" w:hAnsi="Times New Roman"/>
          <w:szCs w:val="24"/>
        </w:rPr>
        <w:t>Unit price should be inclusive of any freight charges.  Bid should be FOB agency - title passing upon receipt of goods.</w:t>
      </w:r>
    </w:p>
    <w:p w:rsidR="00AE208F" w:rsidRPr="00AE54C5" w:rsidRDefault="00AE208F" w:rsidP="00AE208F">
      <w:pPr>
        <w:ind w:firstLine="720"/>
        <w:contextualSpacing/>
        <w:rPr>
          <w:rFonts w:ascii="Times New Roman" w:hAnsi="Times New Roman"/>
          <w:szCs w:val="24"/>
        </w:rPr>
      </w:pPr>
    </w:p>
    <w:p w:rsidR="00AE208F" w:rsidRPr="00AE54C5" w:rsidRDefault="00AE208F" w:rsidP="00AE208F">
      <w:pPr>
        <w:contextualSpacing/>
        <w:rPr>
          <w:rFonts w:ascii="Times New Roman" w:hAnsi="Times New Roman"/>
          <w:szCs w:val="24"/>
        </w:rPr>
      </w:pPr>
      <w:r w:rsidRPr="00AE54C5">
        <w:rPr>
          <w:rFonts w:ascii="Times New Roman" w:hAnsi="Times New Roman"/>
          <w:szCs w:val="24"/>
        </w:rPr>
        <w:t>Failure to comply with this requirement may disqualify your bid.</w:t>
      </w:r>
    </w:p>
    <w:p w:rsidR="00AE208F" w:rsidRPr="00AE54C5" w:rsidRDefault="00AE208F" w:rsidP="00AE208F">
      <w:pPr>
        <w:contextualSpacing/>
        <w:rPr>
          <w:rFonts w:ascii="Times New Roman" w:hAnsi="Times New Roman"/>
          <w:b/>
          <w:szCs w:val="24"/>
        </w:rPr>
      </w:pPr>
    </w:p>
    <w:p w:rsidR="00AE208F" w:rsidRPr="00AE54C5" w:rsidRDefault="00AE208F" w:rsidP="00AE208F">
      <w:pPr>
        <w:contextualSpacing/>
        <w:rPr>
          <w:rFonts w:ascii="Times New Roman" w:hAnsi="Times New Roman"/>
          <w:b/>
          <w:szCs w:val="24"/>
        </w:rPr>
      </w:pPr>
    </w:p>
    <w:p w:rsidR="00AE208F" w:rsidRPr="00AE54C5" w:rsidRDefault="00AE208F" w:rsidP="00AE208F">
      <w:pPr>
        <w:contextualSpacing/>
        <w:rPr>
          <w:rFonts w:ascii="Times New Roman" w:hAnsi="Times New Roman"/>
          <w:b/>
          <w:szCs w:val="24"/>
        </w:rPr>
      </w:pPr>
      <w:r w:rsidRPr="00AE54C5">
        <w:rPr>
          <w:rFonts w:ascii="Times New Roman" w:hAnsi="Times New Roman"/>
          <w:b/>
          <w:szCs w:val="24"/>
        </w:rPr>
        <w:t>END OF FY DELIVERY:</w:t>
      </w:r>
    </w:p>
    <w:p w:rsidR="00AE208F" w:rsidRPr="00AE54C5" w:rsidRDefault="00AE208F" w:rsidP="00AE208F">
      <w:pPr>
        <w:contextualSpacing/>
        <w:rPr>
          <w:rFonts w:ascii="Times New Roman" w:hAnsi="Times New Roman"/>
          <w:szCs w:val="24"/>
        </w:rPr>
      </w:pPr>
      <w:r w:rsidRPr="00AE54C5">
        <w:rPr>
          <w:rFonts w:ascii="Times New Roman" w:hAnsi="Times New Roman"/>
          <w:szCs w:val="24"/>
        </w:rPr>
        <w:t xml:space="preserve">Due to fiscal year constraints, funding may be unavailable for payment for items not delivered by June 30.  If delivery </w:t>
      </w:r>
      <w:r w:rsidRPr="00AE54C5">
        <w:rPr>
          <w:rFonts w:ascii="Times New Roman" w:hAnsi="Times New Roman"/>
          <w:szCs w:val="24"/>
        </w:rPr>
        <w:lastRenderedPageBreak/>
        <w:t>cannot be made in accordance with the order, vendor must advise the agency of inability to supply.</w:t>
      </w:r>
    </w:p>
    <w:p w:rsidR="00AE208F" w:rsidRPr="00AE54C5" w:rsidRDefault="00AE208F" w:rsidP="00AE208F">
      <w:pPr>
        <w:contextualSpacing/>
        <w:rPr>
          <w:rFonts w:ascii="Times New Roman" w:hAnsi="Times New Roman"/>
          <w:szCs w:val="24"/>
        </w:rPr>
      </w:pPr>
    </w:p>
    <w:p w:rsidR="00AE208F" w:rsidRPr="00AE54C5" w:rsidRDefault="00AE208F" w:rsidP="00AE208F">
      <w:pPr>
        <w:contextualSpacing/>
        <w:rPr>
          <w:rFonts w:ascii="Times New Roman" w:hAnsi="Times New Roman"/>
          <w:b/>
          <w:szCs w:val="24"/>
        </w:rPr>
      </w:pPr>
      <w:r w:rsidRPr="00AE54C5">
        <w:rPr>
          <w:rFonts w:ascii="Times New Roman" w:hAnsi="Times New Roman"/>
          <w:b/>
          <w:szCs w:val="24"/>
        </w:rPr>
        <w:t>PROVIDE SPECS &amp; LITERATURE:</w:t>
      </w:r>
    </w:p>
    <w:p w:rsidR="00AE208F" w:rsidRPr="00AE54C5" w:rsidRDefault="00AE208F" w:rsidP="00AE208F">
      <w:pPr>
        <w:contextualSpacing/>
        <w:rPr>
          <w:rFonts w:ascii="Times New Roman" w:hAnsi="Times New Roman"/>
          <w:szCs w:val="24"/>
        </w:rPr>
      </w:pPr>
      <w:r w:rsidRPr="00AE54C5">
        <w:rPr>
          <w:rFonts w:ascii="Times New Roman" w:hAnsi="Times New Roman"/>
          <w:szCs w:val="24"/>
        </w:rPr>
        <w:t>If bidding other than specified, sufficient information should be enclosed with the bid in order to determine quality, suitability, and compliance with the specifications.</w:t>
      </w:r>
    </w:p>
    <w:p w:rsidR="00AE208F" w:rsidRPr="00AE54C5" w:rsidRDefault="00AE208F" w:rsidP="00AE208F">
      <w:pPr>
        <w:contextualSpacing/>
        <w:rPr>
          <w:rFonts w:ascii="Times New Roman" w:hAnsi="Times New Roman"/>
          <w:szCs w:val="24"/>
        </w:rPr>
      </w:pPr>
    </w:p>
    <w:p w:rsidR="00AE208F" w:rsidRPr="00AE54C5" w:rsidRDefault="00AE208F" w:rsidP="00AE208F">
      <w:pPr>
        <w:contextualSpacing/>
        <w:rPr>
          <w:rFonts w:ascii="Times New Roman" w:hAnsi="Times New Roman"/>
          <w:szCs w:val="24"/>
        </w:rPr>
      </w:pPr>
      <w:r w:rsidRPr="00AE54C5">
        <w:rPr>
          <w:rFonts w:ascii="Times New Roman" w:hAnsi="Times New Roman"/>
          <w:szCs w:val="24"/>
        </w:rPr>
        <w:t>Failure to comply with this request may eliminate your bid from consideration.</w:t>
      </w:r>
    </w:p>
    <w:p w:rsidR="00AE208F" w:rsidRPr="00AE54C5" w:rsidRDefault="00AE208F" w:rsidP="00AE208F">
      <w:pPr>
        <w:contextualSpacing/>
        <w:rPr>
          <w:rFonts w:ascii="Times New Roman" w:hAnsi="Times New Roman"/>
          <w:szCs w:val="24"/>
        </w:rPr>
      </w:pPr>
    </w:p>
    <w:p w:rsidR="00AE208F" w:rsidRPr="00AE208F" w:rsidRDefault="00AE208F" w:rsidP="00AE208F">
      <w:pPr>
        <w:widowControl/>
        <w:spacing w:after="240" w:line="240" w:lineRule="auto"/>
        <w:ind w:left="101"/>
        <w:contextualSpacing/>
        <w:jc w:val="both"/>
        <w:rPr>
          <w:rFonts w:ascii="Times New Roman" w:eastAsia="Times New Roman" w:hAnsi="Times New Roman" w:cs="Times New Roman"/>
          <w:b/>
          <w:sz w:val="24"/>
          <w:szCs w:val="24"/>
        </w:rPr>
      </w:pPr>
      <w:r w:rsidRPr="00AE208F">
        <w:rPr>
          <w:rFonts w:ascii="Times New Roman" w:eastAsia="Times New Roman" w:hAnsi="Times New Roman" w:cs="Times New Roman"/>
          <w:b/>
          <w:sz w:val="24"/>
          <w:szCs w:val="24"/>
        </w:rPr>
        <w:t>SCOPE OF WORK:</w:t>
      </w:r>
    </w:p>
    <w:p w:rsidR="00AE208F" w:rsidRPr="00AE208F" w:rsidRDefault="00AE208F" w:rsidP="00AE208F">
      <w:pPr>
        <w:widowControl/>
        <w:spacing w:after="240" w:line="240" w:lineRule="auto"/>
        <w:ind w:left="101"/>
        <w:contextualSpacing/>
        <w:jc w:val="both"/>
        <w:rPr>
          <w:rFonts w:ascii="Times New Roman" w:eastAsia="Times New Roman" w:hAnsi="Times New Roman" w:cs="Times New Roman"/>
          <w:sz w:val="24"/>
          <w:szCs w:val="24"/>
        </w:rPr>
      </w:pPr>
      <w:r w:rsidRPr="00AE208F">
        <w:rPr>
          <w:rFonts w:ascii="Times New Roman" w:eastAsia="Times New Roman" w:hAnsi="Times New Roman" w:cs="Times New Roman"/>
          <w:sz w:val="24"/>
          <w:szCs w:val="24"/>
        </w:rPr>
        <w:t>Scope of work includes labor, materials, and services required to produce a completed installation which is acceptable to the agency.</w:t>
      </w:r>
    </w:p>
    <w:p w:rsidR="00AE208F" w:rsidRPr="00AE208F" w:rsidRDefault="00AE208F" w:rsidP="00AE208F">
      <w:pPr>
        <w:widowControl/>
        <w:spacing w:after="240" w:line="240" w:lineRule="auto"/>
        <w:ind w:left="101"/>
        <w:contextualSpacing/>
        <w:jc w:val="both"/>
        <w:rPr>
          <w:rFonts w:ascii="Times New Roman" w:eastAsia="Times New Roman" w:hAnsi="Times New Roman" w:cs="Times New Roman"/>
          <w:sz w:val="24"/>
          <w:szCs w:val="24"/>
        </w:rPr>
      </w:pPr>
    </w:p>
    <w:p w:rsidR="00AE208F" w:rsidRPr="00AE208F" w:rsidRDefault="00AE208F" w:rsidP="00AE208F">
      <w:pPr>
        <w:widowControl/>
        <w:spacing w:after="240" w:line="240" w:lineRule="auto"/>
        <w:ind w:left="101"/>
        <w:contextualSpacing/>
        <w:jc w:val="both"/>
        <w:rPr>
          <w:rFonts w:ascii="Times New Roman" w:eastAsia="Times New Roman" w:hAnsi="Times New Roman" w:cs="Times New Roman"/>
          <w:sz w:val="24"/>
          <w:szCs w:val="24"/>
        </w:rPr>
      </w:pPr>
      <w:r w:rsidRPr="00AE208F">
        <w:rPr>
          <w:rFonts w:ascii="Times New Roman" w:eastAsia="Times New Roman" w:hAnsi="Times New Roman" w:cs="Times New Roman"/>
          <w:sz w:val="24"/>
          <w:szCs w:val="24"/>
        </w:rPr>
        <w:t>Before this contract is acceptable and complete, successful bidder shall clean up and remove from the premise all debris resulting from his work, and shall see to it that all the items furnished are left in good order, clean, and properly installed.</w:t>
      </w:r>
    </w:p>
    <w:p w:rsidR="00AE208F" w:rsidRPr="00AE208F" w:rsidRDefault="00AE208F" w:rsidP="00AE208F">
      <w:pPr>
        <w:widowControl/>
        <w:spacing w:after="240" w:line="240" w:lineRule="auto"/>
        <w:ind w:left="101"/>
        <w:contextualSpacing/>
        <w:jc w:val="both"/>
        <w:rPr>
          <w:rFonts w:ascii="Times New Roman" w:eastAsia="Times New Roman" w:hAnsi="Times New Roman" w:cs="Times New Roman"/>
          <w:b/>
          <w:sz w:val="24"/>
          <w:szCs w:val="24"/>
        </w:rPr>
      </w:pPr>
    </w:p>
    <w:p w:rsidR="00AE208F" w:rsidRPr="00AE208F" w:rsidRDefault="00AE208F" w:rsidP="00AE208F">
      <w:pPr>
        <w:widowControl/>
        <w:spacing w:after="240" w:line="240" w:lineRule="auto"/>
        <w:ind w:left="101"/>
        <w:jc w:val="both"/>
        <w:rPr>
          <w:rFonts w:ascii="Times New Roman" w:eastAsia="Times New Roman" w:hAnsi="Times New Roman" w:cs="Times New Roman"/>
          <w:b/>
          <w:sz w:val="24"/>
          <w:szCs w:val="24"/>
        </w:rPr>
      </w:pPr>
      <w:r w:rsidRPr="00AE208F">
        <w:rPr>
          <w:rFonts w:ascii="Times New Roman" w:eastAsia="Times New Roman" w:hAnsi="Times New Roman" w:cs="Times New Roman"/>
          <w:b/>
          <w:sz w:val="24"/>
          <w:szCs w:val="24"/>
        </w:rPr>
        <w:t>****** MANDATORY JOBSITE VISIT ******</w:t>
      </w:r>
    </w:p>
    <w:p w:rsidR="00AE208F" w:rsidRPr="00AE208F" w:rsidRDefault="00AE208F" w:rsidP="00AE208F">
      <w:pPr>
        <w:widowControl/>
        <w:spacing w:after="240" w:line="240" w:lineRule="auto"/>
        <w:ind w:left="101"/>
        <w:jc w:val="both"/>
        <w:rPr>
          <w:rFonts w:ascii="Times New Roman" w:eastAsia="Times New Roman" w:hAnsi="Times New Roman" w:cs="Times New Roman"/>
          <w:sz w:val="24"/>
          <w:szCs w:val="24"/>
        </w:rPr>
      </w:pPr>
      <w:r w:rsidRPr="00AE208F">
        <w:rPr>
          <w:rFonts w:ascii="Times New Roman" w:eastAsia="Times New Roman" w:hAnsi="Times New Roman" w:cs="Times New Roman"/>
          <w:sz w:val="24"/>
          <w:szCs w:val="24"/>
        </w:rPr>
        <w:t xml:space="preserve">Vendor must inspect jobsite to verify measurements and/or amount of supplies needed prior to bidding.  If vendor finds conditions that disagree with the physical layout as described in the solicitation, or other features of the specifications that appear to be in error, same shall be brought to the attention of Office of State Procurement personnel immediately and no later </w:t>
      </w:r>
      <w:r w:rsidR="00C97005" w:rsidRPr="00AE208F">
        <w:rPr>
          <w:rFonts w:ascii="Times New Roman" w:eastAsia="Times New Roman" w:hAnsi="Times New Roman" w:cs="Times New Roman"/>
          <w:sz w:val="24"/>
          <w:szCs w:val="24"/>
        </w:rPr>
        <w:t>than seven</w:t>
      </w:r>
      <w:r w:rsidRPr="00AE208F">
        <w:rPr>
          <w:rFonts w:ascii="Times New Roman" w:eastAsia="Times New Roman" w:hAnsi="Times New Roman" w:cs="Times New Roman"/>
          <w:sz w:val="24"/>
          <w:szCs w:val="24"/>
        </w:rPr>
        <w:t xml:space="preserve"> (</w:t>
      </w:r>
      <w:r w:rsidR="00C97005" w:rsidRPr="00AE208F">
        <w:rPr>
          <w:rFonts w:ascii="Times New Roman" w:eastAsia="Times New Roman" w:hAnsi="Times New Roman" w:cs="Times New Roman"/>
          <w:sz w:val="24"/>
          <w:szCs w:val="24"/>
        </w:rPr>
        <w:t>7)</w:t>
      </w:r>
      <w:r w:rsidRPr="00AE208F">
        <w:rPr>
          <w:rFonts w:ascii="Times New Roman" w:eastAsia="Times New Roman" w:hAnsi="Times New Roman" w:cs="Times New Roman"/>
          <w:sz w:val="24"/>
          <w:szCs w:val="24"/>
        </w:rPr>
        <w:t xml:space="preserve"> days prior to the bid opening.</w:t>
      </w:r>
    </w:p>
    <w:p w:rsidR="00AE208F" w:rsidRPr="00AE208F" w:rsidRDefault="00AE208F" w:rsidP="00AE208F">
      <w:pPr>
        <w:widowControl/>
        <w:spacing w:after="240" w:line="240" w:lineRule="auto"/>
        <w:ind w:left="101"/>
        <w:jc w:val="both"/>
        <w:rPr>
          <w:rFonts w:ascii="Times New Roman" w:eastAsia="Times New Roman" w:hAnsi="Times New Roman" w:cs="Times New Roman"/>
          <w:sz w:val="24"/>
          <w:szCs w:val="24"/>
        </w:rPr>
      </w:pPr>
      <w:r w:rsidRPr="00AE208F">
        <w:rPr>
          <w:rFonts w:ascii="Times New Roman" w:eastAsia="Times New Roman" w:hAnsi="Times New Roman" w:cs="Times New Roman"/>
          <w:sz w:val="24"/>
          <w:szCs w:val="24"/>
        </w:rPr>
        <w:t>V</w:t>
      </w:r>
      <w:r w:rsidR="00C97005">
        <w:rPr>
          <w:rFonts w:ascii="Times New Roman" w:eastAsia="Times New Roman" w:hAnsi="Times New Roman" w:cs="Times New Roman"/>
          <w:sz w:val="24"/>
          <w:szCs w:val="24"/>
        </w:rPr>
        <w:t>endor may contact Danielle Matherne</w:t>
      </w:r>
      <w:r w:rsidRPr="00AE208F">
        <w:rPr>
          <w:rFonts w:ascii="Times New Roman" w:eastAsia="Times New Roman" w:hAnsi="Times New Roman" w:cs="Times New Roman"/>
          <w:sz w:val="24"/>
          <w:szCs w:val="24"/>
        </w:rPr>
        <w:t xml:space="preserve"> at </w:t>
      </w:r>
      <w:r w:rsidR="00C97005">
        <w:rPr>
          <w:rFonts w:ascii="Times New Roman" w:eastAsia="Times New Roman" w:hAnsi="Times New Roman" w:cs="Times New Roman"/>
          <w:sz w:val="24"/>
          <w:szCs w:val="24"/>
        </w:rPr>
        <w:t>phone # (225) 655-2589 or email at Danielle.Matherne@LA.gov</w:t>
      </w:r>
      <w:r w:rsidRPr="00AE208F">
        <w:rPr>
          <w:rFonts w:ascii="Times New Roman" w:eastAsia="Times New Roman" w:hAnsi="Times New Roman" w:cs="Times New Roman"/>
          <w:sz w:val="24"/>
          <w:szCs w:val="24"/>
        </w:rPr>
        <w:t xml:space="preserve"> to schedule a jobsite visit.</w:t>
      </w:r>
    </w:p>
    <w:p w:rsidR="00AE208F" w:rsidRPr="00AE208F" w:rsidRDefault="00AE208F" w:rsidP="00AE208F">
      <w:pPr>
        <w:widowControl/>
        <w:spacing w:after="240" w:line="240" w:lineRule="auto"/>
        <w:ind w:left="101"/>
        <w:jc w:val="both"/>
        <w:rPr>
          <w:rFonts w:ascii="Times New Roman" w:eastAsia="Times New Roman" w:hAnsi="Times New Roman" w:cs="Times New Roman"/>
          <w:b/>
          <w:sz w:val="24"/>
          <w:szCs w:val="24"/>
        </w:rPr>
      </w:pPr>
      <w:r w:rsidRPr="00AE208F">
        <w:rPr>
          <w:rFonts w:ascii="Times New Roman" w:eastAsia="Times New Roman" w:hAnsi="Times New Roman" w:cs="Times New Roman"/>
          <w:b/>
          <w:sz w:val="24"/>
          <w:szCs w:val="24"/>
        </w:rPr>
        <w:t>JOBSITE VISIT IS MANDATORY.  FAILURE TO COMPLY WILL ELIMINATE YOUR BID FROM AWARD CONSIDERATION.</w:t>
      </w:r>
    </w:p>
    <w:p w:rsidR="00AE208F" w:rsidRPr="00AE208F" w:rsidRDefault="00AE208F" w:rsidP="00AE208F">
      <w:pPr>
        <w:widowControl/>
        <w:spacing w:after="240" w:line="240" w:lineRule="auto"/>
        <w:ind w:left="101"/>
        <w:jc w:val="both"/>
        <w:rPr>
          <w:rFonts w:ascii="Times New Roman" w:eastAsia="Times New Roman" w:hAnsi="Times New Roman" w:cs="Times New Roman"/>
          <w:sz w:val="24"/>
          <w:szCs w:val="24"/>
        </w:rPr>
      </w:pPr>
      <w:r w:rsidRPr="00AE208F">
        <w:rPr>
          <w:rFonts w:ascii="Times New Roman" w:eastAsia="Times New Roman" w:hAnsi="Times New Roman" w:cs="Times New Roman"/>
          <w:sz w:val="24"/>
          <w:szCs w:val="24"/>
        </w:rPr>
        <w:t>This signed statement certifies that the vendor named below has visited the jobsite and is familiar with all conditions surrounding fulfillment of the specifications for this project.</w:t>
      </w:r>
    </w:p>
    <w:p w:rsidR="00AE208F" w:rsidRPr="00AE208F" w:rsidRDefault="00AE208F" w:rsidP="00AE208F">
      <w:pPr>
        <w:widowControl/>
        <w:spacing w:after="0" w:line="240" w:lineRule="auto"/>
        <w:ind w:left="101"/>
        <w:jc w:val="both"/>
        <w:rPr>
          <w:rFonts w:ascii="Times New Roman" w:eastAsia="Times New Roman" w:hAnsi="Times New Roman" w:cs="Times New Roman"/>
          <w:sz w:val="24"/>
          <w:szCs w:val="24"/>
        </w:rPr>
      </w:pPr>
      <w:r w:rsidRPr="00AE208F">
        <w:rPr>
          <w:rFonts w:ascii="Times New Roman" w:eastAsia="Times New Roman" w:hAnsi="Times New Roman" w:cs="Times New Roman"/>
          <w:sz w:val="24"/>
          <w:szCs w:val="24"/>
        </w:rPr>
        <w:t>____________________________________</w:t>
      </w:r>
      <w:r w:rsidRPr="00AE208F">
        <w:rPr>
          <w:rFonts w:ascii="Times New Roman" w:eastAsia="Times New Roman" w:hAnsi="Times New Roman" w:cs="Times New Roman"/>
          <w:sz w:val="24"/>
          <w:szCs w:val="24"/>
        </w:rPr>
        <w:tab/>
        <w:t>__________________________________</w:t>
      </w:r>
    </w:p>
    <w:p w:rsidR="00AE208F" w:rsidRPr="00AE208F" w:rsidRDefault="00AE208F" w:rsidP="00AE208F">
      <w:pPr>
        <w:widowControl/>
        <w:spacing w:after="240" w:line="240" w:lineRule="auto"/>
        <w:ind w:left="101"/>
        <w:jc w:val="both"/>
        <w:rPr>
          <w:rFonts w:ascii="Times New Roman" w:eastAsia="Times New Roman" w:hAnsi="Times New Roman" w:cs="Times New Roman"/>
          <w:sz w:val="24"/>
          <w:szCs w:val="24"/>
        </w:rPr>
      </w:pPr>
      <w:r w:rsidRPr="00AE208F">
        <w:rPr>
          <w:rFonts w:ascii="Times New Roman" w:eastAsia="Times New Roman" w:hAnsi="Times New Roman" w:cs="Times New Roman"/>
          <w:sz w:val="24"/>
          <w:szCs w:val="24"/>
        </w:rPr>
        <w:t>Vendor’s Company Name</w:t>
      </w:r>
      <w:r w:rsidRPr="00AE208F">
        <w:rPr>
          <w:rFonts w:ascii="Times New Roman" w:eastAsia="Times New Roman" w:hAnsi="Times New Roman" w:cs="Times New Roman"/>
          <w:sz w:val="24"/>
          <w:szCs w:val="24"/>
        </w:rPr>
        <w:tab/>
      </w:r>
      <w:r w:rsidRPr="00AE208F">
        <w:rPr>
          <w:rFonts w:ascii="Times New Roman" w:eastAsia="Times New Roman" w:hAnsi="Times New Roman" w:cs="Times New Roman"/>
          <w:sz w:val="24"/>
          <w:szCs w:val="24"/>
        </w:rPr>
        <w:tab/>
      </w:r>
      <w:r w:rsidRPr="00AE208F">
        <w:rPr>
          <w:rFonts w:ascii="Times New Roman" w:eastAsia="Times New Roman" w:hAnsi="Times New Roman" w:cs="Times New Roman"/>
          <w:sz w:val="24"/>
          <w:szCs w:val="24"/>
        </w:rPr>
        <w:tab/>
      </w:r>
      <w:r w:rsidRPr="00AE208F">
        <w:rPr>
          <w:rFonts w:ascii="Times New Roman" w:eastAsia="Times New Roman" w:hAnsi="Times New Roman" w:cs="Times New Roman"/>
          <w:sz w:val="24"/>
          <w:szCs w:val="24"/>
        </w:rPr>
        <w:tab/>
        <w:t>State Agency’s Name</w:t>
      </w:r>
    </w:p>
    <w:p w:rsidR="00AE208F" w:rsidRPr="00AE208F" w:rsidRDefault="00AE208F" w:rsidP="00AE208F">
      <w:pPr>
        <w:widowControl/>
        <w:spacing w:after="0" w:line="240" w:lineRule="auto"/>
        <w:ind w:left="101"/>
        <w:jc w:val="both"/>
        <w:rPr>
          <w:rFonts w:ascii="Times New Roman" w:eastAsia="Times New Roman" w:hAnsi="Times New Roman" w:cs="Times New Roman"/>
          <w:sz w:val="24"/>
          <w:szCs w:val="24"/>
        </w:rPr>
      </w:pPr>
      <w:r w:rsidRPr="00AE208F">
        <w:rPr>
          <w:rFonts w:ascii="Times New Roman" w:eastAsia="Times New Roman" w:hAnsi="Times New Roman" w:cs="Times New Roman"/>
          <w:sz w:val="24"/>
          <w:szCs w:val="24"/>
        </w:rPr>
        <w:t>____________________________________</w:t>
      </w:r>
      <w:r w:rsidRPr="00AE208F">
        <w:rPr>
          <w:rFonts w:ascii="Times New Roman" w:eastAsia="Times New Roman" w:hAnsi="Times New Roman" w:cs="Times New Roman"/>
          <w:sz w:val="24"/>
          <w:szCs w:val="24"/>
        </w:rPr>
        <w:tab/>
        <w:t>__________________________________</w:t>
      </w:r>
    </w:p>
    <w:p w:rsidR="00AE208F" w:rsidRPr="00AE208F" w:rsidRDefault="00AE208F" w:rsidP="00AE208F">
      <w:pPr>
        <w:widowControl/>
        <w:spacing w:after="0" w:line="240" w:lineRule="auto"/>
        <w:ind w:left="101"/>
        <w:jc w:val="both"/>
        <w:rPr>
          <w:rFonts w:ascii="Times New Roman" w:eastAsia="Times New Roman" w:hAnsi="Times New Roman" w:cs="Times New Roman"/>
          <w:sz w:val="24"/>
          <w:szCs w:val="24"/>
        </w:rPr>
      </w:pPr>
      <w:r w:rsidRPr="00AE208F">
        <w:rPr>
          <w:rFonts w:ascii="Times New Roman" w:eastAsia="Times New Roman" w:hAnsi="Times New Roman" w:cs="Times New Roman"/>
          <w:sz w:val="24"/>
          <w:szCs w:val="24"/>
        </w:rPr>
        <w:t>Vendor Rep’s Name (printed)</w:t>
      </w:r>
      <w:r w:rsidRPr="00AE208F">
        <w:rPr>
          <w:rFonts w:ascii="Times New Roman" w:eastAsia="Times New Roman" w:hAnsi="Times New Roman" w:cs="Times New Roman"/>
          <w:sz w:val="24"/>
          <w:szCs w:val="24"/>
        </w:rPr>
        <w:tab/>
      </w:r>
      <w:r w:rsidRPr="00AE208F">
        <w:rPr>
          <w:rFonts w:ascii="Times New Roman" w:eastAsia="Times New Roman" w:hAnsi="Times New Roman" w:cs="Times New Roman"/>
          <w:sz w:val="24"/>
          <w:szCs w:val="24"/>
        </w:rPr>
        <w:tab/>
      </w:r>
      <w:r w:rsidRPr="00AE208F">
        <w:rPr>
          <w:rFonts w:ascii="Times New Roman" w:eastAsia="Times New Roman" w:hAnsi="Times New Roman" w:cs="Times New Roman"/>
          <w:sz w:val="24"/>
          <w:szCs w:val="24"/>
        </w:rPr>
        <w:tab/>
        <w:t>Agency Rep’s Name (printed)</w:t>
      </w:r>
    </w:p>
    <w:p w:rsidR="00AE208F" w:rsidRPr="00AE208F" w:rsidRDefault="00AE208F" w:rsidP="00AE208F">
      <w:pPr>
        <w:widowControl/>
        <w:spacing w:after="0" w:line="240" w:lineRule="auto"/>
        <w:ind w:left="101"/>
        <w:jc w:val="both"/>
        <w:rPr>
          <w:rFonts w:ascii="Times New Roman" w:eastAsia="Times New Roman" w:hAnsi="Times New Roman" w:cs="Times New Roman"/>
          <w:sz w:val="24"/>
          <w:szCs w:val="24"/>
        </w:rPr>
      </w:pPr>
    </w:p>
    <w:p w:rsidR="00AE208F" w:rsidRPr="00AE208F" w:rsidRDefault="00AE208F" w:rsidP="00AE208F">
      <w:pPr>
        <w:widowControl/>
        <w:spacing w:after="0" w:line="240" w:lineRule="auto"/>
        <w:ind w:left="101"/>
        <w:jc w:val="both"/>
        <w:rPr>
          <w:rFonts w:ascii="Times New Roman" w:eastAsia="Times New Roman" w:hAnsi="Times New Roman" w:cs="Times New Roman"/>
          <w:sz w:val="24"/>
          <w:szCs w:val="24"/>
        </w:rPr>
      </w:pPr>
      <w:r w:rsidRPr="00AE208F">
        <w:rPr>
          <w:rFonts w:ascii="Times New Roman" w:eastAsia="Times New Roman" w:hAnsi="Times New Roman" w:cs="Times New Roman"/>
          <w:sz w:val="24"/>
          <w:szCs w:val="24"/>
        </w:rPr>
        <w:t>____________________________________</w:t>
      </w:r>
      <w:r w:rsidRPr="00AE208F">
        <w:rPr>
          <w:rFonts w:ascii="Times New Roman" w:eastAsia="Times New Roman" w:hAnsi="Times New Roman" w:cs="Times New Roman"/>
          <w:sz w:val="24"/>
          <w:szCs w:val="24"/>
        </w:rPr>
        <w:tab/>
        <w:t>___________________________________</w:t>
      </w:r>
    </w:p>
    <w:p w:rsidR="00AE208F" w:rsidRPr="00AE208F" w:rsidRDefault="00AE208F" w:rsidP="00AE208F">
      <w:pPr>
        <w:widowControl/>
        <w:spacing w:after="0" w:line="240" w:lineRule="auto"/>
        <w:ind w:left="101"/>
        <w:jc w:val="both"/>
        <w:rPr>
          <w:rFonts w:ascii="Times New Roman" w:eastAsia="Times New Roman" w:hAnsi="Times New Roman" w:cs="Times New Roman"/>
          <w:sz w:val="24"/>
          <w:szCs w:val="24"/>
        </w:rPr>
      </w:pPr>
      <w:r w:rsidRPr="00AE208F">
        <w:rPr>
          <w:rFonts w:ascii="Times New Roman" w:eastAsia="Times New Roman" w:hAnsi="Times New Roman" w:cs="Times New Roman"/>
          <w:sz w:val="24"/>
          <w:szCs w:val="24"/>
        </w:rPr>
        <w:t>Vendor’s Signature</w:t>
      </w:r>
      <w:r w:rsidRPr="00AE208F">
        <w:rPr>
          <w:rFonts w:ascii="Times New Roman" w:eastAsia="Times New Roman" w:hAnsi="Times New Roman" w:cs="Times New Roman"/>
          <w:sz w:val="24"/>
          <w:szCs w:val="24"/>
        </w:rPr>
        <w:tab/>
      </w:r>
      <w:r w:rsidRPr="00AE208F">
        <w:rPr>
          <w:rFonts w:ascii="Times New Roman" w:eastAsia="Times New Roman" w:hAnsi="Times New Roman" w:cs="Times New Roman"/>
          <w:sz w:val="24"/>
          <w:szCs w:val="24"/>
        </w:rPr>
        <w:tab/>
      </w:r>
      <w:r w:rsidRPr="00AE208F">
        <w:rPr>
          <w:rFonts w:ascii="Times New Roman" w:eastAsia="Times New Roman" w:hAnsi="Times New Roman" w:cs="Times New Roman"/>
          <w:sz w:val="24"/>
          <w:szCs w:val="24"/>
        </w:rPr>
        <w:tab/>
      </w:r>
      <w:r w:rsidRPr="00AE208F">
        <w:rPr>
          <w:rFonts w:ascii="Times New Roman" w:eastAsia="Times New Roman" w:hAnsi="Times New Roman" w:cs="Times New Roman"/>
          <w:sz w:val="24"/>
          <w:szCs w:val="24"/>
        </w:rPr>
        <w:tab/>
      </w:r>
      <w:r w:rsidRPr="00AE208F">
        <w:rPr>
          <w:rFonts w:ascii="Times New Roman" w:eastAsia="Times New Roman" w:hAnsi="Times New Roman" w:cs="Times New Roman"/>
          <w:sz w:val="24"/>
          <w:szCs w:val="24"/>
        </w:rPr>
        <w:tab/>
        <w:t>Agency’s Signature</w:t>
      </w:r>
    </w:p>
    <w:p w:rsidR="00AE208F" w:rsidRPr="00AE208F" w:rsidRDefault="00AE208F" w:rsidP="00AE208F">
      <w:pPr>
        <w:widowControl/>
        <w:spacing w:after="0" w:line="240" w:lineRule="auto"/>
        <w:ind w:left="101"/>
        <w:jc w:val="both"/>
        <w:rPr>
          <w:rFonts w:ascii="Times New Roman" w:eastAsia="Times New Roman" w:hAnsi="Times New Roman" w:cs="Times New Roman"/>
          <w:sz w:val="24"/>
          <w:szCs w:val="24"/>
        </w:rPr>
      </w:pPr>
    </w:p>
    <w:p w:rsidR="00AE208F" w:rsidRPr="00AE208F" w:rsidRDefault="00AE208F" w:rsidP="00AE208F">
      <w:pPr>
        <w:widowControl/>
        <w:spacing w:after="0" w:line="240" w:lineRule="auto"/>
        <w:ind w:left="101"/>
        <w:jc w:val="both"/>
        <w:rPr>
          <w:rFonts w:ascii="Times New Roman" w:eastAsia="Times New Roman" w:hAnsi="Times New Roman" w:cs="Times New Roman"/>
          <w:sz w:val="24"/>
          <w:szCs w:val="24"/>
        </w:rPr>
      </w:pPr>
      <w:r w:rsidRPr="00AE208F">
        <w:rPr>
          <w:rFonts w:ascii="Times New Roman" w:eastAsia="Times New Roman" w:hAnsi="Times New Roman" w:cs="Times New Roman"/>
          <w:sz w:val="24"/>
          <w:szCs w:val="24"/>
        </w:rPr>
        <w:t>Date</w:t>
      </w:r>
      <w:r w:rsidRPr="00AE208F">
        <w:rPr>
          <w:rFonts w:ascii="Times New Roman" w:eastAsia="Times New Roman" w:hAnsi="Times New Roman" w:cs="Times New Roman"/>
          <w:sz w:val="24"/>
          <w:szCs w:val="24"/>
        </w:rPr>
        <w:tab/>
        <w:t>_______________________________</w:t>
      </w:r>
      <w:r w:rsidRPr="00AE208F">
        <w:rPr>
          <w:rFonts w:ascii="Times New Roman" w:eastAsia="Times New Roman" w:hAnsi="Times New Roman" w:cs="Times New Roman"/>
          <w:sz w:val="24"/>
          <w:szCs w:val="24"/>
        </w:rPr>
        <w:tab/>
      </w:r>
      <w:proofErr w:type="spellStart"/>
      <w:proofErr w:type="gramStart"/>
      <w:r w:rsidRPr="00AE208F">
        <w:rPr>
          <w:rFonts w:ascii="Times New Roman" w:eastAsia="Times New Roman" w:hAnsi="Times New Roman" w:cs="Times New Roman"/>
          <w:sz w:val="24"/>
          <w:szCs w:val="24"/>
        </w:rPr>
        <w:t>Date</w:t>
      </w:r>
      <w:proofErr w:type="spellEnd"/>
      <w:r w:rsidRPr="00AE208F">
        <w:rPr>
          <w:rFonts w:ascii="Times New Roman" w:eastAsia="Times New Roman" w:hAnsi="Times New Roman" w:cs="Times New Roman"/>
          <w:sz w:val="24"/>
          <w:szCs w:val="24"/>
        </w:rPr>
        <w:t xml:space="preserve">  _</w:t>
      </w:r>
      <w:proofErr w:type="gramEnd"/>
      <w:r w:rsidRPr="00AE208F">
        <w:rPr>
          <w:rFonts w:ascii="Times New Roman" w:eastAsia="Times New Roman" w:hAnsi="Times New Roman" w:cs="Times New Roman"/>
          <w:sz w:val="24"/>
          <w:szCs w:val="24"/>
        </w:rPr>
        <w:t>____________________________</w:t>
      </w:r>
    </w:p>
    <w:p w:rsidR="00AE208F" w:rsidRDefault="00AE208F" w:rsidP="00AE208F">
      <w:pPr>
        <w:widowControl/>
        <w:spacing w:after="0" w:line="240" w:lineRule="auto"/>
        <w:ind w:left="101"/>
        <w:jc w:val="both"/>
        <w:rPr>
          <w:rFonts w:ascii="Times New Roman" w:eastAsia="Times New Roman" w:hAnsi="Times New Roman" w:cs="Times New Roman"/>
          <w:sz w:val="24"/>
          <w:szCs w:val="24"/>
        </w:rPr>
      </w:pPr>
    </w:p>
    <w:p w:rsidR="00CB3C61" w:rsidRDefault="00CB3C61" w:rsidP="00AE208F">
      <w:pPr>
        <w:widowControl/>
        <w:spacing w:after="0" w:line="240" w:lineRule="auto"/>
        <w:ind w:left="10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*Any vendor who visited this facility for RFx #3000016750</w:t>
      </w:r>
      <w:r w:rsidR="00EF4D5B">
        <w:rPr>
          <w:rFonts w:ascii="Times New Roman" w:eastAsia="Times New Roman" w:hAnsi="Times New Roman" w:cs="Times New Roman"/>
          <w:sz w:val="24"/>
          <w:szCs w:val="24"/>
        </w:rPr>
        <w:t xml:space="preserve"> or #3000016981 or #3000017114</w:t>
      </w:r>
      <w:r>
        <w:rPr>
          <w:rFonts w:ascii="Times New Roman" w:eastAsia="Times New Roman" w:hAnsi="Times New Roman" w:cs="Times New Roman"/>
          <w:sz w:val="24"/>
          <w:szCs w:val="24"/>
        </w:rPr>
        <w:t xml:space="preserve"> may use that site visit for this solicitation.</w:t>
      </w:r>
    </w:p>
    <w:p w:rsidR="00CB3C61" w:rsidRPr="00AE208F" w:rsidRDefault="00CB3C61" w:rsidP="00AE208F">
      <w:pPr>
        <w:widowControl/>
        <w:spacing w:after="0" w:line="240" w:lineRule="auto"/>
        <w:ind w:left="10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AE208F" w:rsidRPr="00AE208F" w:rsidRDefault="00AE208F" w:rsidP="00AE208F">
      <w:pPr>
        <w:widowControl/>
        <w:spacing w:after="0" w:line="240" w:lineRule="auto"/>
        <w:jc w:val="both"/>
        <w:rPr>
          <w:rFonts w:ascii="Times New Roman" w:eastAsia="Times New Roman" w:hAnsi="Times New Roman" w:cs="Times New Roman"/>
          <w:b/>
          <w:bCs/>
          <w:sz w:val="24"/>
          <w:szCs w:val="24"/>
        </w:rPr>
      </w:pPr>
      <w:bookmarkStart w:id="0" w:name="_GoBack"/>
      <w:bookmarkEnd w:id="0"/>
      <w:r w:rsidRPr="00AE208F">
        <w:rPr>
          <w:rFonts w:ascii="Times New Roman" w:eastAsia="Times New Roman" w:hAnsi="Times New Roman" w:cs="Times New Roman"/>
          <w:b/>
          <w:bCs/>
          <w:sz w:val="24"/>
          <w:szCs w:val="24"/>
        </w:rPr>
        <w:lastRenderedPageBreak/>
        <w:t>PREA: PRISON RAPE ELIMINATION ACT: </w:t>
      </w:r>
    </w:p>
    <w:p w:rsidR="00C97005" w:rsidRDefault="00AE208F" w:rsidP="00C97005">
      <w:pPr>
        <w:widowControl/>
        <w:spacing w:after="0" w:line="240" w:lineRule="auto"/>
        <w:jc w:val="both"/>
        <w:rPr>
          <w:rFonts w:ascii="Times New Roman" w:eastAsia="Times New Roman" w:hAnsi="Times New Roman" w:cs="Times New Roman"/>
          <w:sz w:val="24"/>
          <w:szCs w:val="24"/>
        </w:rPr>
      </w:pPr>
      <w:r w:rsidRPr="00AE208F">
        <w:rPr>
          <w:rFonts w:ascii="Times New Roman" w:eastAsia="Times New Roman" w:hAnsi="Times New Roman" w:cs="Times New Roman"/>
          <w:sz w:val="24"/>
          <w:szCs w:val="24"/>
        </w:rPr>
        <w:t xml:space="preserve">In accordance with DPS &amp; Department Regulation No. C-01-022 "Sexual Assault and Sexual Misconduct", the vendor agrees to report allegations of sexual misconduct, respond to investigation inquiries and participate in training as directed by the Department of Public Safety and Corrections. The sexual assault and sexual misconduct with </w:t>
      </w:r>
      <w:proofErr w:type="gramStart"/>
      <w:r w:rsidRPr="00AE208F">
        <w:rPr>
          <w:rFonts w:ascii="Times New Roman" w:eastAsia="Times New Roman" w:hAnsi="Times New Roman" w:cs="Times New Roman"/>
          <w:sz w:val="24"/>
          <w:szCs w:val="24"/>
        </w:rPr>
        <w:t>inmates</w:t>
      </w:r>
      <w:proofErr w:type="gramEnd"/>
      <w:r w:rsidRPr="00AE208F">
        <w:rPr>
          <w:rFonts w:ascii="Times New Roman" w:eastAsia="Times New Roman" w:hAnsi="Times New Roman" w:cs="Times New Roman"/>
          <w:sz w:val="24"/>
          <w:szCs w:val="24"/>
        </w:rPr>
        <w:t xml:space="preserve"> acknowledgement form and the Louisiana Criminal Code: La. R.S. 14:134 Malfeasance in Office form will be signed by the vendor and kept on file at the facility. Should the regulation be modified or amended, the vendor will be notified and shall comply with the regulation as modified or amended.</w:t>
      </w:r>
    </w:p>
    <w:p w:rsidR="00C97005" w:rsidRDefault="00C97005" w:rsidP="00C97005">
      <w:pPr>
        <w:widowControl/>
        <w:spacing w:after="0" w:line="240" w:lineRule="auto"/>
        <w:jc w:val="both"/>
        <w:rPr>
          <w:rFonts w:ascii="Times New Roman" w:eastAsia="Times New Roman" w:hAnsi="Times New Roman" w:cs="Times New Roman"/>
          <w:sz w:val="24"/>
          <w:szCs w:val="24"/>
        </w:rPr>
      </w:pPr>
    </w:p>
    <w:p w:rsidR="00C97005" w:rsidRDefault="00AE208F" w:rsidP="00C97005">
      <w:pPr>
        <w:widowControl/>
        <w:spacing w:after="0" w:line="240" w:lineRule="auto"/>
        <w:jc w:val="both"/>
        <w:rPr>
          <w:rFonts w:ascii="Times New Roman" w:eastAsia="Times New Roman" w:hAnsi="Times New Roman" w:cs="Times New Roman"/>
          <w:sz w:val="24"/>
          <w:szCs w:val="24"/>
        </w:rPr>
      </w:pPr>
      <w:r w:rsidRPr="00AE208F">
        <w:rPr>
          <w:rFonts w:ascii="Times New Roman" w:eastAsia="Times New Roman" w:hAnsi="Times New Roman" w:cs="Times New Roman"/>
          <w:b/>
          <w:bCs/>
          <w:sz w:val="24"/>
          <w:szCs w:val="24"/>
        </w:rPr>
        <w:t>CONTRACTORS ENTERING PRISON GROUNDS:</w:t>
      </w:r>
      <w:r w:rsidRPr="00AE208F">
        <w:rPr>
          <w:rFonts w:ascii="Times New Roman" w:eastAsia="Times New Roman" w:hAnsi="Times New Roman" w:cs="Times New Roman"/>
          <w:sz w:val="24"/>
          <w:szCs w:val="24"/>
        </w:rPr>
        <w:t xml:space="preserve"> </w:t>
      </w:r>
    </w:p>
    <w:p w:rsidR="00C97005" w:rsidRDefault="00AE208F" w:rsidP="00C97005">
      <w:pPr>
        <w:widowControl/>
        <w:spacing w:after="0" w:line="240" w:lineRule="auto"/>
        <w:jc w:val="both"/>
        <w:rPr>
          <w:rFonts w:ascii="Times New Roman" w:eastAsia="Times New Roman" w:hAnsi="Times New Roman" w:cs="Times New Roman"/>
          <w:sz w:val="24"/>
          <w:szCs w:val="24"/>
        </w:rPr>
      </w:pPr>
      <w:r w:rsidRPr="00AE208F">
        <w:rPr>
          <w:rFonts w:ascii="Times New Roman" w:eastAsia="Times New Roman" w:hAnsi="Times New Roman" w:cs="Times New Roman"/>
          <w:sz w:val="24"/>
          <w:szCs w:val="24"/>
        </w:rPr>
        <w:t>Only Contractors’ foremen entering the perimeter fences are allowed to bring in cellular telephones. Prior written approval from the warden is required. Camera phones and chargers are not allowed. Cellphones must be on the person or securely locked away at all times.</w:t>
      </w:r>
    </w:p>
    <w:p w:rsidR="00C97005" w:rsidRDefault="00AE208F" w:rsidP="00C97005">
      <w:pPr>
        <w:widowControl/>
        <w:spacing w:after="0" w:line="240" w:lineRule="auto"/>
        <w:jc w:val="both"/>
        <w:rPr>
          <w:rFonts w:ascii="Times New Roman" w:eastAsia="Times New Roman" w:hAnsi="Times New Roman" w:cs="Times New Roman"/>
          <w:sz w:val="24"/>
          <w:szCs w:val="24"/>
        </w:rPr>
      </w:pPr>
      <w:r w:rsidRPr="00AE208F">
        <w:rPr>
          <w:rFonts w:ascii="Times New Roman" w:eastAsia="Times New Roman" w:hAnsi="Times New Roman" w:cs="Times New Roman"/>
          <w:sz w:val="24"/>
          <w:szCs w:val="24"/>
        </w:rPr>
        <w:t xml:space="preserve">Prior to beginning work, all Contractors must receive orientation to rules regarding working within the prison. Contractors will be advised during orientation about the rules and regulations regarding their responsibilities </w:t>
      </w:r>
      <w:r>
        <w:rPr>
          <w:rFonts w:ascii="Times New Roman" w:eastAsia="Times New Roman" w:hAnsi="Times New Roman" w:cs="Times New Roman"/>
          <w:sz w:val="24"/>
          <w:szCs w:val="24"/>
        </w:rPr>
        <w:t>while working on the grounds of The Louisiana State Penitentiary</w:t>
      </w:r>
      <w:r w:rsidRPr="00AE208F">
        <w:rPr>
          <w:rFonts w:ascii="Times New Roman" w:eastAsia="Times New Roman" w:hAnsi="Times New Roman" w:cs="Times New Roman"/>
          <w:b/>
          <w:sz w:val="24"/>
          <w:szCs w:val="24"/>
        </w:rPr>
        <w:t>.</w:t>
      </w:r>
    </w:p>
    <w:p w:rsidR="00C97005" w:rsidRDefault="00C97005" w:rsidP="00C97005">
      <w:pPr>
        <w:widowControl/>
        <w:spacing w:after="0" w:line="240" w:lineRule="auto"/>
        <w:jc w:val="both"/>
        <w:rPr>
          <w:rFonts w:ascii="Times New Roman" w:eastAsia="Times New Roman" w:hAnsi="Times New Roman" w:cs="Times New Roman"/>
          <w:sz w:val="24"/>
          <w:szCs w:val="24"/>
        </w:rPr>
      </w:pPr>
    </w:p>
    <w:p w:rsidR="00C97005" w:rsidRDefault="00AE208F" w:rsidP="00C97005">
      <w:pPr>
        <w:widowControl/>
        <w:spacing w:after="0" w:line="240" w:lineRule="auto"/>
        <w:jc w:val="both"/>
        <w:rPr>
          <w:rFonts w:ascii="Times New Roman" w:eastAsia="Times New Roman" w:hAnsi="Times New Roman" w:cs="Times New Roman"/>
          <w:sz w:val="24"/>
          <w:szCs w:val="24"/>
        </w:rPr>
      </w:pPr>
      <w:r w:rsidRPr="00AE208F">
        <w:rPr>
          <w:rFonts w:ascii="Times New Roman" w:eastAsia="Times New Roman" w:hAnsi="Times New Roman" w:cs="Times New Roman"/>
          <w:b/>
          <w:sz w:val="24"/>
          <w:szCs w:val="24"/>
        </w:rPr>
        <w:t>DOC VENDOR SECURITY CLEARANCE PROCESS:</w:t>
      </w:r>
      <w:r w:rsidRPr="00AE208F">
        <w:rPr>
          <w:rFonts w:ascii="Times New Roman" w:eastAsia="Times New Roman" w:hAnsi="Times New Roman" w:cs="Times New Roman"/>
          <w:sz w:val="24"/>
          <w:szCs w:val="24"/>
        </w:rPr>
        <w:t xml:space="preserve">  </w:t>
      </w:r>
    </w:p>
    <w:p w:rsidR="00C97005" w:rsidRDefault="00AE208F" w:rsidP="00C97005">
      <w:pPr>
        <w:widowControl/>
        <w:spacing w:after="0" w:line="240" w:lineRule="auto"/>
        <w:jc w:val="both"/>
        <w:rPr>
          <w:rFonts w:ascii="Times New Roman" w:eastAsia="Times New Roman" w:hAnsi="Times New Roman" w:cs="Times New Roman"/>
          <w:sz w:val="24"/>
          <w:szCs w:val="24"/>
        </w:rPr>
      </w:pPr>
      <w:r w:rsidRPr="00AE208F">
        <w:rPr>
          <w:rFonts w:ascii="Times New Roman" w:eastAsia="Times New Roman" w:hAnsi="Times New Roman" w:cs="Times New Roman"/>
          <w:sz w:val="24"/>
          <w:szCs w:val="24"/>
        </w:rPr>
        <w:t>Any vendor or vendor personnel visiting or working in an institution is required to receive security clearance prior to entering the institution grounds. Vendor must furnish the full name, driver's license number, social security number, date of birth, race and sex of each employee who will be entering the compound. This information must be furnished in writing to the site visit coordinator prior to commencing work on the awarded project. A criminal background check will be conducted on each employee, and upon arrival, ID cards will be issued to each employee.</w:t>
      </w:r>
      <w:r w:rsidRPr="00AE208F">
        <w:rPr>
          <w:rFonts w:ascii="CG Times" w:eastAsia="Times New Roman" w:hAnsi="CG Times" w:cs="Times New Roman"/>
          <w:sz w:val="24"/>
          <w:szCs w:val="24"/>
        </w:rPr>
        <w:t xml:space="preserve"> </w:t>
      </w:r>
    </w:p>
    <w:p w:rsidR="00AE208F" w:rsidRDefault="00AE208F" w:rsidP="00C97005">
      <w:pPr>
        <w:widowControl/>
        <w:spacing w:after="0" w:line="240" w:lineRule="auto"/>
        <w:jc w:val="both"/>
        <w:rPr>
          <w:rFonts w:ascii="Times New Roman" w:eastAsia="Times New Roman" w:hAnsi="Times New Roman" w:cs="Times New Roman"/>
          <w:sz w:val="24"/>
          <w:szCs w:val="24"/>
        </w:rPr>
      </w:pPr>
      <w:r w:rsidRPr="00AE208F">
        <w:rPr>
          <w:rFonts w:ascii="Times New Roman" w:eastAsia="Times New Roman" w:hAnsi="Times New Roman" w:cs="Times New Roman"/>
          <w:sz w:val="24"/>
          <w:szCs w:val="24"/>
        </w:rPr>
        <w:t>No vendor personnel will be allowed to work on the institution grounds until the above clearance approval process is completed. The successful vendor is also required to provide a written inventory of tools, vehicles and/or trailers prior to entering the institution grounds.</w:t>
      </w:r>
    </w:p>
    <w:p w:rsidR="00AE208F" w:rsidRDefault="00AE208F" w:rsidP="00AE208F">
      <w:pPr>
        <w:spacing w:after="0"/>
        <w:rPr>
          <w:rFonts w:ascii="Times New Roman" w:eastAsia="Times New Roman" w:hAnsi="Times New Roman" w:cs="Times New Roman"/>
          <w:sz w:val="24"/>
          <w:szCs w:val="24"/>
        </w:rPr>
      </w:pPr>
    </w:p>
    <w:p w:rsidR="00AE208F" w:rsidRPr="005E28C2" w:rsidRDefault="00AE208F" w:rsidP="00AE208F">
      <w:pPr>
        <w:spacing w:after="0"/>
        <w:rPr>
          <w:rFonts w:ascii="Times New Roman" w:eastAsia="PMingLiU" w:hAnsi="Times New Roman"/>
          <w:szCs w:val="24"/>
          <w:lang w:eastAsia="zh-TW"/>
        </w:rPr>
      </w:pPr>
      <w:r w:rsidRPr="005E28C2">
        <w:rPr>
          <w:rFonts w:ascii="Times New Roman" w:hAnsi="Times New Roman"/>
          <w:b/>
          <w:szCs w:val="24"/>
        </w:rPr>
        <w:t xml:space="preserve">INSURANCE REQUIREMENTS FOR CONTRACTORS:  </w:t>
      </w:r>
    </w:p>
    <w:p w:rsidR="00AE208F" w:rsidRPr="005E28C2" w:rsidRDefault="00AE208F" w:rsidP="00AE208F">
      <w:pPr>
        <w:spacing w:after="0"/>
        <w:rPr>
          <w:rFonts w:ascii="Times New Roman" w:eastAsia="PMingLiU" w:hAnsi="Times New Roman"/>
          <w:szCs w:val="24"/>
          <w:lang w:eastAsia="zh-TW"/>
        </w:rPr>
      </w:pPr>
      <w:r w:rsidRPr="005E28C2">
        <w:rPr>
          <w:rFonts w:ascii="Times New Roman" w:eastAsia="PMingLiU" w:hAnsi="Times New Roman"/>
          <w:szCs w:val="24"/>
          <w:lang w:eastAsia="zh-TW"/>
        </w:rPr>
        <w:t>The Contractor shall purchase and maintain for the duration of the contract insurance against claims for injuries to persons or damages to property which may arise from or in connection with the performance of the work hereunder by the Contractor, its agents, representatives, employees or subcontractors.  The cost of such insurance shall be included in the bidder’s pricing.</w:t>
      </w:r>
    </w:p>
    <w:p w:rsidR="00AE208F" w:rsidRPr="005E28C2" w:rsidRDefault="00AE208F" w:rsidP="00AE208F">
      <w:pPr>
        <w:spacing w:after="0"/>
        <w:rPr>
          <w:rFonts w:ascii="Times New Roman" w:eastAsia="PMingLiU" w:hAnsi="Times New Roman"/>
          <w:szCs w:val="24"/>
          <w:lang w:eastAsia="zh-TW"/>
        </w:rPr>
      </w:pPr>
    </w:p>
    <w:p w:rsidR="00AE208F" w:rsidRPr="005E28C2" w:rsidRDefault="00AE208F" w:rsidP="00AE208F">
      <w:pPr>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rPr>
          <w:rFonts w:ascii="Times New Roman" w:eastAsia="PMingLiU" w:hAnsi="Times New Roman"/>
          <w:szCs w:val="24"/>
          <w:lang w:eastAsia="zh-TW"/>
        </w:rPr>
      </w:pPr>
      <w:r w:rsidRPr="005E28C2">
        <w:rPr>
          <w:rFonts w:ascii="Times New Roman" w:eastAsia="PMingLiU" w:hAnsi="Times New Roman"/>
          <w:b/>
          <w:szCs w:val="24"/>
          <w:lang w:eastAsia="zh-TW"/>
        </w:rPr>
        <w:t>A.</w:t>
      </w:r>
      <w:r w:rsidRPr="005E28C2">
        <w:rPr>
          <w:rFonts w:ascii="Times New Roman" w:eastAsia="PMingLiU" w:hAnsi="Times New Roman"/>
          <w:b/>
          <w:szCs w:val="24"/>
          <w:lang w:eastAsia="zh-TW"/>
        </w:rPr>
        <w:tab/>
      </w:r>
      <w:r w:rsidRPr="005E28C2">
        <w:rPr>
          <w:rFonts w:ascii="Times New Roman" w:eastAsia="PMingLiU" w:hAnsi="Times New Roman"/>
          <w:b/>
          <w:szCs w:val="24"/>
          <w:u w:val="single"/>
          <w:lang w:eastAsia="zh-TW"/>
        </w:rPr>
        <w:t>Minimum Scope and Limits of Insurance</w:t>
      </w:r>
    </w:p>
    <w:p w:rsidR="00AE208F" w:rsidRPr="005E28C2" w:rsidRDefault="00AE208F" w:rsidP="00AE208F">
      <w:pPr>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rPr>
          <w:rFonts w:ascii="Times New Roman" w:eastAsia="PMingLiU" w:hAnsi="Times New Roman"/>
          <w:szCs w:val="24"/>
          <w:lang w:eastAsia="zh-TW"/>
        </w:rPr>
      </w:pPr>
    </w:p>
    <w:p w:rsidR="00AE208F" w:rsidRPr="005E28C2" w:rsidRDefault="00AE208F" w:rsidP="00AE208F">
      <w:pPr>
        <w:numPr>
          <w:ilvl w:val="0"/>
          <w:numId w:val="6"/>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r w:rsidRPr="005E28C2">
        <w:rPr>
          <w:rFonts w:ascii="Times New Roman" w:eastAsia="PMingLiU" w:hAnsi="Times New Roman"/>
          <w:b/>
          <w:szCs w:val="24"/>
          <w:u w:val="single"/>
          <w:lang w:eastAsia="zh-TW"/>
        </w:rPr>
        <w:t>Workers Compensation</w:t>
      </w:r>
    </w:p>
    <w:p w:rsidR="00AE208F" w:rsidRPr="005E28C2" w:rsidRDefault="00AE208F" w:rsidP="00AE208F">
      <w:pPr>
        <w:tabs>
          <w:tab w:val="left" w:pos="-1440"/>
          <w:tab w:val="left" w:pos="-720"/>
          <w:tab w:val="left" w:pos="0"/>
          <w:tab w:val="left" w:pos="72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ind w:left="720"/>
        <w:rPr>
          <w:rFonts w:ascii="Times New Roman" w:eastAsia="PMingLiU" w:hAnsi="Times New Roman"/>
          <w:szCs w:val="24"/>
          <w:lang w:eastAsia="zh-TW"/>
        </w:rPr>
      </w:pPr>
      <w:r w:rsidRPr="005E28C2">
        <w:rPr>
          <w:rFonts w:ascii="Times New Roman" w:eastAsia="PMingLiU" w:hAnsi="Times New Roman"/>
          <w:szCs w:val="24"/>
          <w:lang w:eastAsia="zh-TW"/>
        </w:rPr>
        <w:t xml:space="preserve">Workers Compensation insurance shall be in compliance with the Workers Compensation law of the State of the Contractor’s headquarters. Employers Liability is included with a minimum limit of $1,000,000 per accident/per disease/per employee.  If work is to be performed over water and involves maritime exposure, applicable LHWCA, Jones Act, or other maritime law coverage shall be included.  A.M. Best's insurance company rating requirement may be waived for workers’ compensation coverage only.  </w:t>
      </w:r>
    </w:p>
    <w:p w:rsidR="00AE208F" w:rsidRPr="005E28C2" w:rsidRDefault="00AE208F" w:rsidP="00AE208F">
      <w:p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AE208F" w:rsidRPr="005E28C2" w:rsidRDefault="00AE208F" w:rsidP="00AE208F">
      <w:pPr>
        <w:numPr>
          <w:ilvl w:val="0"/>
          <w:numId w:val="6"/>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r w:rsidRPr="005E28C2">
        <w:rPr>
          <w:rFonts w:ascii="Times New Roman" w:eastAsia="PMingLiU" w:hAnsi="Times New Roman"/>
          <w:b/>
          <w:szCs w:val="24"/>
          <w:u w:val="single"/>
          <w:lang w:eastAsia="zh-TW"/>
        </w:rPr>
        <w:t>Commercial General Liability</w:t>
      </w:r>
    </w:p>
    <w:p w:rsidR="00AE208F" w:rsidRPr="005E28C2" w:rsidRDefault="00AE208F" w:rsidP="00AE208F">
      <w:pPr>
        <w:tabs>
          <w:tab w:val="left" w:pos="-2880"/>
          <w:tab w:val="left" w:pos="-2160"/>
          <w:tab w:val="left" w:pos="-1440"/>
          <w:tab w:val="left" w:pos="-720"/>
          <w:tab w:val="left" w:pos="355"/>
          <w:tab w:val="left" w:pos="720"/>
          <w:tab w:val="left" w:pos="1886"/>
          <w:tab w:val="left" w:pos="2160"/>
          <w:tab w:val="left" w:pos="2880"/>
          <w:tab w:val="left" w:pos="3600"/>
          <w:tab w:val="left" w:pos="4320"/>
          <w:tab w:val="left" w:pos="5040"/>
          <w:tab w:val="left" w:pos="5760"/>
          <w:tab w:val="left" w:pos="6480"/>
          <w:tab w:val="left" w:pos="7200"/>
          <w:tab w:val="left" w:pos="7920"/>
        </w:tabs>
        <w:spacing w:after="0"/>
        <w:ind w:left="720"/>
        <w:rPr>
          <w:rFonts w:ascii="Times New Roman" w:eastAsia="PMingLiU" w:hAnsi="Times New Roman"/>
          <w:szCs w:val="24"/>
          <w:lang w:eastAsia="zh-TW"/>
        </w:rPr>
      </w:pPr>
      <w:r w:rsidRPr="005E28C2">
        <w:rPr>
          <w:rFonts w:ascii="Times New Roman" w:eastAsia="PMingLiU" w:hAnsi="Times New Roman"/>
          <w:szCs w:val="24"/>
          <w:lang w:eastAsia="zh-TW"/>
        </w:rPr>
        <w:t xml:space="preserve">Commercial General Liability insurance, including Personal and Advertising Injury Liability and Products and Completed Operations, shall have a minimum limit per occurrence of $1,000,000 and a minimum general </w:t>
      </w:r>
      <w:r w:rsidRPr="005E28C2">
        <w:rPr>
          <w:rFonts w:ascii="Times New Roman" w:eastAsia="PMingLiU" w:hAnsi="Times New Roman"/>
          <w:szCs w:val="24"/>
          <w:lang w:eastAsia="zh-TW"/>
        </w:rPr>
        <w:lastRenderedPageBreak/>
        <w:t xml:space="preserve">aggregate of $2,000,000.  The Insurance Services Office (ISO) Commercial General Liability occurrence coverage form CG 00 01 (current form approved for use in </w:t>
      </w:r>
      <w:r>
        <w:rPr>
          <w:rFonts w:ascii="Times New Roman" w:eastAsia="PMingLiU" w:hAnsi="Times New Roman"/>
          <w:szCs w:val="24"/>
          <w:lang w:eastAsia="zh-TW"/>
        </w:rPr>
        <w:t>Louisiana</w:t>
      </w:r>
      <w:r w:rsidRPr="005E28C2">
        <w:rPr>
          <w:rFonts w:ascii="Times New Roman" w:eastAsia="PMingLiU" w:hAnsi="Times New Roman"/>
          <w:szCs w:val="24"/>
          <w:lang w:eastAsia="zh-TW"/>
        </w:rPr>
        <w:t>), or equivalent, is to be used in the policy.  Claims-made form is unacceptable.</w:t>
      </w:r>
    </w:p>
    <w:p w:rsidR="00AE208F" w:rsidRPr="005E28C2" w:rsidRDefault="00AE208F" w:rsidP="00AE208F">
      <w:p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szCs w:val="24"/>
          <w:lang w:eastAsia="zh-TW"/>
        </w:rPr>
      </w:pPr>
    </w:p>
    <w:p w:rsidR="00AE208F" w:rsidRPr="005E28C2" w:rsidRDefault="00AE208F" w:rsidP="00AE208F">
      <w:pPr>
        <w:numPr>
          <w:ilvl w:val="0"/>
          <w:numId w:val="6"/>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r w:rsidRPr="005E28C2">
        <w:rPr>
          <w:rFonts w:ascii="Times New Roman" w:eastAsia="PMingLiU" w:hAnsi="Times New Roman"/>
          <w:b/>
          <w:szCs w:val="24"/>
          <w:u w:val="single"/>
          <w:lang w:eastAsia="zh-TW"/>
        </w:rPr>
        <w:t>Automobile Liability</w:t>
      </w:r>
    </w:p>
    <w:p w:rsidR="00AE208F" w:rsidRPr="005E28C2" w:rsidRDefault="00AE208F" w:rsidP="00AE208F">
      <w:pPr>
        <w:tabs>
          <w:tab w:val="left" w:pos="-1440"/>
          <w:tab w:val="left" w:pos="-720"/>
          <w:tab w:val="left" w:pos="0"/>
          <w:tab w:val="left" w:pos="72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ind w:left="720"/>
        <w:rPr>
          <w:rFonts w:ascii="Times New Roman" w:eastAsia="PMingLiU" w:hAnsi="Times New Roman"/>
          <w:szCs w:val="24"/>
          <w:lang w:eastAsia="zh-TW"/>
        </w:rPr>
      </w:pPr>
      <w:r w:rsidRPr="005E28C2">
        <w:rPr>
          <w:rFonts w:ascii="Times New Roman" w:eastAsia="PMingLiU" w:hAnsi="Times New Roman"/>
          <w:szCs w:val="24"/>
          <w:lang w:eastAsia="zh-TW"/>
        </w:rPr>
        <w:t xml:space="preserve">Automobile Liability Insurance shall have a minimum combined single limit per occurrence of $1,000,000.  ISO form number CA 00 01 (current form approved for use in </w:t>
      </w:r>
      <w:r>
        <w:rPr>
          <w:rFonts w:ascii="Times New Roman" w:eastAsia="PMingLiU" w:hAnsi="Times New Roman"/>
          <w:szCs w:val="24"/>
          <w:lang w:eastAsia="zh-TW"/>
        </w:rPr>
        <w:t>Louisiana</w:t>
      </w:r>
      <w:r w:rsidRPr="005E28C2">
        <w:rPr>
          <w:rFonts w:ascii="Times New Roman" w:eastAsia="PMingLiU" w:hAnsi="Times New Roman"/>
          <w:szCs w:val="24"/>
          <w:lang w:eastAsia="zh-TW"/>
        </w:rPr>
        <w:t>), or equivalent, is to be used in the policy.  This insurance shall include third-party bodily injury and property damage liability for owned, hired and non</w:t>
      </w:r>
      <w:r w:rsidRPr="005E28C2">
        <w:rPr>
          <w:rFonts w:ascii="Times New Roman" w:eastAsia="PMingLiU" w:hAnsi="Times New Roman"/>
          <w:szCs w:val="24"/>
          <w:lang w:eastAsia="zh-TW"/>
        </w:rPr>
        <w:noBreakHyphen/>
        <w:t>owned automobiles.</w:t>
      </w:r>
    </w:p>
    <w:p w:rsidR="00AE208F" w:rsidRPr="005E28C2" w:rsidRDefault="00AE208F" w:rsidP="00AE208F">
      <w:pPr>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ind w:left="720" w:hanging="360"/>
        <w:rPr>
          <w:rFonts w:ascii="Times New Roman" w:eastAsia="PMingLiU" w:hAnsi="Times New Roman"/>
          <w:szCs w:val="24"/>
          <w:lang w:eastAsia="zh-TW"/>
        </w:rPr>
      </w:pPr>
    </w:p>
    <w:p w:rsidR="00AE208F" w:rsidRPr="005E28C2" w:rsidRDefault="00AE208F" w:rsidP="00AE208F">
      <w:pPr>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rPr>
          <w:rFonts w:ascii="Times New Roman" w:eastAsia="PMingLiU" w:hAnsi="Times New Roman"/>
          <w:szCs w:val="24"/>
          <w:lang w:eastAsia="zh-TW"/>
        </w:rPr>
      </w:pPr>
      <w:r w:rsidRPr="005E28C2">
        <w:rPr>
          <w:rFonts w:ascii="Times New Roman" w:eastAsia="PMingLiU" w:hAnsi="Times New Roman"/>
          <w:b/>
          <w:szCs w:val="24"/>
          <w:lang w:eastAsia="zh-TW"/>
        </w:rPr>
        <w:t>B.</w:t>
      </w:r>
      <w:r w:rsidRPr="005E28C2">
        <w:rPr>
          <w:rFonts w:ascii="Times New Roman" w:eastAsia="PMingLiU" w:hAnsi="Times New Roman"/>
          <w:b/>
          <w:szCs w:val="24"/>
          <w:lang w:eastAsia="zh-TW"/>
        </w:rPr>
        <w:tab/>
      </w:r>
      <w:r w:rsidRPr="005E28C2">
        <w:rPr>
          <w:rFonts w:ascii="Times New Roman" w:eastAsia="PMingLiU" w:hAnsi="Times New Roman"/>
          <w:b/>
          <w:szCs w:val="24"/>
          <w:u w:val="single"/>
          <w:lang w:eastAsia="zh-TW"/>
        </w:rPr>
        <w:t>Deductibles and Self</w:t>
      </w:r>
      <w:r w:rsidRPr="005E28C2">
        <w:rPr>
          <w:rFonts w:ascii="Times New Roman" w:eastAsia="PMingLiU" w:hAnsi="Times New Roman"/>
          <w:b/>
          <w:szCs w:val="24"/>
          <w:u w:val="single"/>
          <w:lang w:eastAsia="zh-TW"/>
        </w:rPr>
        <w:noBreakHyphen/>
        <w:t>Insured Retentions</w:t>
      </w:r>
    </w:p>
    <w:p w:rsidR="00AE208F" w:rsidRPr="005E28C2" w:rsidRDefault="00AE208F" w:rsidP="00AE208F">
      <w:pPr>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rPr>
          <w:rFonts w:ascii="Times New Roman" w:eastAsia="PMingLiU" w:hAnsi="Times New Roman"/>
          <w:szCs w:val="24"/>
          <w:lang w:eastAsia="zh-TW"/>
        </w:rPr>
      </w:pPr>
    </w:p>
    <w:p w:rsidR="00AE208F" w:rsidRPr="005E28C2" w:rsidRDefault="00AE208F" w:rsidP="00AE208F">
      <w:pPr>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ind w:left="360"/>
        <w:rPr>
          <w:rFonts w:ascii="Times New Roman" w:eastAsia="PMingLiU" w:hAnsi="Times New Roman"/>
          <w:szCs w:val="24"/>
          <w:lang w:eastAsia="zh-TW"/>
        </w:rPr>
      </w:pPr>
      <w:r w:rsidRPr="005E28C2">
        <w:rPr>
          <w:rFonts w:ascii="Times New Roman" w:eastAsia="PMingLiU" w:hAnsi="Times New Roman"/>
          <w:szCs w:val="24"/>
          <w:lang w:eastAsia="zh-TW"/>
        </w:rPr>
        <w:t xml:space="preserve">Any deductibles or self-insured retentions must be declared to and accepted by the Agency.  The Contractor shall be responsible for all deductibles and self-insured retentions.  </w:t>
      </w:r>
    </w:p>
    <w:p w:rsidR="00AE208F" w:rsidRPr="005E28C2" w:rsidRDefault="00AE208F" w:rsidP="00AE208F">
      <w:pPr>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ind w:left="360"/>
        <w:rPr>
          <w:rFonts w:ascii="Times New Roman" w:eastAsia="PMingLiU" w:hAnsi="Times New Roman"/>
          <w:szCs w:val="24"/>
          <w:lang w:eastAsia="zh-TW"/>
        </w:rPr>
      </w:pPr>
    </w:p>
    <w:p w:rsidR="00AE208F" w:rsidRPr="005E28C2" w:rsidRDefault="00AE208F" w:rsidP="00CB3C61">
      <w:pPr>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r w:rsidRPr="005E28C2">
        <w:rPr>
          <w:rFonts w:ascii="Times New Roman" w:eastAsia="PMingLiU" w:hAnsi="Times New Roman"/>
          <w:b/>
          <w:szCs w:val="24"/>
          <w:lang w:eastAsia="zh-TW"/>
        </w:rPr>
        <w:t>C.</w:t>
      </w:r>
      <w:r w:rsidRPr="005E28C2">
        <w:rPr>
          <w:rFonts w:ascii="Times New Roman" w:eastAsia="PMingLiU" w:hAnsi="Times New Roman"/>
          <w:b/>
          <w:szCs w:val="24"/>
          <w:lang w:eastAsia="zh-TW"/>
        </w:rPr>
        <w:tab/>
      </w:r>
      <w:r w:rsidRPr="005E28C2">
        <w:rPr>
          <w:rFonts w:ascii="Times New Roman" w:eastAsia="PMingLiU" w:hAnsi="Times New Roman"/>
          <w:b/>
          <w:szCs w:val="24"/>
          <w:u w:val="single"/>
          <w:lang w:eastAsia="zh-TW"/>
        </w:rPr>
        <w:t>Other Insurance Provisions</w:t>
      </w:r>
    </w:p>
    <w:p w:rsidR="00AE208F" w:rsidRPr="005E28C2" w:rsidRDefault="00AE208F" w:rsidP="00CB3C61">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AE208F" w:rsidRPr="005E28C2" w:rsidRDefault="00AE208F" w:rsidP="00CB3C61">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r w:rsidRPr="005E28C2">
        <w:rPr>
          <w:rFonts w:ascii="Times New Roman" w:eastAsia="PMingLiU" w:hAnsi="Times New Roman"/>
          <w:szCs w:val="24"/>
          <w:lang w:eastAsia="zh-TW"/>
        </w:rPr>
        <w:t>The policies are to contain, or be endorsed to contain, the following provisions:</w:t>
      </w:r>
    </w:p>
    <w:p w:rsidR="00AE208F" w:rsidRPr="005E28C2" w:rsidRDefault="00AE208F" w:rsidP="00CB3C61">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AE208F" w:rsidRPr="005E28C2" w:rsidRDefault="00AE208F" w:rsidP="00CB3C61">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firstLine="360"/>
        <w:rPr>
          <w:rFonts w:ascii="Times New Roman" w:eastAsia="PMingLiU" w:hAnsi="Times New Roman"/>
          <w:szCs w:val="24"/>
          <w:lang w:eastAsia="zh-TW"/>
        </w:rPr>
      </w:pPr>
      <w:r w:rsidRPr="005E28C2">
        <w:rPr>
          <w:rFonts w:ascii="Times New Roman" w:eastAsia="PMingLiU" w:hAnsi="Times New Roman"/>
          <w:szCs w:val="24"/>
          <w:lang w:eastAsia="zh-TW"/>
        </w:rPr>
        <w:t>1.</w:t>
      </w:r>
      <w:r w:rsidRPr="005E28C2">
        <w:rPr>
          <w:rFonts w:ascii="Times New Roman" w:eastAsia="PMingLiU" w:hAnsi="Times New Roman"/>
          <w:szCs w:val="24"/>
          <w:lang w:eastAsia="zh-TW"/>
        </w:rPr>
        <w:tab/>
        <w:t>Commercial General Liability, Automobile Liability, and Cyber Liability Coverages</w:t>
      </w:r>
    </w:p>
    <w:p w:rsidR="00AE208F" w:rsidRPr="005E28C2" w:rsidRDefault="00AE208F" w:rsidP="00CB3C61">
      <w:pPr>
        <w:spacing w:after="0"/>
        <w:rPr>
          <w:rFonts w:ascii="Times New Roman" w:eastAsia="PMingLiU" w:hAnsi="Times New Roman"/>
          <w:szCs w:val="24"/>
          <w:lang w:eastAsia="zh-TW"/>
        </w:rPr>
      </w:pPr>
      <w:r w:rsidRPr="005E28C2">
        <w:rPr>
          <w:rFonts w:ascii="Times New Roman" w:eastAsia="PMingLiU" w:hAnsi="Times New Roman"/>
          <w:szCs w:val="24"/>
          <w:lang w:eastAsia="zh-TW"/>
        </w:rPr>
        <w:t xml:space="preserve">            </w:t>
      </w:r>
    </w:p>
    <w:p w:rsidR="00AE208F" w:rsidRPr="005E28C2" w:rsidRDefault="00AE208F" w:rsidP="00CB3C61">
      <w:pPr>
        <w:numPr>
          <w:ilvl w:val="0"/>
          <w:numId w:val="5"/>
        </w:numPr>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 xml:space="preserve">The Agency, its officers, agents, employees and volunteers shall be named as an additional insured as regards negligence by the contractor. ISO Form CG 20 10 (for ongoing work) AND CG 2037 (for completed work) (current forms approved for use in </w:t>
      </w:r>
      <w:r>
        <w:rPr>
          <w:rFonts w:ascii="Times New Roman" w:eastAsia="PMingLiU" w:hAnsi="Times New Roman"/>
          <w:szCs w:val="24"/>
          <w:lang w:eastAsia="zh-TW"/>
        </w:rPr>
        <w:t>Louisiana</w:t>
      </w:r>
      <w:r w:rsidRPr="005E28C2">
        <w:rPr>
          <w:rFonts w:ascii="Times New Roman" w:eastAsia="PMingLiU" w:hAnsi="Times New Roman"/>
          <w:szCs w:val="24"/>
          <w:lang w:eastAsia="zh-TW"/>
        </w:rPr>
        <w:t xml:space="preserve">), or equivalent, are to be used when applicable. The coverage shall contain no special limitations on the scope of protection afforded to the Agency. </w:t>
      </w:r>
    </w:p>
    <w:p w:rsidR="00AE208F" w:rsidRPr="005E28C2" w:rsidRDefault="00AE208F" w:rsidP="00CB3C61">
      <w:pPr>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720"/>
        <w:contextualSpacing/>
        <w:rPr>
          <w:rFonts w:ascii="Times New Roman" w:eastAsia="PMingLiU" w:hAnsi="Times New Roman"/>
          <w:szCs w:val="24"/>
          <w:lang w:eastAsia="zh-TW"/>
        </w:rPr>
      </w:pPr>
    </w:p>
    <w:p w:rsidR="00AE208F" w:rsidRPr="005E28C2" w:rsidRDefault="00AE208F" w:rsidP="00CB3C61">
      <w:pPr>
        <w:numPr>
          <w:ilvl w:val="0"/>
          <w:numId w:val="5"/>
        </w:numPr>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The Contractor’s insurance shall be primary as respects the Agency, its officers, agents, employees and volunteers for any and all losses that occur under the contract.  Any insurance or self-insurance maintained by the Agency shall be excess and non-contributory of the Contractor’s insurance.</w:t>
      </w:r>
    </w:p>
    <w:p w:rsidR="00AE208F" w:rsidRPr="005E28C2" w:rsidRDefault="00AE208F" w:rsidP="00CB3C61">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AE208F" w:rsidRPr="005E28C2" w:rsidRDefault="00AE208F" w:rsidP="00CB3C61">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firstLine="360"/>
        <w:rPr>
          <w:rFonts w:ascii="Times New Roman" w:eastAsia="PMingLiU" w:hAnsi="Times New Roman"/>
          <w:szCs w:val="24"/>
          <w:lang w:eastAsia="zh-TW"/>
        </w:rPr>
      </w:pPr>
    </w:p>
    <w:p w:rsidR="00AE208F" w:rsidRPr="005E28C2" w:rsidRDefault="00AE208F" w:rsidP="00CB3C61">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firstLine="360"/>
        <w:rPr>
          <w:rFonts w:ascii="Times New Roman" w:eastAsia="PMingLiU" w:hAnsi="Times New Roman"/>
          <w:szCs w:val="24"/>
          <w:lang w:eastAsia="zh-TW"/>
        </w:rPr>
      </w:pPr>
      <w:r w:rsidRPr="005E28C2">
        <w:rPr>
          <w:rFonts w:ascii="Times New Roman" w:eastAsia="PMingLiU" w:hAnsi="Times New Roman"/>
          <w:szCs w:val="24"/>
          <w:lang w:eastAsia="zh-TW"/>
        </w:rPr>
        <w:t>2.</w:t>
      </w:r>
      <w:r w:rsidRPr="005E28C2">
        <w:rPr>
          <w:rFonts w:ascii="Times New Roman" w:eastAsia="PMingLiU" w:hAnsi="Times New Roman"/>
          <w:szCs w:val="24"/>
          <w:lang w:eastAsia="zh-TW"/>
        </w:rPr>
        <w:tab/>
        <w:t>Workers Compensation and Employers Liability Coverage</w:t>
      </w:r>
    </w:p>
    <w:p w:rsidR="00AE208F" w:rsidRPr="005E28C2" w:rsidRDefault="00AE208F" w:rsidP="00CB3C61">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AE208F" w:rsidRPr="005E28C2" w:rsidRDefault="00AE208F" w:rsidP="00CB3C61">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720"/>
        <w:rPr>
          <w:rFonts w:ascii="Times New Roman" w:eastAsia="PMingLiU" w:hAnsi="Times New Roman"/>
          <w:szCs w:val="24"/>
          <w:lang w:eastAsia="zh-TW"/>
        </w:rPr>
      </w:pPr>
      <w:r w:rsidRPr="005E28C2">
        <w:rPr>
          <w:rFonts w:ascii="Times New Roman" w:eastAsia="PMingLiU" w:hAnsi="Times New Roman"/>
          <w:szCs w:val="24"/>
          <w:lang w:eastAsia="zh-TW"/>
        </w:rPr>
        <w:t>To the fullest extent allowed by law, the insurer shall agree to waive all rights of subrogation against the Agency, its officers, agents, employees and volunteers for losses arising from work performed by the Contractor for the Agency.</w:t>
      </w:r>
    </w:p>
    <w:p w:rsidR="00AE208F" w:rsidRPr="005E28C2" w:rsidRDefault="00AE208F" w:rsidP="00CB3C61">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AE208F" w:rsidRPr="005E28C2" w:rsidRDefault="00AE208F" w:rsidP="00CB3C61">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r w:rsidRPr="005E28C2">
        <w:rPr>
          <w:rFonts w:ascii="Times New Roman" w:eastAsia="PMingLiU" w:hAnsi="Times New Roman"/>
          <w:szCs w:val="24"/>
          <w:lang w:eastAsia="zh-TW"/>
        </w:rPr>
        <w:t>3.</w:t>
      </w:r>
      <w:r w:rsidRPr="005E28C2">
        <w:rPr>
          <w:rFonts w:ascii="Times New Roman" w:eastAsia="PMingLiU" w:hAnsi="Times New Roman"/>
          <w:szCs w:val="24"/>
          <w:lang w:eastAsia="zh-TW"/>
        </w:rPr>
        <w:tab/>
        <w:t>All Coverages</w:t>
      </w:r>
    </w:p>
    <w:p w:rsidR="00AE208F" w:rsidRPr="005E28C2" w:rsidRDefault="00AE208F" w:rsidP="00CB3C61">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p>
    <w:p w:rsidR="00AE208F" w:rsidRPr="005E28C2" w:rsidRDefault="00AE208F" w:rsidP="00CB3C61">
      <w:pPr>
        <w:numPr>
          <w:ilvl w:val="0"/>
          <w:numId w:val="7"/>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rPr>
          <w:rFonts w:ascii="Times New Roman" w:eastAsia="PMingLiU" w:hAnsi="Times New Roman"/>
          <w:szCs w:val="24"/>
          <w:lang w:eastAsia="zh-TW"/>
        </w:rPr>
      </w:pPr>
      <w:r w:rsidRPr="005E28C2">
        <w:rPr>
          <w:rFonts w:ascii="Times New Roman" w:eastAsia="PMingLiU" w:hAnsi="Times New Roman"/>
          <w:szCs w:val="24"/>
          <w:lang w:eastAsia="zh-TW"/>
        </w:rPr>
        <w:t>All policies must be endorsed to require 30-day written notice of cancellation to the Agency.  Ten-day written notice of cancellation is acceptable for non-payment of premium.  Notifications shall comply with the standard cancellation provisions in the Contractor’s policy.  In addition, Contractor is required to notify Agency of policy cancellations or reductions in limits.</w:t>
      </w:r>
    </w:p>
    <w:p w:rsidR="00AE208F" w:rsidRPr="005E28C2" w:rsidRDefault="00AE208F" w:rsidP="00AE208F">
      <w:p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hanging="360"/>
        <w:rPr>
          <w:rFonts w:ascii="Times New Roman" w:eastAsia="PMingLiU" w:hAnsi="Times New Roman"/>
          <w:szCs w:val="24"/>
          <w:lang w:eastAsia="zh-TW"/>
        </w:rPr>
      </w:pPr>
    </w:p>
    <w:p w:rsidR="00AE208F" w:rsidRPr="005E28C2" w:rsidRDefault="00AE208F" w:rsidP="00AE208F">
      <w:pPr>
        <w:numPr>
          <w:ilvl w:val="0"/>
          <w:numId w:val="7"/>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rPr>
          <w:rFonts w:ascii="Times New Roman" w:eastAsia="PMingLiU" w:hAnsi="Times New Roman"/>
          <w:szCs w:val="24"/>
          <w:lang w:eastAsia="zh-TW"/>
        </w:rPr>
      </w:pPr>
      <w:r w:rsidRPr="005E28C2">
        <w:rPr>
          <w:rFonts w:ascii="Times New Roman" w:eastAsia="PMingLiU" w:hAnsi="Times New Roman"/>
          <w:szCs w:val="24"/>
          <w:lang w:eastAsia="zh-TW"/>
        </w:rPr>
        <w:lastRenderedPageBreak/>
        <w:t>The acceptance of the completed work, payment, failure of the Agency to require proof of compliance, or Agency’s acceptance of a non-compliant Certificate of Insurance shall not release the Contractor from the obligations of the insurance requirements or indemnification agreement.</w:t>
      </w:r>
    </w:p>
    <w:p w:rsidR="00AE208F" w:rsidRPr="005E28C2" w:rsidRDefault="00AE208F" w:rsidP="00AE208F">
      <w:pPr>
        <w:spacing w:after="0"/>
        <w:ind w:left="720" w:hanging="360"/>
        <w:contextualSpacing/>
        <w:rPr>
          <w:rFonts w:ascii="Times New Roman" w:eastAsia="PMingLiU" w:hAnsi="Times New Roman"/>
          <w:szCs w:val="24"/>
          <w:lang w:eastAsia="zh-TW"/>
        </w:rPr>
      </w:pPr>
    </w:p>
    <w:p w:rsidR="00AE208F" w:rsidRPr="005E28C2" w:rsidRDefault="00AE208F" w:rsidP="00AE208F">
      <w:pPr>
        <w:numPr>
          <w:ilvl w:val="0"/>
          <w:numId w:val="7"/>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rPr>
          <w:rFonts w:ascii="Times New Roman" w:eastAsia="PMingLiU" w:hAnsi="Times New Roman"/>
          <w:szCs w:val="24"/>
          <w:lang w:eastAsia="zh-TW"/>
        </w:rPr>
      </w:pPr>
      <w:r w:rsidRPr="005E28C2">
        <w:rPr>
          <w:rFonts w:ascii="Times New Roman" w:eastAsia="PMingLiU" w:hAnsi="Times New Roman"/>
          <w:szCs w:val="24"/>
          <w:lang w:eastAsia="zh-TW"/>
        </w:rPr>
        <w:t>The insurance companies issuing the policies shall have no recourse against the Agency for payment of premiums or for assessments under any form of the policies.</w:t>
      </w:r>
    </w:p>
    <w:p w:rsidR="00AE208F" w:rsidRPr="005E28C2" w:rsidRDefault="00AE208F" w:rsidP="00AE208F">
      <w:pPr>
        <w:spacing w:after="0"/>
        <w:ind w:left="720"/>
        <w:contextualSpacing/>
        <w:rPr>
          <w:rFonts w:ascii="Times New Roman" w:eastAsia="PMingLiU" w:hAnsi="Times New Roman"/>
          <w:szCs w:val="24"/>
          <w:lang w:eastAsia="zh-TW"/>
        </w:rPr>
      </w:pPr>
    </w:p>
    <w:p w:rsidR="00AE208F" w:rsidRPr="005E28C2" w:rsidRDefault="00AE208F" w:rsidP="00AE208F">
      <w:pPr>
        <w:numPr>
          <w:ilvl w:val="0"/>
          <w:numId w:val="7"/>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rPr>
          <w:rFonts w:ascii="Times New Roman" w:eastAsia="PMingLiU" w:hAnsi="Times New Roman"/>
          <w:szCs w:val="24"/>
          <w:lang w:eastAsia="zh-TW"/>
        </w:rPr>
      </w:pPr>
      <w:r w:rsidRPr="005E28C2">
        <w:rPr>
          <w:rFonts w:ascii="Times New Roman" w:eastAsia="PMingLiU" w:hAnsi="Times New Roman"/>
          <w:szCs w:val="24"/>
          <w:lang w:eastAsia="zh-TW"/>
        </w:rPr>
        <w:t>Any failure of the Contractor to comply with reporting provisions of the policy shall not affect coverage provided to the Agency, its officers, agents, employees and volunteers.</w:t>
      </w:r>
    </w:p>
    <w:p w:rsidR="00AE208F" w:rsidRPr="005E28C2" w:rsidRDefault="00AE208F" w:rsidP="00AE208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p>
    <w:p w:rsidR="00AE208F" w:rsidRPr="005E28C2" w:rsidRDefault="00AE208F" w:rsidP="00AE208F">
      <w:pPr>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r w:rsidRPr="005E28C2">
        <w:rPr>
          <w:rFonts w:ascii="Times New Roman" w:eastAsia="PMingLiU" w:hAnsi="Times New Roman"/>
          <w:b/>
          <w:szCs w:val="24"/>
          <w:lang w:eastAsia="zh-TW"/>
        </w:rPr>
        <w:t xml:space="preserve">  D.</w:t>
      </w:r>
      <w:r w:rsidRPr="005E28C2">
        <w:rPr>
          <w:rFonts w:ascii="Times New Roman" w:eastAsia="PMingLiU" w:hAnsi="Times New Roman"/>
          <w:b/>
          <w:szCs w:val="24"/>
          <w:lang w:eastAsia="zh-TW"/>
        </w:rPr>
        <w:tab/>
        <w:t xml:space="preserve">   </w:t>
      </w:r>
      <w:r w:rsidRPr="005E28C2">
        <w:rPr>
          <w:rFonts w:ascii="Times New Roman" w:eastAsia="PMingLiU" w:hAnsi="Times New Roman"/>
          <w:b/>
          <w:szCs w:val="24"/>
          <w:u w:val="single"/>
          <w:lang w:eastAsia="zh-TW"/>
        </w:rPr>
        <w:t>Acceptability of Insurers</w:t>
      </w:r>
    </w:p>
    <w:p w:rsidR="00AE208F" w:rsidRPr="005E28C2" w:rsidRDefault="00AE208F" w:rsidP="00AE208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AE208F" w:rsidRPr="005E28C2" w:rsidRDefault="00AE208F" w:rsidP="00AE208F">
      <w:pPr>
        <w:numPr>
          <w:ilvl w:val="0"/>
          <w:numId w:val="8"/>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 xml:space="preserve">All required insurance shall be provided by a company or companies lawfully authorized to do business in the jurisdiction in which the Project is located.  Insurance shall be placed with insurers with an A.M. Best's rating of </w:t>
      </w:r>
      <w:r w:rsidRPr="005E28C2">
        <w:rPr>
          <w:rFonts w:ascii="Times New Roman" w:eastAsia="PMingLiU" w:hAnsi="Times New Roman"/>
          <w:b/>
          <w:szCs w:val="24"/>
          <w:lang w:eastAsia="zh-TW"/>
        </w:rPr>
        <w:t>A-:VI or higher</w:t>
      </w:r>
      <w:r w:rsidRPr="005E28C2">
        <w:rPr>
          <w:rFonts w:ascii="Times New Roman" w:eastAsia="PMingLiU" w:hAnsi="Times New Roman"/>
          <w:szCs w:val="24"/>
          <w:lang w:eastAsia="zh-TW"/>
        </w:rPr>
        <w:t xml:space="preserve">.  This rating requirement may be waived for workers’ compensation coverage only. </w:t>
      </w:r>
    </w:p>
    <w:p w:rsidR="00AE208F" w:rsidRPr="005E28C2" w:rsidRDefault="00AE208F" w:rsidP="00AE208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p>
    <w:p w:rsidR="00AE208F" w:rsidRPr="005E28C2" w:rsidRDefault="00AE208F" w:rsidP="00AE208F">
      <w:pPr>
        <w:numPr>
          <w:ilvl w:val="0"/>
          <w:numId w:val="8"/>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If at any time an insurer issuing any such policy does not meet the minimum A.M. Best rating, the Contractor shall obtain a policy with an insurer that meets the A.M. Best rating and shall submit another Certificate of Insurance within thirty (30) days.</w:t>
      </w:r>
    </w:p>
    <w:p w:rsidR="00AE208F" w:rsidRPr="005E28C2" w:rsidRDefault="00AE208F" w:rsidP="00AE208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contextualSpacing/>
        <w:rPr>
          <w:rFonts w:ascii="Times New Roman" w:eastAsia="PMingLiU" w:hAnsi="Times New Roman"/>
          <w:szCs w:val="24"/>
          <w:lang w:eastAsia="zh-TW"/>
        </w:rPr>
      </w:pPr>
      <w:r w:rsidRPr="005E28C2">
        <w:rPr>
          <w:rFonts w:ascii="Times New Roman" w:eastAsia="PMingLiU" w:hAnsi="Times New Roman"/>
          <w:szCs w:val="24"/>
          <w:lang w:eastAsia="zh-TW"/>
        </w:rPr>
        <w:t xml:space="preserve"> </w:t>
      </w:r>
    </w:p>
    <w:p w:rsidR="00AE208F" w:rsidRPr="005E28C2" w:rsidRDefault="00AE208F" w:rsidP="00AE208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r w:rsidRPr="005E28C2">
        <w:rPr>
          <w:rFonts w:ascii="Times New Roman" w:eastAsia="PMingLiU" w:hAnsi="Times New Roman"/>
          <w:b/>
          <w:szCs w:val="24"/>
          <w:lang w:eastAsia="zh-TW"/>
        </w:rPr>
        <w:t>E.</w:t>
      </w:r>
      <w:r w:rsidRPr="005E28C2">
        <w:rPr>
          <w:rFonts w:ascii="Times New Roman" w:eastAsia="PMingLiU" w:hAnsi="Times New Roman"/>
          <w:b/>
          <w:szCs w:val="24"/>
          <w:lang w:eastAsia="zh-TW"/>
        </w:rPr>
        <w:tab/>
      </w:r>
      <w:r w:rsidRPr="005E28C2">
        <w:rPr>
          <w:rFonts w:ascii="Times New Roman" w:eastAsia="PMingLiU" w:hAnsi="Times New Roman"/>
          <w:b/>
          <w:szCs w:val="24"/>
          <w:u w:val="single"/>
          <w:lang w:eastAsia="zh-TW"/>
        </w:rPr>
        <w:t>Verification of Coverage</w:t>
      </w:r>
    </w:p>
    <w:p w:rsidR="00AE208F" w:rsidRPr="005E28C2" w:rsidRDefault="00AE208F" w:rsidP="00AE208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AE208F" w:rsidRPr="005E28C2" w:rsidRDefault="00AE208F" w:rsidP="00AE208F">
      <w:pPr>
        <w:numPr>
          <w:ilvl w:val="0"/>
          <w:numId w:val="9"/>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 xml:space="preserve">Contractor shall furnish the Agency with Certificates of Insurance reflecting proof of required coverage.  The Certificates for each insurance policy are to be signed by a person authorized by that insurer to bind coverage on its behalf.  The Certificates are to be received and approved by the Agency before work commences and upon any contract renewal or insurance policy renewal thereafter.  </w:t>
      </w:r>
    </w:p>
    <w:p w:rsidR="00AE208F" w:rsidRPr="005E28C2" w:rsidRDefault="00AE208F" w:rsidP="00AE208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720"/>
        <w:rPr>
          <w:rFonts w:ascii="Times New Roman" w:eastAsia="PMingLiU" w:hAnsi="Times New Roman"/>
          <w:szCs w:val="24"/>
          <w:lang w:eastAsia="zh-TW"/>
        </w:rPr>
      </w:pPr>
    </w:p>
    <w:p w:rsidR="00AE208F" w:rsidRPr="005E28C2" w:rsidRDefault="00AE208F" w:rsidP="00AE208F">
      <w:pPr>
        <w:numPr>
          <w:ilvl w:val="0"/>
          <w:numId w:val="9"/>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The Certificate Holder should be listed as follows:</w:t>
      </w:r>
    </w:p>
    <w:p w:rsidR="00AE208F" w:rsidRPr="005E28C2" w:rsidRDefault="00AE208F" w:rsidP="00AE208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contextualSpacing/>
        <w:rPr>
          <w:rFonts w:ascii="Times New Roman" w:eastAsia="PMingLiU" w:hAnsi="Times New Roman"/>
          <w:szCs w:val="24"/>
          <w:lang w:eastAsia="zh-TW"/>
        </w:rPr>
      </w:pPr>
    </w:p>
    <w:p w:rsidR="00AE208F" w:rsidRPr="005E28C2" w:rsidRDefault="00AE208F" w:rsidP="00AE208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szCs w:val="24"/>
          <w:lang w:eastAsia="zh-TW"/>
        </w:rPr>
      </w:pPr>
      <w:r w:rsidRPr="005E28C2">
        <w:rPr>
          <w:rFonts w:ascii="Times New Roman" w:eastAsia="PMingLiU" w:hAnsi="Times New Roman"/>
          <w:szCs w:val="24"/>
          <w:lang w:eastAsia="zh-TW"/>
        </w:rPr>
        <w:t xml:space="preserve">State of </w:t>
      </w:r>
      <w:r>
        <w:rPr>
          <w:rFonts w:ascii="Times New Roman" w:eastAsia="PMingLiU" w:hAnsi="Times New Roman"/>
          <w:szCs w:val="24"/>
          <w:lang w:eastAsia="zh-TW"/>
        </w:rPr>
        <w:t>Louisiana</w:t>
      </w:r>
    </w:p>
    <w:p w:rsidR="00AE208F" w:rsidRPr="005E28C2" w:rsidRDefault="00AE208F" w:rsidP="00AE208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szCs w:val="24"/>
          <w:lang w:eastAsia="zh-TW"/>
        </w:rPr>
      </w:pPr>
      <w:r w:rsidRPr="005E28C2">
        <w:rPr>
          <w:rFonts w:ascii="Times New Roman" w:eastAsia="PMingLiU" w:hAnsi="Times New Roman"/>
          <w:szCs w:val="24"/>
          <w:lang w:eastAsia="zh-TW"/>
        </w:rPr>
        <w:t>Office of State Procurement</w:t>
      </w:r>
    </w:p>
    <w:p w:rsidR="00AE208F" w:rsidRPr="005E28C2" w:rsidRDefault="00AE208F" w:rsidP="00AE208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szCs w:val="24"/>
          <w:lang w:eastAsia="zh-TW"/>
        </w:rPr>
      </w:pPr>
      <w:r w:rsidRPr="005E28C2">
        <w:rPr>
          <w:rFonts w:ascii="Times New Roman" w:eastAsia="PMingLiU" w:hAnsi="Times New Roman"/>
          <w:szCs w:val="24"/>
          <w:lang w:eastAsia="zh-TW"/>
        </w:rPr>
        <w:t>1201 N. Third St.; Suite 2-160</w:t>
      </w:r>
    </w:p>
    <w:p w:rsidR="00AE208F" w:rsidRPr="005E28C2" w:rsidRDefault="00AE208F" w:rsidP="00AE208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szCs w:val="24"/>
          <w:lang w:eastAsia="zh-TW"/>
        </w:rPr>
      </w:pPr>
      <w:r w:rsidRPr="005E28C2">
        <w:rPr>
          <w:rFonts w:ascii="Times New Roman" w:eastAsia="PMingLiU" w:hAnsi="Times New Roman"/>
          <w:szCs w:val="24"/>
          <w:lang w:eastAsia="zh-TW"/>
        </w:rPr>
        <w:t>Baton Rouge, LA 70802</w:t>
      </w:r>
    </w:p>
    <w:p w:rsidR="00AE208F" w:rsidRPr="005E28C2" w:rsidRDefault="00AE208F" w:rsidP="00AE208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szCs w:val="24"/>
          <w:lang w:eastAsia="zh-TW"/>
        </w:rPr>
      </w:pPr>
    </w:p>
    <w:p w:rsidR="00AE208F" w:rsidRPr="005E28C2" w:rsidRDefault="00AE208F" w:rsidP="00AE208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p>
    <w:p w:rsidR="00AE208F" w:rsidRPr="005E28C2" w:rsidRDefault="00AE208F" w:rsidP="00AE208F">
      <w:pPr>
        <w:numPr>
          <w:ilvl w:val="0"/>
          <w:numId w:val="9"/>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In addition to the Certificates, Contractor shall submit the declarations page and the cancellation provision for each insurance policy.  The Agency reserves the right to request complete certified copies of all required insurance policies at any time.</w:t>
      </w:r>
    </w:p>
    <w:p w:rsidR="00AE208F" w:rsidRPr="005E28C2" w:rsidRDefault="00AE208F" w:rsidP="00AE208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p>
    <w:p w:rsidR="00AE208F" w:rsidRPr="005E28C2" w:rsidRDefault="00AE208F" w:rsidP="00AE208F">
      <w:pPr>
        <w:numPr>
          <w:ilvl w:val="0"/>
          <w:numId w:val="9"/>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Upon failure of the Contractor to furnish, deliver and maintain such insurance, this contract, at the election of the Agency, may be suspended, discontinued or terminated.  Failure of the Contractor to purchase and/or maintain any required insurance shall not relieve the Contractor from any liability or indemnification under the contract.</w:t>
      </w:r>
    </w:p>
    <w:p w:rsidR="00AE208F" w:rsidRPr="005E28C2" w:rsidRDefault="00AE208F" w:rsidP="00AE208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b/>
          <w:szCs w:val="24"/>
          <w:lang w:eastAsia="zh-TW"/>
        </w:rPr>
      </w:pPr>
    </w:p>
    <w:p w:rsidR="00AE208F" w:rsidRPr="005E28C2" w:rsidRDefault="00AE208F" w:rsidP="00AE208F">
      <w:pPr>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r w:rsidRPr="005E28C2">
        <w:rPr>
          <w:rFonts w:ascii="Times New Roman" w:eastAsia="PMingLiU" w:hAnsi="Times New Roman"/>
          <w:b/>
          <w:szCs w:val="24"/>
          <w:lang w:eastAsia="zh-TW"/>
        </w:rPr>
        <w:lastRenderedPageBreak/>
        <w:t>F.</w:t>
      </w:r>
      <w:r w:rsidRPr="005E28C2">
        <w:rPr>
          <w:rFonts w:ascii="Times New Roman" w:eastAsia="PMingLiU" w:hAnsi="Times New Roman"/>
          <w:b/>
          <w:szCs w:val="24"/>
          <w:lang w:eastAsia="zh-TW"/>
        </w:rPr>
        <w:tab/>
      </w:r>
      <w:r w:rsidRPr="005E28C2">
        <w:rPr>
          <w:rFonts w:ascii="Times New Roman" w:eastAsia="PMingLiU" w:hAnsi="Times New Roman"/>
          <w:b/>
          <w:szCs w:val="24"/>
          <w:u w:val="single"/>
          <w:lang w:eastAsia="zh-TW"/>
        </w:rPr>
        <w:t>Subcontractors</w:t>
      </w:r>
    </w:p>
    <w:p w:rsidR="00AE208F" w:rsidRPr="005E28C2" w:rsidRDefault="00AE208F" w:rsidP="00AE208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AE208F" w:rsidRPr="005E28C2" w:rsidRDefault="00AE208F" w:rsidP="00AE208F">
      <w:pPr>
        <w:spacing w:after="0"/>
        <w:ind w:left="360"/>
        <w:rPr>
          <w:rFonts w:ascii="Times New Roman" w:eastAsia="PMingLiU" w:hAnsi="Times New Roman"/>
          <w:szCs w:val="24"/>
          <w:lang w:eastAsia="zh-TW"/>
        </w:rPr>
      </w:pPr>
      <w:r w:rsidRPr="005E28C2">
        <w:rPr>
          <w:rFonts w:ascii="Times New Roman" w:eastAsia="PMingLiU" w:hAnsi="Times New Roman"/>
          <w:szCs w:val="24"/>
          <w:lang w:eastAsia="zh-TW"/>
        </w:rPr>
        <w:t xml:space="preserve">Contractor shall include all subcontractors as insureds under its policies </w:t>
      </w:r>
      <w:r w:rsidRPr="005E28C2">
        <w:rPr>
          <w:rFonts w:ascii="Times New Roman" w:eastAsia="PMingLiU" w:hAnsi="Times New Roman"/>
          <w:szCs w:val="24"/>
          <w:u w:val="single"/>
          <w:lang w:eastAsia="zh-TW"/>
        </w:rPr>
        <w:t xml:space="preserve">OR </w:t>
      </w:r>
      <w:r w:rsidRPr="005E28C2">
        <w:rPr>
          <w:rFonts w:ascii="Times New Roman" w:eastAsia="PMingLiU" w:hAnsi="Times New Roman"/>
          <w:szCs w:val="24"/>
          <w:lang w:eastAsia="zh-TW"/>
        </w:rPr>
        <w:t>shall be responsible for verifying and maintaining the Certificates provided by each subcontractor.  Subcontractors shall be subject to all of the requirements stated herein.  The Agency reserves the right to request copies of subcontractor’s Certificates at any time.</w:t>
      </w:r>
    </w:p>
    <w:p w:rsidR="00AE208F" w:rsidRPr="005E28C2" w:rsidRDefault="00AE208F" w:rsidP="00AE208F">
      <w:pPr>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b/>
          <w:szCs w:val="24"/>
          <w:lang w:eastAsia="zh-TW"/>
        </w:rPr>
      </w:pPr>
    </w:p>
    <w:p w:rsidR="00AE208F" w:rsidRPr="005E28C2" w:rsidRDefault="00AE208F" w:rsidP="00AE208F">
      <w:pPr>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b/>
          <w:szCs w:val="24"/>
          <w:lang w:eastAsia="zh-TW"/>
        </w:rPr>
      </w:pPr>
      <w:r w:rsidRPr="005E28C2">
        <w:rPr>
          <w:rFonts w:ascii="Times New Roman" w:eastAsia="PMingLiU" w:hAnsi="Times New Roman"/>
          <w:b/>
          <w:szCs w:val="24"/>
          <w:lang w:eastAsia="zh-TW"/>
        </w:rPr>
        <w:t>G.</w:t>
      </w:r>
      <w:r w:rsidRPr="005E28C2">
        <w:rPr>
          <w:rFonts w:ascii="Times New Roman" w:eastAsia="PMingLiU" w:hAnsi="Times New Roman"/>
          <w:b/>
          <w:szCs w:val="24"/>
          <w:lang w:eastAsia="zh-TW"/>
        </w:rPr>
        <w:tab/>
      </w:r>
      <w:r w:rsidRPr="005E28C2">
        <w:rPr>
          <w:rFonts w:ascii="Times New Roman" w:eastAsia="PMingLiU" w:hAnsi="Times New Roman"/>
          <w:b/>
          <w:szCs w:val="24"/>
          <w:u w:val="single"/>
          <w:lang w:eastAsia="zh-TW"/>
        </w:rPr>
        <w:t>Workers Compensation Indemnity</w:t>
      </w:r>
    </w:p>
    <w:p w:rsidR="00AE208F" w:rsidRPr="005E28C2" w:rsidRDefault="00AE208F" w:rsidP="00AE208F">
      <w:pPr>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p>
    <w:p w:rsidR="00AE208F" w:rsidRPr="005E28C2" w:rsidRDefault="00AE208F" w:rsidP="00AE208F">
      <w:pPr>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iCs/>
          <w:szCs w:val="24"/>
          <w:lang w:eastAsia="zh-TW"/>
        </w:rPr>
      </w:pPr>
      <w:r w:rsidRPr="005E28C2">
        <w:rPr>
          <w:rFonts w:ascii="Times New Roman" w:eastAsia="PMingLiU" w:hAnsi="Times New Roman"/>
          <w:iCs/>
          <w:szCs w:val="24"/>
          <w:lang w:eastAsia="zh-TW"/>
        </w:rPr>
        <w:t xml:space="preserve">In the event Contractor is not required to provide or elects not to provide workers compensation coverage, the parties hereby agree that Contractor, its owners, agents and employees will have no cause of action against, and will not assert a claim against, the State of </w:t>
      </w:r>
      <w:r>
        <w:rPr>
          <w:rFonts w:ascii="Times New Roman" w:eastAsia="PMingLiU" w:hAnsi="Times New Roman"/>
          <w:iCs/>
          <w:szCs w:val="24"/>
          <w:lang w:eastAsia="zh-TW"/>
        </w:rPr>
        <w:t>Louisiana</w:t>
      </w:r>
      <w:r w:rsidRPr="005E28C2">
        <w:rPr>
          <w:rFonts w:ascii="Times New Roman" w:eastAsia="PMingLiU" w:hAnsi="Times New Roman"/>
          <w:iCs/>
          <w:szCs w:val="24"/>
          <w:lang w:eastAsia="zh-TW"/>
        </w:rPr>
        <w:t xml:space="preserve">, its departments, agencies, agents and employees as an employer, whether pursuant to the </w:t>
      </w:r>
      <w:r>
        <w:rPr>
          <w:rFonts w:ascii="Times New Roman" w:eastAsia="PMingLiU" w:hAnsi="Times New Roman"/>
          <w:iCs/>
          <w:szCs w:val="24"/>
          <w:lang w:eastAsia="zh-TW"/>
        </w:rPr>
        <w:t>Louisiana</w:t>
      </w:r>
      <w:r w:rsidRPr="005E28C2">
        <w:rPr>
          <w:rFonts w:ascii="Times New Roman" w:eastAsia="PMingLiU" w:hAnsi="Times New Roman"/>
          <w:iCs/>
          <w:szCs w:val="24"/>
          <w:lang w:eastAsia="zh-TW"/>
        </w:rPr>
        <w:t xml:space="preserve"> Workers Compensation Act or otherwise, under any circumstance.  The parties also hereby agree that the State of </w:t>
      </w:r>
      <w:r>
        <w:rPr>
          <w:rFonts w:ascii="Times New Roman" w:eastAsia="PMingLiU" w:hAnsi="Times New Roman"/>
          <w:iCs/>
          <w:szCs w:val="24"/>
          <w:lang w:eastAsia="zh-TW"/>
        </w:rPr>
        <w:t>Louisiana</w:t>
      </w:r>
      <w:r w:rsidRPr="005E28C2">
        <w:rPr>
          <w:rFonts w:ascii="Times New Roman" w:eastAsia="PMingLiU" w:hAnsi="Times New Roman"/>
          <w:iCs/>
          <w:szCs w:val="24"/>
          <w:lang w:eastAsia="zh-TW"/>
        </w:rPr>
        <w:t xml:space="preserve">, its departments, agencies, agents and employees shall in no circumstance be, or considered as, the employer or statutory employer of Contractor, its owners, agents and employees. The parties further agree that Contractor is a wholly independent contractor and is exclusively responsible for its employees, owners, and agents. Contractor hereby agrees to protect, defend, indemnify and hold the State of </w:t>
      </w:r>
      <w:r>
        <w:rPr>
          <w:rFonts w:ascii="Times New Roman" w:eastAsia="PMingLiU" w:hAnsi="Times New Roman"/>
          <w:iCs/>
          <w:szCs w:val="24"/>
          <w:lang w:eastAsia="zh-TW"/>
        </w:rPr>
        <w:t>Louisiana</w:t>
      </w:r>
      <w:r w:rsidRPr="005E28C2">
        <w:rPr>
          <w:rFonts w:ascii="Times New Roman" w:eastAsia="PMingLiU" w:hAnsi="Times New Roman"/>
          <w:iCs/>
          <w:szCs w:val="24"/>
          <w:lang w:eastAsia="zh-TW"/>
        </w:rPr>
        <w:t>, its departments, agencies, agents and employees harmless from any such assertion or claim that may arise from the performance of this contract.</w:t>
      </w:r>
    </w:p>
    <w:p w:rsidR="00AE208F" w:rsidRPr="005E28C2" w:rsidRDefault="00AE208F" w:rsidP="00AE208F">
      <w:pPr>
        <w:tabs>
          <w:tab w:val="left" w:pos="360"/>
        </w:tabs>
        <w:spacing w:after="0"/>
        <w:rPr>
          <w:rFonts w:ascii="Times New Roman" w:eastAsia="PMingLiU" w:hAnsi="Times New Roman"/>
          <w:b/>
          <w:szCs w:val="24"/>
          <w:lang w:eastAsia="zh-TW"/>
        </w:rPr>
      </w:pPr>
    </w:p>
    <w:p w:rsidR="00AE208F" w:rsidRPr="005E28C2" w:rsidRDefault="00AE208F" w:rsidP="00AE208F">
      <w:pPr>
        <w:tabs>
          <w:tab w:val="left" w:pos="360"/>
        </w:tabs>
        <w:spacing w:after="0"/>
        <w:rPr>
          <w:rFonts w:ascii="Times New Roman" w:eastAsia="PMingLiU" w:hAnsi="Times New Roman"/>
          <w:szCs w:val="24"/>
          <w:lang w:eastAsia="zh-TW"/>
        </w:rPr>
      </w:pPr>
      <w:r w:rsidRPr="005E28C2">
        <w:rPr>
          <w:rFonts w:ascii="Times New Roman" w:eastAsia="PMingLiU" w:hAnsi="Times New Roman"/>
          <w:b/>
          <w:szCs w:val="24"/>
          <w:lang w:eastAsia="zh-TW"/>
        </w:rPr>
        <w:t>H.</w:t>
      </w:r>
      <w:r w:rsidRPr="005E28C2">
        <w:rPr>
          <w:rFonts w:ascii="Times New Roman" w:eastAsia="PMingLiU" w:hAnsi="Times New Roman"/>
          <w:b/>
          <w:szCs w:val="24"/>
          <w:lang w:eastAsia="zh-TW"/>
        </w:rPr>
        <w:tab/>
      </w:r>
      <w:r w:rsidRPr="005E28C2">
        <w:rPr>
          <w:rFonts w:ascii="Times New Roman" w:eastAsia="PMingLiU" w:hAnsi="Times New Roman"/>
          <w:b/>
          <w:szCs w:val="24"/>
          <w:u w:val="single"/>
          <w:lang w:eastAsia="zh-TW"/>
        </w:rPr>
        <w:t>Indemnification/Hold Harmless Agreement</w:t>
      </w:r>
    </w:p>
    <w:p w:rsidR="00AE208F" w:rsidRPr="005E28C2" w:rsidRDefault="00AE208F" w:rsidP="00AE208F">
      <w:pPr>
        <w:tabs>
          <w:tab w:val="left" w:pos="360"/>
        </w:tabs>
        <w:spacing w:after="0"/>
        <w:rPr>
          <w:rFonts w:ascii="Times New Roman" w:eastAsia="PMingLiU" w:hAnsi="Times New Roman"/>
          <w:szCs w:val="24"/>
          <w:lang w:eastAsia="zh-TW"/>
        </w:rPr>
      </w:pPr>
    </w:p>
    <w:p w:rsidR="00AE208F" w:rsidRPr="005E28C2" w:rsidRDefault="00AE208F" w:rsidP="00AE208F">
      <w:pPr>
        <w:numPr>
          <w:ilvl w:val="0"/>
          <w:numId w:val="10"/>
        </w:numPr>
        <w:tabs>
          <w:tab w:val="left" w:pos="-720"/>
          <w:tab w:val="left" w:pos="39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 xml:space="preserve">Contractor agrees to protect, defend, indemnify, save, and hold harmless,  the State of </w:t>
      </w:r>
      <w:r>
        <w:rPr>
          <w:rFonts w:ascii="Times New Roman" w:eastAsia="PMingLiU" w:hAnsi="Times New Roman"/>
          <w:szCs w:val="24"/>
          <w:lang w:eastAsia="zh-TW"/>
        </w:rPr>
        <w:t>Louisiana</w:t>
      </w:r>
      <w:r w:rsidRPr="005E28C2">
        <w:rPr>
          <w:rFonts w:ascii="Times New Roman" w:eastAsia="PMingLiU" w:hAnsi="Times New Roman"/>
          <w:szCs w:val="24"/>
          <w:lang w:eastAsia="zh-TW"/>
        </w:rPr>
        <w:t xml:space="preserve">, all State Departments, Agencies, Boards and Commissions, its officers, agents, servants, employees, and volunteers, from and against any and all claims, damages, expenses, and liability arising out of injury or death to any person or the damage, loss or destruction of any property which may occur, or in any way grow out of, any act or omission of Contractor, its agents, servants, and employees, or any and all costs, expenses and/or attorney fees incurred by Contractor as a result of any claims, demands, suits or causes of action, except those claims, demands, suits, or causes of action arising out of the negligence of the State of </w:t>
      </w:r>
      <w:r>
        <w:rPr>
          <w:rFonts w:ascii="Times New Roman" w:eastAsia="PMingLiU" w:hAnsi="Times New Roman"/>
          <w:szCs w:val="24"/>
          <w:lang w:eastAsia="zh-TW"/>
        </w:rPr>
        <w:t>Louisiana</w:t>
      </w:r>
      <w:r w:rsidRPr="005E28C2">
        <w:rPr>
          <w:rFonts w:ascii="Times New Roman" w:eastAsia="PMingLiU" w:hAnsi="Times New Roman"/>
          <w:szCs w:val="24"/>
          <w:lang w:eastAsia="zh-TW"/>
        </w:rPr>
        <w:t>, all State Departments, Agencies, Boards, Commissions, its officers, agents, servants, employees and volunteers.</w:t>
      </w:r>
    </w:p>
    <w:p w:rsidR="00AE208F" w:rsidRPr="005E28C2" w:rsidRDefault="00AE208F" w:rsidP="00AE208F">
      <w:pPr>
        <w:tabs>
          <w:tab w:val="left" w:pos="-720"/>
        </w:tabs>
        <w:spacing w:after="0"/>
        <w:ind w:left="360"/>
        <w:rPr>
          <w:rFonts w:ascii="Times New Roman" w:eastAsia="PMingLiU" w:hAnsi="Times New Roman"/>
          <w:szCs w:val="24"/>
          <w:lang w:eastAsia="zh-TW"/>
        </w:rPr>
      </w:pPr>
    </w:p>
    <w:p w:rsidR="00AE208F" w:rsidRPr="005E28C2" w:rsidRDefault="00AE208F" w:rsidP="00AE208F">
      <w:pPr>
        <w:numPr>
          <w:ilvl w:val="0"/>
          <w:numId w:val="10"/>
        </w:numPr>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 xml:space="preserve">Contractor agrees to investigate, handle, respond to, provide defense for and defend any such claims, demands, suits, or causes of action at its sole expense and agrees to bear all other costs and expenses related thereto, even if the claims, demands, suits, or causes of action are groundless, false or fraudulent.  The State of </w:t>
      </w:r>
      <w:r>
        <w:rPr>
          <w:rFonts w:ascii="Times New Roman" w:eastAsia="PMingLiU" w:hAnsi="Times New Roman"/>
          <w:szCs w:val="24"/>
          <w:lang w:eastAsia="zh-TW"/>
        </w:rPr>
        <w:t>Louisiana</w:t>
      </w:r>
      <w:r w:rsidRPr="005E28C2">
        <w:rPr>
          <w:rFonts w:ascii="Times New Roman" w:eastAsia="PMingLiU" w:hAnsi="Times New Roman"/>
          <w:szCs w:val="24"/>
          <w:lang w:eastAsia="zh-TW"/>
        </w:rPr>
        <w:t xml:space="preserve"> may, but is not required to, consult with the Contractor in the defense of claims, but this shall not affect the Contractor’s responsibility for the handling of and expenses for all claims.</w:t>
      </w:r>
    </w:p>
    <w:p w:rsidR="00C97005" w:rsidRDefault="00C97005" w:rsidP="00EB2F76">
      <w:pPr>
        <w:contextualSpacing/>
        <w:rPr>
          <w:rFonts w:ascii="Times New Roman" w:eastAsia="Times New Roman" w:hAnsi="Times New Roman" w:cs="Times New Roman"/>
          <w:sz w:val="24"/>
          <w:szCs w:val="24"/>
        </w:rPr>
      </w:pPr>
    </w:p>
    <w:p w:rsidR="00EB2F76" w:rsidRPr="00380F04" w:rsidRDefault="00EB2F76" w:rsidP="00EB2F76">
      <w:pPr>
        <w:contextualSpacing/>
        <w:rPr>
          <w:rFonts w:ascii="Times New Roman" w:hAnsi="Times New Roman" w:cs="Times New Roman"/>
          <w:sz w:val="24"/>
          <w:szCs w:val="24"/>
        </w:rPr>
      </w:pPr>
      <w:r w:rsidRPr="00380F04">
        <w:rPr>
          <w:rFonts w:ascii="Times New Roman" w:eastAsia="Times New Roman" w:hAnsi="Times New Roman" w:cs="Times New Roman"/>
          <w:b/>
          <w:bCs/>
          <w:spacing w:val="1"/>
          <w:sz w:val="24"/>
          <w:szCs w:val="24"/>
        </w:rPr>
        <w:t>SU</w:t>
      </w:r>
      <w:r w:rsidRPr="00380F04">
        <w:rPr>
          <w:rFonts w:ascii="Times New Roman" w:eastAsia="Times New Roman" w:hAnsi="Times New Roman" w:cs="Times New Roman"/>
          <w:b/>
          <w:bCs/>
          <w:sz w:val="24"/>
          <w:szCs w:val="24"/>
        </w:rPr>
        <w:t>F</w:t>
      </w:r>
      <w:r w:rsidRPr="00380F04">
        <w:rPr>
          <w:rFonts w:ascii="Times New Roman" w:eastAsia="Times New Roman" w:hAnsi="Times New Roman" w:cs="Times New Roman"/>
          <w:b/>
          <w:bCs/>
          <w:spacing w:val="1"/>
          <w:sz w:val="24"/>
          <w:szCs w:val="24"/>
        </w:rPr>
        <w:t>F</w:t>
      </w:r>
      <w:r w:rsidRPr="00380F04">
        <w:rPr>
          <w:rFonts w:ascii="Times New Roman" w:eastAsia="Times New Roman" w:hAnsi="Times New Roman" w:cs="Times New Roman"/>
          <w:b/>
          <w:bCs/>
          <w:sz w:val="24"/>
          <w:szCs w:val="24"/>
        </w:rPr>
        <w:t>ICI</w:t>
      </w:r>
      <w:r w:rsidRPr="00380F04">
        <w:rPr>
          <w:rFonts w:ascii="Times New Roman" w:eastAsia="Times New Roman" w:hAnsi="Times New Roman" w:cs="Times New Roman"/>
          <w:b/>
          <w:bCs/>
          <w:spacing w:val="-1"/>
          <w:sz w:val="24"/>
          <w:szCs w:val="24"/>
        </w:rPr>
        <w:t>E</w:t>
      </w:r>
      <w:r w:rsidRPr="00380F04">
        <w:rPr>
          <w:rFonts w:ascii="Times New Roman" w:eastAsia="Times New Roman" w:hAnsi="Times New Roman" w:cs="Times New Roman"/>
          <w:b/>
          <w:bCs/>
          <w:spacing w:val="1"/>
          <w:sz w:val="24"/>
          <w:szCs w:val="24"/>
        </w:rPr>
        <w:t>N</w:t>
      </w:r>
      <w:r w:rsidRPr="00380F04">
        <w:rPr>
          <w:rFonts w:ascii="Times New Roman" w:eastAsia="Times New Roman" w:hAnsi="Times New Roman" w:cs="Times New Roman"/>
          <w:b/>
          <w:bCs/>
          <w:sz w:val="24"/>
          <w:szCs w:val="24"/>
        </w:rPr>
        <w:t>T I</w:t>
      </w:r>
      <w:r w:rsidRPr="00380F04">
        <w:rPr>
          <w:rFonts w:ascii="Times New Roman" w:eastAsia="Times New Roman" w:hAnsi="Times New Roman" w:cs="Times New Roman"/>
          <w:b/>
          <w:bCs/>
          <w:spacing w:val="-2"/>
          <w:sz w:val="24"/>
          <w:szCs w:val="24"/>
        </w:rPr>
        <w:t>N</w:t>
      </w:r>
      <w:r w:rsidRPr="00380F04">
        <w:rPr>
          <w:rFonts w:ascii="Times New Roman" w:eastAsia="Times New Roman" w:hAnsi="Times New Roman" w:cs="Times New Roman"/>
          <w:b/>
          <w:bCs/>
          <w:spacing w:val="1"/>
          <w:sz w:val="24"/>
          <w:szCs w:val="24"/>
        </w:rPr>
        <w:t>F</w:t>
      </w:r>
      <w:r w:rsidRPr="00380F04">
        <w:rPr>
          <w:rFonts w:ascii="Times New Roman" w:eastAsia="Times New Roman" w:hAnsi="Times New Roman" w:cs="Times New Roman"/>
          <w:b/>
          <w:bCs/>
          <w:sz w:val="24"/>
          <w:szCs w:val="24"/>
        </w:rPr>
        <w:t>O</w:t>
      </w:r>
      <w:r w:rsidRPr="00380F04">
        <w:rPr>
          <w:rFonts w:ascii="Times New Roman" w:eastAsia="Times New Roman" w:hAnsi="Times New Roman" w:cs="Times New Roman"/>
          <w:b/>
          <w:bCs/>
          <w:spacing w:val="-1"/>
          <w:sz w:val="24"/>
          <w:szCs w:val="24"/>
        </w:rPr>
        <w:t>R</w:t>
      </w:r>
      <w:r w:rsidRPr="00380F04">
        <w:rPr>
          <w:rFonts w:ascii="Times New Roman" w:eastAsia="Times New Roman" w:hAnsi="Times New Roman" w:cs="Times New Roman"/>
          <w:b/>
          <w:bCs/>
          <w:spacing w:val="-3"/>
          <w:sz w:val="24"/>
          <w:szCs w:val="24"/>
        </w:rPr>
        <w:t>M</w:t>
      </w:r>
      <w:r w:rsidRPr="00380F04">
        <w:rPr>
          <w:rFonts w:ascii="Times New Roman" w:eastAsia="Times New Roman" w:hAnsi="Times New Roman" w:cs="Times New Roman"/>
          <w:b/>
          <w:bCs/>
          <w:sz w:val="24"/>
          <w:szCs w:val="24"/>
        </w:rPr>
        <w:t>A</w:t>
      </w:r>
      <w:r w:rsidRPr="00380F04">
        <w:rPr>
          <w:rFonts w:ascii="Times New Roman" w:eastAsia="Times New Roman" w:hAnsi="Times New Roman" w:cs="Times New Roman"/>
          <w:b/>
          <w:bCs/>
          <w:spacing w:val="-1"/>
          <w:sz w:val="24"/>
          <w:szCs w:val="24"/>
        </w:rPr>
        <w:t>T</w:t>
      </w:r>
      <w:r w:rsidRPr="00380F04">
        <w:rPr>
          <w:rFonts w:ascii="Times New Roman" w:eastAsia="Times New Roman" w:hAnsi="Times New Roman" w:cs="Times New Roman"/>
          <w:b/>
          <w:bCs/>
          <w:sz w:val="24"/>
          <w:szCs w:val="24"/>
        </w:rPr>
        <w:t>IO</w:t>
      </w:r>
      <w:r w:rsidRPr="00380F04">
        <w:rPr>
          <w:rFonts w:ascii="Times New Roman" w:eastAsia="Times New Roman" w:hAnsi="Times New Roman" w:cs="Times New Roman"/>
          <w:b/>
          <w:bCs/>
          <w:spacing w:val="1"/>
          <w:sz w:val="24"/>
          <w:szCs w:val="24"/>
        </w:rPr>
        <w:t>N</w:t>
      </w:r>
      <w:r w:rsidRPr="00380F04">
        <w:rPr>
          <w:rFonts w:ascii="Times New Roman" w:eastAsia="Times New Roman" w:hAnsi="Times New Roman" w:cs="Times New Roman"/>
          <w:b/>
          <w:bCs/>
          <w:sz w:val="24"/>
          <w:szCs w:val="24"/>
        </w:rPr>
        <w:t>:</w:t>
      </w:r>
    </w:p>
    <w:p w:rsidR="00EB2F76" w:rsidRPr="00380F04" w:rsidRDefault="00EB2F76" w:rsidP="00EB2F76">
      <w:pPr>
        <w:contextualSpacing/>
        <w:rPr>
          <w:rFonts w:ascii="Times New Roman" w:hAnsi="Times New Roman" w:cs="Times New Roman"/>
          <w:sz w:val="24"/>
          <w:szCs w:val="24"/>
        </w:rPr>
      </w:pPr>
      <w:r w:rsidRPr="00380F04">
        <w:rPr>
          <w:rFonts w:ascii="Times New Roman" w:eastAsia="Times New Roman" w:hAnsi="Times New Roman" w:cs="Times New Roman"/>
          <w:spacing w:val="1"/>
          <w:sz w:val="24"/>
          <w:szCs w:val="24"/>
        </w:rPr>
        <w:t>S</w:t>
      </w:r>
      <w:r w:rsidR="000D0B26" w:rsidRPr="00380F04">
        <w:rPr>
          <w:rFonts w:ascii="Times New Roman" w:eastAsia="Times New Roman" w:hAnsi="Times New Roman" w:cs="Times New Roman"/>
          <w:sz w:val="24"/>
          <w:szCs w:val="24"/>
        </w:rPr>
        <w:t>uffi</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ient info</w:t>
      </w:r>
      <w:r w:rsidR="000D0B26" w:rsidRPr="00380F04">
        <w:rPr>
          <w:rFonts w:ascii="Times New Roman" w:eastAsia="Times New Roman" w:hAnsi="Times New Roman" w:cs="Times New Roman"/>
          <w:spacing w:val="-1"/>
          <w:sz w:val="24"/>
          <w:szCs w:val="24"/>
        </w:rPr>
        <w:t>r</w:t>
      </w:r>
      <w:r w:rsidR="000D0B26" w:rsidRPr="00380F04">
        <w:rPr>
          <w:rFonts w:ascii="Times New Roman" w:eastAsia="Times New Roman" w:hAnsi="Times New Roman" w:cs="Times New Roman"/>
          <w:sz w:val="24"/>
          <w:szCs w:val="24"/>
        </w:rPr>
        <w:t xml:space="preserve">mation should be </w:t>
      </w:r>
      <w:r w:rsidR="000D0B26" w:rsidRPr="00380F04">
        <w:rPr>
          <w:rFonts w:ascii="Times New Roman" w:eastAsia="Times New Roman" w:hAnsi="Times New Roman" w:cs="Times New Roman"/>
          <w:spacing w:val="-1"/>
          <w:sz w:val="24"/>
          <w:szCs w:val="24"/>
        </w:rPr>
        <w:t>e</w:t>
      </w:r>
      <w:r w:rsidR="000D0B26" w:rsidRPr="00380F04">
        <w:rPr>
          <w:rFonts w:ascii="Times New Roman" w:eastAsia="Times New Roman" w:hAnsi="Times New Roman" w:cs="Times New Roman"/>
          <w:sz w:val="24"/>
          <w:szCs w:val="24"/>
        </w:rPr>
        <w:t>n</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 xml:space="preserve">losed </w:t>
      </w:r>
      <w:r w:rsidR="000D0B26" w:rsidRPr="00380F04">
        <w:rPr>
          <w:rFonts w:ascii="Times New Roman" w:eastAsia="Times New Roman" w:hAnsi="Times New Roman" w:cs="Times New Roman"/>
          <w:spacing w:val="-1"/>
          <w:sz w:val="24"/>
          <w:szCs w:val="24"/>
        </w:rPr>
        <w:t>w</w:t>
      </w:r>
      <w:r w:rsidR="000D0B26" w:rsidRPr="00380F04">
        <w:rPr>
          <w:rFonts w:ascii="Times New Roman" w:eastAsia="Times New Roman" w:hAnsi="Times New Roman" w:cs="Times New Roman"/>
          <w:sz w:val="24"/>
          <w:szCs w:val="24"/>
        </w:rPr>
        <w:t>i</w:t>
      </w:r>
      <w:r w:rsidR="000D0B26" w:rsidRPr="00380F04">
        <w:rPr>
          <w:rFonts w:ascii="Times New Roman" w:eastAsia="Times New Roman" w:hAnsi="Times New Roman" w:cs="Times New Roman"/>
          <w:spacing w:val="1"/>
          <w:sz w:val="24"/>
          <w:szCs w:val="24"/>
        </w:rPr>
        <w:t>t</w:t>
      </w:r>
      <w:r w:rsidR="000D0B26" w:rsidRPr="00380F04">
        <w:rPr>
          <w:rFonts w:ascii="Times New Roman" w:eastAsia="Times New Roman" w:hAnsi="Times New Roman" w:cs="Times New Roman"/>
          <w:sz w:val="24"/>
          <w:szCs w:val="24"/>
        </w:rPr>
        <w:t>h the</w:t>
      </w:r>
      <w:r w:rsidRPr="00380F04">
        <w:rPr>
          <w:rFonts w:ascii="Times New Roman" w:eastAsia="Times New Roman" w:hAnsi="Times New Roman" w:cs="Times New Roman"/>
          <w:spacing w:val="2"/>
          <w:sz w:val="24"/>
          <w:szCs w:val="24"/>
        </w:rPr>
        <w:t xml:space="preserve"> </w:t>
      </w:r>
      <w:r w:rsidR="000D0B26" w:rsidRPr="00380F04">
        <w:rPr>
          <w:rFonts w:ascii="Times New Roman" w:eastAsia="Times New Roman" w:hAnsi="Times New Roman" w:cs="Times New Roman"/>
          <w:sz w:val="24"/>
          <w:szCs w:val="24"/>
        </w:rPr>
        <w:t xml:space="preserve">bid </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z w:val="24"/>
          <w:szCs w:val="24"/>
        </w:rPr>
        <w:t>n or</w:t>
      </w:r>
      <w:r w:rsidR="000D0B26" w:rsidRPr="00380F04">
        <w:rPr>
          <w:rFonts w:ascii="Times New Roman" w:eastAsia="Times New Roman" w:hAnsi="Times New Roman" w:cs="Times New Roman"/>
          <w:spacing w:val="-1"/>
          <w:sz w:val="24"/>
          <w:szCs w:val="24"/>
        </w:rPr>
        <w:t>de</w:t>
      </w:r>
      <w:r w:rsidR="000D0B26" w:rsidRPr="00380F04">
        <w:rPr>
          <w:rFonts w:ascii="Times New Roman" w:eastAsia="Times New Roman" w:hAnsi="Times New Roman" w:cs="Times New Roman"/>
          <w:sz w:val="24"/>
          <w:szCs w:val="24"/>
        </w:rPr>
        <w:t>r to d</w:t>
      </w:r>
      <w:r w:rsidR="000D0B26" w:rsidRPr="00380F04">
        <w:rPr>
          <w:rFonts w:ascii="Times New Roman" w:eastAsia="Times New Roman" w:hAnsi="Times New Roman" w:cs="Times New Roman"/>
          <w:spacing w:val="-1"/>
          <w:sz w:val="24"/>
          <w:szCs w:val="24"/>
        </w:rPr>
        <w:t>e</w:t>
      </w:r>
      <w:r w:rsidR="000D0B26" w:rsidRPr="00380F04">
        <w:rPr>
          <w:rFonts w:ascii="Times New Roman" w:eastAsia="Times New Roman" w:hAnsi="Times New Roman" w:cs="Times New Roman"/>
          <w:sz w:val="24"/>
          <w:szCs w:val="24"/>
        </w:rPr>
        <w:t>te</w:t>
      </w:r>
      <w:r w:rsidR="000D0B26" w:rsidRPr="00380F04">
        <w:rPr>
          <w:rFonts w:ascii="Times New Roman" w:eastAsia="Times New Roman" w:hAnsi="Times New Roman" w:cs="Times New Roman"/>
          <w:spacing w:val="-1"/>
          <w:sz w:val="24"/>
          <w:szCs w:val="24"/>
        </w:rPr>
        <w:t>r</w:t>
      </w:r>
      <w:r w:rsidR="000D0B26" w:rsidRPr="00380F04">
        <w:rPr>
          <w:rFonts w:ascii="Times New Roman" w:eastAsia="Times New Roman" w:hAnsi="Times New Roman" w:cs="Times New Roman"/>
          <w:sz w:val="24"/>
          <w:szCs w:val="24"/>
        </w:rPr>
        <w:t>m</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z w:val="24"/>
          <w:szCs w:val="24"/>
        </w:rPr>
        <w:t>ne</w:t>
      </w:r>
      <w:r w:rsidRPr="00380F04">
        <w:rPr>
          <w:rFonts w:ascii="Times New Roman" w:eastAsia="Times New Roman" w:hAnsi="Times New Roman" w:cs="Times New Roman"/>
          <w:spacing w:val="1"/>
          <w:sz w:val="24"/>
          <w:szCs w:val="24"/>
        </w:rPr>
        <w:t xml:space="preserve"> </w:t>
      </w:r>
      <w:r w:rsidR="000D0B26" w:rsidRPr="00380F04">
        <w:rPr>
          <w:rFonts w:ascii="Times New Roman" w:eastAsia="Times New Roman" w:hAnsi="Times New Roman" w:cs="Times New Roman"/>
          <w:sz w:val="24"/>
          <w:szCs w:val="24"/>
        </w:rPr>
        <w:t>qu</w:t>
      </w:r>
      <w:r w:rsidR="000D0B26" w:rsidRPr="00380F04">
        <w:rPr>
          <w:rFonts w:ascii="Times New Roman" w:eastAsia="Times New Roman" w:hAnsi="Times New Roman" w:cs="Times New Roman"/>
          <w:spacing w:val="-1"/>
          <w:sz w:val="24"/>
          <w:szCs w:val="24"/>
        </w:rPr>
        <w:t>a</w:t>
      </w:r>
      <w:r w:rsidR="000D0B26" w:rsidRPr="00380F04">
        <w:rPr>
          <w:rFonts w:ascii="Times New Roman" w:eastAsia="Times New Roman" w:hAnsi="Times New Roman" w:cs="Times New Roman"/>
          <w:sz w:val="24"/>
          <w:szCs w:val="24"/>
        </w:rPr>
        <w:t>l</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pacing w:val="3"/>
          <w:sz w:val="24"/>
          <w:szCs w:val="24"/>
        </w:rPr>
        <w:t>t</w:t>
      </w:r>
      <w:r w:rsidR="000D0B26" w:rsidRPr="00380F04">
        <w:rPr>
          <w:rFonts w:ascii="Times New Roman" w:eastAsia="Times New Roman" w:hAnsi="Times New Roman" w:cs="Times New Roman"/>
          <w:spacing w:val="-5"/>
          <w:sz w:val="24"/>
          <w:szCs w:val="24"/>
        </w:rPr>
        <w:t>y</w:t>
      </w:r>
      <w:r w:rsidR="000D0B26" w:rsidRPr="00380F04">
        <w:rPr>
          <w:rFonts w:ascii="Times New Roman" w:eastAsia="Times New Roman" w:hAnsi="Times New Roman" w:cs="Times New Roman"/>
          <w:sz w:val="24"/>
          <w:szCs w:val="24"/>
        </w:rPr>
        <w:t>, suitabil</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pacing w:val="3"/>
          <w:sz w:val="24"/>
          <w:szCs w:val="24"/>
        </w:rPr>
        <w:t>t</w:t>
      </w:r>
      <w:r w:rsidR="000D0B26" w:rsidRPr="00380F04">
        <w:rPr>
          <w:rFonts w:ascii="Times New Roman" w:eastAsia="Times New Roman" w:hAnsi="Times New Roman" w:cs="Times New Roman"/>
          <w:spacing w:val="-5"/>
          <w:sz w:val="24"/>
          <w:szCs w:val="24"/>
        </w:rPr>
        <w:t>y</w:t>
      </w:r>
      <w:r w:rsidRPr="00380F04">
        <w:rPr>
          <w:rFonts w:ascii="Times New Roman" w:eastAsia="Times New Roman" w:hAnsi="Times New Roman" w:cs="Times New Roman"/>
          <w:sz w:val="24"/>
          <w:szCs w:val="24"/>
        </w:rPr>
        <w:t xml:space="preserve">, </w:t>
      </w:r>
      <w:r w:rsidR="000D0B26" w:rsidRPr="00380F04">
        <w:rPr>
          <w:rFonts w:ascii="Times New Roman" w:eastAsia="Times New Roman" w:hAnsi="Times New Roman" w:cs="Times New Roman"/>
          <w:spacing w:val="-1"/>
          <w:sz w:val="24"/>
          <w:szCs w:val="24"/>
        </w:rPr>
        <w:t>a</w:t>
      </w:r>
      <w:r w:rsidR="000D0B26" w:rsidRPr="00380F04">
        <w:rPr>
          <w:rFonts w:ascii="Times New Roman" w:eastAsia="Times New Roman" w:hAnsi="Times New Roman" w:cs="Times New Roman"/>
          <w:sz w:val="24"/>
          <w:szCs w:val="24"/>
        </w:rPr>
        <w:t xml:space="preserve">nd </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omp</w:t>
      </w:r>
      <w:r w:rsidR="000D0B26" w:rsidRPr="00380F04">
        <w:rPr>
          <w:rFonts w:ascii="Times New Roman" w:eastAsia="Times New Roman" w:hAnsi="Times New Roman" w:cs="Times New Roman"/>
          <w:spacing w:val="1"/>
          <w:sz w:val="24"/>
          <w:szCs w:val="24"/>
        </w:rPr>
        <w:t>l</w:t>
      </w:r>
      <w:r w:rsidR="000D0B26" w:rsidRPr="00380F04">
        <w:rPr>
          <w:rFonts w:ascii="Times New Roman" w:eastAsia="Times New Roman" w:hAnsi="Times New Roman" w:cs="Times New Roman"/>
          <w:sz w:val="24"/>
          <w:szCs w:val="24"/>
        </w:rPr>
        <w:t>ian</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0D0B26" w:rsidRPr="00380F04">
        <w:rPr>
          <w:rFonts w:ascii="Times New Roman" w:eastAsia="Times New Roman" w:hAnsi="Times New Roman" w:cs="Times New Roman"/>
          <w:sz w:val="24"/>
          <w:szCs w:val="24"/>
        </w:rPr>
        <w:t xml:space="preserve">with </w:t>
      </w:r>
      <w:r w:rsidR="000D0B26" w:rsidRPr="00380F04">
        <w:rPr>
          <w:rFonts w:ascii="Times New Roman" w:eastAsia="Times New Roman" w:hAnsi="Times New Roman" w:cs="Times New Roman"/>
          <w:spacing w:val="1"/>
          <w:sz w:val="24"/>
          <w:szCs w:val="24"/>
        </w:rPr>
        <w:t>t</w:t>
      </w:r>
      <w:r w:rsidR="000D0B26" w:rsidRPr="00380F04">
        <w:rPr>
          <w:rFonts w:ascii="Times New Roman" w:eastAsia="Times New Roman" w:hAnsi="Times New Roman" w:cs="Times New Roman"/>
          <w:sz w:val="24"/>
          <w:szCs w:val="24"/>
        </w:rPr>
        <w:t>he</w:t>
      </w:r>
      <w:r w:rsidRPr="00380F04">
        <w:rPr>
          <w:rFonts w:ascii="Times New Roman" w:eastAsia="Times New Roman" w:hAnsi="Times New Roman" w:cs="Times New Roman"/>
          <w:spacing w:val="-1"/>
          <w:sz w:val="24"/>
          <w:szCs w:val="24"/>
        </w:rPr>
        <w:t xml:space="preserve"> </w:t>
      </w:r>
      <w:r w:rsidR="000D0B26" w:rsidRPr="00380F04">
        <w:rPr>
          <w:rFonts w:ascii="Times New Roman" w:eastAsia="Times New Roman" w:hAnsi="Times New Roman" w:cs="Times New Roman"/>
          <w:sz w:val="24"/>
          <w:szCs w:val="24"/>
        </w:rPr>
        <w:t>sp</w:t>
      </w:r>
      <w:r w:rsidR="000D0B26" w:rsidRPr="00380F04">
        <w:rPr>
          <w:rFonts w:ascii="Times New Roman" w:eastAsia="Times New Roman" w:hAnsi="Times New Roman" w:cs="Times New Roman"/>
          <w:spacing w:val="1"/>
          <w:sz w:val="24"/>
          <w:szCs w:val="24"/>
        </w:rPr>
        <w:t>ec</w:t>
      </w:r>
      <w:r w:rsidR="000D0B26" w:rsidRPr="00380F04">
        <w:rPr>
          <w:rFonts w:ascii="Times New Roman" w:eastAsia="Times New Roman" w:hAnsi="Times New Roman" w:cs="Times New Roman"/>
          <w:sz w:val="24"/>
          <w:szCs w:val="24"/>
        </w:rPr>
        <w:t>ific</w:t>
      </w:r>
      <w:r w:rsidR="000D0B26" w:rsidRPr="00380F04">
        <w:rPr>
          <w:rFonts w:ascii="Times New Roman" w:eastAsia="Times New Roman" w:hAnsi="Times New Roman" w:cs="Times New Roman"/>
          <w:spacing w:val="-2"/>
          <w:sz w:val="24"/>
          <w:szCs w:val="24"/>
        </w:rPr>
        <w:t>a</w:t>
      </w:r>
      <w:r w:rsidR="000D0B26" w:rsidRPr="00380F04">
        <w:rPr>
          <w:rFonts w:ascii="Times New Roman" w:eastAsia="Times New Roman" w:hAnsi="Times New Roman" w:cs="Times New Roman"/>
          <w:sz w:val="24"/>
          <w:szCs w:val="24"/>
        </w:rPr>
        <w:t>t</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z w:val="24"/>
          <w:szCs w:val="24"/>
        </w:rPr>
        <w:t>ons.</w:t>
      </w:r>
      <w:r w:rsidR="000D0B26">
        <w:rPr>
          <w:rFonts w:ascii="Times New Roman" w:hAnsi="Times New Roman" w:cs="Times New Roman"/>
          <w:sz w:val="24"/>
          <w:szCs w:val="24"/>
        </w:rPr>
        <w:t xml:space="preserve"> </w:t>
      </w:r>
      <w:r w:rsidR="000D0B26">
        <w:rPr>
          <w:rFonts w:ascii="Times New Roman" w:eastAsia="Times New Roman" w:hAnsi="Times New Roman" w:cs="Times New Roman"/>
          <w:spacing w:val="-1"/>
          <w:position w:val="-1"/>
          <w:sz w:val="24"/>
          <w:szCs w:val="24"/>
        </w:rPr>
        <w:t>F</w:t>
      </w:r>
      <w:r w:rsidR="000D0B26" w:rsidRPr="00380F04">
        <w:rPr>
          <w:rFonts w:ascii="Times New Roman" w:eastAsia="Times New Roman" w:hAnsi="Times New Roman" w:cs="Times New Roman"/>
          <w:spacing w:val="-1"/>
          <w:position w:val="-1"/>
          <w:sz w:val="24"/>
          <w:szCs w:val="24"/>
        </w:rPr>
        <w:t>a</w:t>
      </w:r>
      <w:r w:rsidR="000D0B26" w:rsidRPr="00380F04">
        <w:rPr>
          <w:rFonts w:ascii="Times New Roman" w:eastAsia="Times New Roman" w:hAnsi="Times New Roman" w:cs="Times New Roman"/>
          <w:position w:val="-1"/>
          <w:sz w:val="24"/>
          <w:szCs w:val="24"/>
        </w:rPr>
        <w:t>i</w:t>
      </w:r>
      <w:r w:rsidR="000D0B26" w:rsidRPr="00380F04">
        <w:rPr>
          <w:rFonts w:ascii="Times New Roman" w:eastAsia="Times New Roman" w:hAnsi="Times New Roman" w:cs="Times New Roman"/>
          <w:spacing w:val="1"/>
          <w:position w:val="-1"/>
          <w:sz w:val="24"/>
          <w:szCs w:val="24"/>
        </w:rPr>
        <w:t>l</w:t>
      </w:r>
      <w:r w:rsidR="000D0B26" w:rsidRPr="00380F04">
        <w:rPr>
          <w:rFonts w:ascii="Times New Roman" w:eastAsia="Times New Roman" w:hAnsi="Times New Roman" w:cs="Times New Roman"/>
          <w:position w:val="-1"/>
          <w:sz w:val="24"/>
          <w:szCs w:val="24"/>
        </w:rPr>
        <w:t>u</w:t>
      </w:r>
      <w:r w:rsidR="000D0B26" w:rsidRPr="00380F04">
        <w:rPr>
          <w:rFonts w:ascii="Times New Roman" w:eastAsia="Times New Roman" w:hAnsi="Times New Roman" w:cs="Times New Roman"/>
          <w:spacing w:val="-1"/>
          <w:position w:val="-1"/>
          <w:sz w:val="24"/>
          <w:szCs w:val="24"/>
        </w:rPr>
        <w:t>r</w:t>
      </w:r>
      <w:r w:rsidR="000D0B26" w:rsidRPr="00380F04">
        <w:rPr>
          <w:rFonts w:ascii="Times New Roman" w:eastAsia="Times New Roman" w:hAnsi="Times New Roman" w:cs="Times New Roman"/>
          <w:position w:val="-1"/>
          <w:sz w:val="24"/>
          <w:szCs w:val="24"/>
        </w:rPr>
        <w:t>e</w:t>
      </w:r>
      <w:r w:rsidRPr="00380F04">
        <w:rPr>
          <w:rFonts w:ascii="Times New Roman" w:eastAsia="Times New Roman" w:hAnsi="Times New Roman" w:cs="Times New Roman"/>
          <w:spacing w:val="-1"/>
          <w:position w:val="-1"/>
          <w:sz w:val="24"/>
          <w:szCs w:val="24"/>
        </w:rPr>
        <w:t xml:space="preserve"> </w:t>
      </w:r>
      <w:r w:rsidR="000D0B26" w:rsidRPr="00380F04">
        <w:rPr>
          <w:rFonts w:ascii="Times New Roman" w:eastAsia="Times New Roman" w:hAnsi="Times New Roman" w:cs="Times New Roman"/>
          <w:position w:val="-1"/>
          <w:sz w:val="24"/>
          <w:szCs w:val="24"/>
        </w:rPr>
        <w:t>to comp</w:t>
      </w:r>
      <w:r w:rsidR="000D0B26" w:rsidRPr="00380F04">
        <w:rPr>
          <w:rFonts w:ascii="Times New Roman" w:eastAsia="Times New Roman" w:hAnsi="Times New Roman" w:cs="Times New Roman"/>
          <w:spacing w:val="3"/>
          <w:position w:val="-1"/>
          <w:sz w:val="24"/>
          <w:szCs w:val="24"/>
        </w:rPr>
        <w:t>l</w:t>
      </w:r>
      <w:r w:rsidR="000D0B26" w:rsidRPr="00380F04">
        <w:rPr>
          <w:rFonts w:ascii="Times New Roman" w:eastAsia="Times New Roman" w:hAnsi="Times New Roman" w:cs="Times New Roman"/>
          <w:position w:val="-1"/>
          <w:sz w:val="24"/>
          <w:szCs w:val="24"/>
        </w:rPr>
        <w:t>y</w:t>
      </w:r>
      <w:r w:rsidRPr="00380F04">
        <w:rPr>
          <w:rFonts w:ascii="Times New Roman" w:eastAsia="Times New Roman" w:hAnsi="Times New Roman" w:cs="Times New Roman"/>
          <w:spacing w:val="-3"/>
          <w:position w:val="-1"/>
          <w:sz w:val="24"/>
          <w:szCs w:val="24"/>
        </w:rPr>
        <w:t xml:space="preserve"> </w:t>
      </w:r>
      <w:r w:rsidR="000D0B26" w:rsidRPr="00380F04">
        <w:rPr>
          <w:rFonts w:ascii="Times New Roman" w:eastAsia="Times New Roman" w:hAnsi="Times New Roman" w:cs="Times New Roman"/>
          <w:position w:val="-1"/>
          <w:sz w:val="24"/>
          <w:szCs w:val="24"/>
        </w:rPr>
        <w:t xml:space="preserve">with </w:t>
      </w:r>
      <w:r w:rsidR="000D0B26" w:rsidRPr="00380F04">
        <w:rPr>
          <w:rFonts w:ascii="Times New Roman" w:eastAsia="Times New Roman" w:hAnsi="Times New Roman" w:cs="Times New Roman"/>
          <w:spacing w:val="1"/>
          <w:position w:val="-1"/>
          <w:sz w:val="24"/>
          <w:szCs w:val="24"/>
        </w:rPr>
        <w:t>t</w:t>
      </w:r>
      <w:r w:rsidR="000D0B26" w:rsidRPr="00380F04">
        <w:rPr>
          <w:rFonts w:ascii="Times New Roman" w:eastAsia="Times New Roman" w:hAnsi="Times New Roman" w:cs="Times New Roman"/>
          <w:position w:val="-1"/>
          <w:sz w:val="24"/>
          <w:szCs w:val="24"/>
        </w:rPr>
        <w:t>his r</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qu</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 xml:space="preserve">st </w:t>
      </w:r>
      <w:r w:rsidR="000D0B26" w:rsidRPr="00380F04">
        <w:rPr>
          <w:rFonts w:ascii="Times New Roman" w:eastAsia="Times New Roman" w:hAnsi="Times New Roman" w:cs="Times New Roman"/>
          <w:spacing w:val="1"/>
          <w:position w:val="-1"/>
          <w:sz w:val="24"/>
          <w:szCs w:val="24"/>
        </w:rPr>
        <w:t>m</w:t>
      </w:r>
      <w:r w:rsidR="000D0B26" w:rsidRPr="00380F04">
        <w:rPr>
          <w:rFonts w:ascii="Times New Roman" w:eastAsia="Times New Roman" w:hAnsi="Times New Roman" w:cs="Times New Roman"/>
          <w:spacing w:val="4"/>
          <w:position w:val="-1"/>
          <w:sz w:val="24"/>
          <w:szCs w:val="24"/>
        </w:rPr>
        <w:t>a</w:t>
      </w:r>
      <w:r w:rsidR="000D0B26" w:rsidRPr="00380F04">
        <w:rPr>
          <w:rFonts w:ascii="Times New Roman" w:eastAsia="Times New Roman" w:hAnsi="Times New Roman" w:cs="Times New Roman"/>
          <w:position w:val="-1"/>
          <w:sz w:val="24"/>
          <w:szCs w:val="24"/>
        </w:rPr>
        <w:t>y</w:t>
      </w:r>
      <w:r w:rsidRPr="00380F04">
        <w:rPr>
          <w:rFonts w:ascii="Times New Roman" w:eastAsia="Times New Roman" w:hAnsi="Times New Roman" w:cs="Times New Roman"/>
          <w:spacing w:val="-3"/>
          <w:position w:val="-1"/>
          <w:sz w:val="24"/>
          <w:szCs w:val="24"/>
        </w:rPr>
        <w:t xml:space="preserve"> </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l</w:t>
      </w:r>
      <w:r w:rsidR="000D0B26" w:rsidRPr="00380F04">
        <w:rPr>
          <w:rFonts w:ascii="Times New Roman" w:eastAsia="Times New Roman" w:hAnsi="Times New Roman" w:cs="Times New Roman"/>
          <w:spacing w:val="1"/>
          <w:position w:val="-1"/>
          <w:sz w:val="24"/>
          <w:szCs w:val="24"/>
        </w:rPr>
        <w:t>i</w:t>
      </w:r>
      <w:r w:rsidR="000D0B26" w:rsidRPr="00380F04">
        <w:rPr>
          <w:rFonts w:ascii="Times New Roman" w:eastAsia="Times New Roman" w:hAnsi="Times New Roman" w:cs="Times New Roman"/>
          <w:position w:val="-1"/>
          <w:sz w:val="24"/>
          <w:szCs w:val="24"/>
        </w:rPr>
        <w:t>m</w:t>
      </w:r>
      <w:r w:rsidR="000D0B26" w:rsidRPr="00380F04">
        <w:rPr>
          <w:rFonts w:ascii="Times New Roman" w:eastAsia="Times New Roman" w:hAnsi="Times New Roman" w:cs="Times New Roman"/>
          <w:spacing w:val="1"/>
          <w:position w:val="-1"/>
          <w:sz w:val="24"/>
          <w:szCs w:val="24"/>
        </w:rPr>
        <w:t>i</w:t>
      </w:r>
      <w:r w:rsidR="000D0B26" w:rsidRPr="00380F04">
        <w:rPr>
          <w:rFonts w:ascii="Times New Roman" w:eastAsia="Times New Roman" w:hAnsi="Times New Roman" w:cs="Times New Roman"/>
          <w:position w:val="-1"/>
          <w:sz w:val="24"/>
          <w:szCs w:val="24"/>
        </w:rPr>
        <w:t>n</w:t>
      </w:r>
      <w:r w:rsidR="000D0B26" w:rsidRPr="00380F04">
        <w:rPr>
          <w:rFonts w:ascii="Times New Roman" w:eastAsia="Times New Roman" w:hAnsi="Times New Roman" w:cs="Times New Roman"/>
          <w:spacing w:val="-1"/>
          <w:position w:val="-1"/>
          <w:sz w:val="24"/>
          <w:szCs w:val="24"/>
        </w:rPr>
        <w:t>a</w:t>
      </w:r>
      <w:r w:rsidR="000D0B26" w:rsidRPr="00380F04">
        <w:rPr>
          <w:rFonts w:ascii="Times New Roman" w:eastAsia="Times New Roman" w:hAnsi="Times New Roman" w:cs="Times New Roman"/>
          <w:position w:val="-1"/>
          <w:sz w:val="24"/>
          <w:szCs w:val="24"/>
        </w:rPr>
        <w:t>te</w:t>
      </w:r>
      <w:r w:rsidRPr="00380F04">
        <w:rPr>
          <w:rFonts w:ascii="Times New Roman" w:eastAsia="Times New Roman" w:hAnsi="Times New Roman" w:cs="Times New Roman"/>
          <w:spacing w:val="2"/>
          <w:position w:val="-1"/>
          <w:sz w:val="24"/>
          <w:szCs w:val="24"/>
        </w:rPr>
        <w:t xml:space="preserve"> </w:t>
      </w:r>
      <w:r w:rsidR="000D0B26" w:rsidRPr="00380F04">
        <w:rPr>
          <w:rFonts w:ascii="Times New Roman" w:eastAsia="Times New Roman" w:hAnsi="Times New Roman" w:cs="Times New Roman"/>
          <w:spacing w:val="-5"/>
          <w:position w:val="-1"/>
          <w:sz w:val="24"/>
          <w:szCs w:val="24"/>
        </w:rPr>
        <w:t>y</w:t>
      </w:r>
      <w:r w:rsidR="000D0B26" w:rsidRPr="00380F04">
        <w:rPr>
          <w:rFonts w:ascii="Times New Roman" w:eastAsia="Times New Roman" w:hAnsi="Times New Roman" w:cs="Times New Roman"/>
          <w:position w:val="-1"/>
          <w:sz w:val="24"/>
          <w:szCs w:val="24"/>
        </w:rPr>
        <w:t xml:space="preserve">our </w:t>
      </w:r>
      <w:r w:rsidR="000D0B26" w:rsidRPr="00380F04">
        <w:rPr>
          <w:rFonts w:ascii="Times New Roman" w:eastAsia="Times New Roman" w:hAnsi="Times New Roman" w:cs="Times New Roman"/>
          <w:spacing w:val="-1"/>
          <w:position w:val="-1"/>
          <w:sz w:val="24"/>
          <w:szCs w:val="24"/>
        </w:rPr>
        <w:t>b</w:t>
      </w:r>
      <w:r w:rsidR="000D0B26" w:rsidRPr="00380F04">
        <w:rPr>
          <w:rFonts w:ascii="Times New Roman" w:eastAsia="Times New Roman" w:hAnsi="Times New Roman" w:cs="Times New Roman"/>
          <w:position w:val="-1"/>
          <w:sz w:val="24"/>
          <w:szCs w:val="24"/>
        </w:rPr>
        <w:t>id f</w:t>
      </w:r>
      <w:r w:rsidR="000D0B26" w:rsidRPr="00380F04">
        <w:rPr>
          <w:rFonts w:ascii="Times New Roman" w:eastAsia="Times New Roman" w:hAnsi="Times New Roman" w:cs="Times New Roman"/>
          <w:spacing w:val="-1"/>
          <w:position w:val="-1"/>
          <w:sz w:val="24"/>
          <w:szCs w:val="24"/>
        </w:rPr>
        <w:t>r</w:t>
      </w:r>
      <w:r w:rsidR="000D0B26" w:rsidRPr="00380F04">
        <w:rPr>
          <w:rFonts w:ascii="Times New Roman" w:eastAsia="Times New Roman" w:hAnsi="Times New Roman" w:cs="Times New Roman"/>
          <w:position w:val="-1"/>
          <w:sz w:val="24"/>
          <w:szCs w:val="24"/>
        </w:rPr>
        <w:t>om</w:t>
      </w:r>
      <w:r w:rsidRPr="00380F04">
        <w:rPr>
          <w:rFonts w:ascii="Times New Roman" w:eastAsia="Times New Roman" w:hAnsi="Times New Roman" w:cs="Times New Roman"/>
          <w:spacing w:val="3"/>
          <w:position w:val="-1"/>
          <w:sz w:val="24"/>
          <w:szCs w:val="24"/>
        </w:rPr>
        <w:t xml:space="preserve"> </w:t>
      </w:r>
      <w:r w:rsidR="000D0B26" w:rsidRPr="00380F04">
        <w:rPr>
          <w:rFonts w:ascii="Times New Roman" w:eastAsia="Times New Roman" w:hAnsi="Times New Roman" w:cs="Times New Roman"/>
          <w:spacing w:val="1"/>
          <w:position w:val="-1"/>
          <w:sz w:val="24"/>
          <w:szCs w:val="24"/>
        </w:rPr>
        <w:t>c</w:t>
      </w:r>
      <w:r w:rsidR="000D0B26" w:rsidRPr="00380F04">
        <w:rPr>
          <w:rFonts w:ascii="Times New Roman" w:eastAsia="Times New Roman" w:hAnsi="Times New Roman" w:cs="Times New Roman"/>
          <w:position w:val="-1"/>
          <w:sz w:val="24"/>
          <w:szCs w:val="24"/>
        </w:rPr>
        <w:t>onsid</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r</w:t>
      </w:r>
      <w:r w:rsidR="000D0B26" w:rsidRPr="00380F04">
        <w:rPr>
          <w:rFonts w:ascii="Times New Roman" w:eastAsia="Times New Roman" w:hAnsi="Times New Roman" w:cs="Times New Roman"/>
          <w:spacing w:val="-2"/>
          <w:position w:val="-1"/>
          <w:sz w:val="24"/>
          <w:szCs w:val="24"/>
        </w:rPr>
        <w:t>a</w:t>
      </w:r>
      <w:r w:rsidR="000D0B26" w:rsidRPr="00380F04">
        <w:rPr>
          <w:rFonts w:ascii="Times New Roman" w:eastAsia="Times New Roman" w:hAnsi="Times New Roman" w:cs="Times New Roman"/>
          <w:position w:val="-1"/>
          <w:sz w:val="24"/>
          <w:szCs w:val="24"/>
        </w:rPr>
        <w:t>t</w:t>
      </w:r>
      <w:r w:rsidR="000D0B26" w:rsidRPr="00380F04">
        <w:rPr>
          <w:rFonts w:ascii="Times New Roman" w:eastAsia="Times New Roman" w:hAnsi="Times New Roman" w:cs="Times New Roman"/>
          <w:spacing w:val="1"/>
          <w:position w:val="-1"/>
          <w:sz w:val="24"/>
          <w:szCs w:val="24"/>
        </w:rPr>
        <w:t>i</w:t>
      </w:r>
      <w:r w:rsidR="000D0B26" w:rsidRPr="00380F04">
        <w:rPr>
          <w:rFonts w:ascii="Times New Roman" w:eastAsia="Times New Roman" w:hAnsi="Times New Roman" w:cs="Times New Roman"/>
          <w:position w:val="-1"/>
          <w:sz w:val="24"/>
          <w:szCs w:val="24"/>
        </w:rPr>
        <w:t>on.</w:t>
      </w:r>
      <w:r w:rsidRPr="00380F04">
        <w:rPr>
          <w:rFonts w:ascii="Times New Roman" w:eastAsia="Times New Roman" w:hAnsi="Times New Roman" w:cs="Times New Roman"/>
          <w:spacing w:val="5"/>
          <w:position w:val="-1"/>
          <w:sz w:val="24"/>
          <w:szCs w:val="24"/>
        </w:rPr>
        <w:t xml:space="preserve"> </w:t>
      </w:r>
    </w:p>
    <w:p w:rsidR="00EB2F76" w:rsidRPr="00380F04" w:rsidRDefault="00EB2F76" w:rsidP="00EB2F76">
      <w:pPr>
        <w:spacing w:before="29" w:after="0" w:line="271" w:lineRule="exact"/>
        <w:ind w:right="-20"/>
        <w:rPr>
          <w:rFonts w:ascii="Times New Roman" w:eastAsia="Times New Roman" w:hAnsi="Times New Roman" w:cs="Times New Roman"/>
          <w:b/>
          <w:bCs/>
          <w:spacing w:val="-3"/>
          <w:position w:val="-1"/>
          <w:sz w:val="24"/>
          <w:szCs w:val="24"/>
          <w:u w:val="thick" w:color="000000"/>
        </w:rPr>
      </w:pPr>
    </w:p>
    <w:p w:rsidR="00EB2F76" w:rsidRPr="00380F04" w:rsidRDefault="00EB2F76" w:rsidP="00EB2F76">
      <w:pPr>
        <w:spacing w:after="0" w:line="200" w:lineRule="exact"/>
        <w:jc w:val="both"/>
        <w:rPr>
          <w:rFonts w:ascii="Times New Roman" w:hAnsi="Times New Roman" w:cs="Times New Roman"/>
          <w:sz w:val="24"/>
          <w:szCs w:val="24"/>
        </w:rPr>
      </w:pPr>
      <w:r w:rsidRPr="00380F04">
        <w:rPr>
          <w:rFonts w:ascii="Times New Roman" w:hAnsi="Times New Roman" w:cs="Times New Roman"/>
          <w:sz w:val="24"/>
          <w:szCs w:val="24"/>
        </w:rPr>
        <w:t>***********************************************************************************</w:t>
      </w:r>
    </w:p>
    <w:p w:rsidR="00EB2F76" w:rsidRPr="00380F04" w:rsidRDefault="000D0B26" w:rsidP="000D0B26">
      <w:pPr>
        <w:spacing w:after="0"/>
        <w:rPr>
          <w:rFonts w:ascii="Times New Roman" w:hAnsi="Times New Roman" w:cs="Times New Roman"/>
          <w:sz w:val="24"/>
          <w:szCs w:val="24"/>
        </w:rPr>
      </w:pPr>
      <w:r w:rsidRPr="00380F04">
        <w:rPr>
          <w:rFonts w:ascii="Times New Roman" w:hAnsi="Times New Roman" w:cs="Times New Roman"/>
          <w:sz w:val="24"/>
          <w:szCs w:val="24"/>
        </w:rPr>
        <w:t>Any question</w:t>
      </w:r>
      <w:r>
        <w:rPr>
          <w:rFonts w:ascii="Times New Roman" w:hAnsi="Times New Roman" w:cs="Times New Roman"/>
          <w:sz w:val="24"/>
          <w:szCs w:val="24"/>
        </w:rPr>
        <w:t>s, please contact the following buyer at the Office of State Procurement immediately:</w:t>
      </w:r>
      <w:r w:rsidRPr="00380F04">
        <w:rPr>
          <w:rFonts w:ascii="Times New Roman" w:hAnsi="Times New Roman" w:cs="Times New Roman"/>
          <w:sz w:val="24"/>
          <w:szCs w:val="24"/>
        </w:rPr>
        <w:t xml:space="preserve"> </w:t>
      </w:r>
    </w:p>
    <w:p w:rsidR="00EB2F76" w:rsidRPr="00380F04" w:rsidRDefault="000D0B26" w:rsidP="000D0B26">
      <w:pPr>
        <w:spacing w:after="0"/>
        <w:rPr>
          <w:rFonts w:ascii="Times New Roman" w:eastAsia="Times New Roman" w:hAnsi="Times New Roman" w:cs="Times New Roman"/>
          <w:sz w:val="24"/>
          <w:szCs w:val="24"/>
        </w:rPr>
      </w:pPr>
      <w:r>
        <w:rPr>
          <w:rFonts w:ascii="Times New Roman" w:hAnsi="Times New Roman" w:cs="Times New Roman"/>
          <w:sz w:val="24"/>
          <w:szCs w:val="24"/>
        </w:rPr>
        <w:t>State Procurement A</w:t>
      </w:r>
      <w:r w:rsidRPr="00380F04">
        <w:rPr>
          <w:rFonts w:ascii="Times New Roman" w:hAnsi="Times New Roman" w:cs="Times New Roman"/>
          <w:sz w:val="24"/>
          <w:szCs w:val="24"/>
        </w:rPr>
        <w:t>nalyst</w:t>
      </w:r>
      <w:r w:rsidR="00EB2F76" w:rsidRPr="00380F04">
        <w:rPr>
          <w:rFonts w:ascii="Times New Roman" w:hAnsi="Times New Roman" w:cs="Times New Roman"/>
          <w:sz w:val="24"/>
          <w:szCs w:val="24"/>
        </w:rPr>
        <w:t xml:space="preserve">:  </w:t>
      </w:r>
      <w:r w:rsidR="00AE208F">
        <w:rPr>
          <w:rFonts w:ascii="Times New Roman" w:hAnsi="Times New Roman" w:cs="Times New Roman"/>
          <w:sz w:val="24"/>
          <w:szCs w:val="24"/>
        </w:rPr>
        <w:t>Andy McKnight, phone: 225-342-4832</w:t>
      </w:r>
      <w:r>
        <w:rPr>
          <w:rFonts w:ascii="Times New Roman" w:hAnsi="Times New Roman" w:cs="Times New Roman"/>
          <w:sz w:val="24"/>
          <w:szCs w:val="24"/>
        </w:rPr>
        <w:t>,</w:t>
      </w:r>
      <w:r w:rsidR="00EB2F76" w:rsidRPr="00380F04">
        <w:rPr>
          <w:rFonts w:ascii="Times New Roman" w:hAnsi="Times New Roman" w:cs="Times New Roman"/>
          <w:sz w:val="24"/>
          <w:szCs w:val="24"/>
        </w:rPr>
        <w:t xml:space="preserve"> </w:t>
      </w:r>
      <w:r>
        <w:rPr>
          <w:rFonts w:ascii="Times New Roman" w:hAnsi="Times New Roman" w:cs="Times New Roman"/>
          <w:sz w:val="24"/>
          <w:szCs w:val="24"/>
        </w:rPr>
        <w:t xml:space="preserve">email: </w:t>
      </w:r>
      <w:r w:rsidR="00AE208F">
        <w:rPr>
          <w:rFonts w:ascii="Times New Roman" w:hAnsi="Times New Roman" w:cs="Times New Roman"/>
          <w:sz w:val="24"/>
          <w:szCs w:val="24"/>
        </w:rPr>
        <w:t>Raymond.McKnight2</w:t>
      </w:r>
      <w:r w:rsidRPr="00380F04">
        <w:rPr>
          <w:rFonts w:ascii="Times New Roman" w:hAnsi="Times New Roman" w:cs="Times New Roman"/>
          <w:sz w:val="24"/>
          <w:szCs w:val="24"/>
        </w:rPr>
        <w:t>@la.gov</w:t>
      </w:r>
    </w:p>
    <w:sectPr w:rsidR="00EB2F76" w:rsidRPr="00380F04" w:rsidSect="00457A45">
      <w:headerReference w:type="default" r:id="rId13"/>
      <w:footerReference w:type="default" r:id="rId14"/>
      <w:pgSz w:w="12240" w:h="15840"/>
      <w:pgMar w:top="1008" w:right="720" w:bottom="1008"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F30" w:rsidRDefault="000C3F30" w:rsidP="00AA24D6">
      <w:pPr>
        <w:spacing w:after="0" w:line="240" w:lineRule="auto"/>
      </w:pPr>
      <w:r>
        <w:separator/>
      </w:r>
    </w:p>
  </w:endnote>
  <w:endnote w:type="continuationSeparator" w:id="0">
    <w:p w:rsidR="000C3F30" w:rsidRDefault="000C3F30" w:rsidP="00A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014395"/>
      <w:docPartObj>
        <w:docPartGallery w:val="Page Numbers (Bottom of Page)"/>
        <w:docPartUnique/>
      </w:docPartObj>
    </w:sdtPr>
    <w:sdtEndPr/>
    <w:sdtContent>
      <w:sdt>
        <w:sdtPr>
          <w:id w:val="-1769616900"/>
          <w:docPartObj>
            <w:docPartGallery w:val="Page Numbers (Top of Page)"/>
            <w:docPartUnique/>
          </w:docPartObj>
        </w:sdtPr>
        <w:sdtEndPr/>
        <w:sdtContent>
          <w:p w:rsidR="00867646" w:rsidRDefault="0086764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F4D5B">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F4D5B">
              <w:rPr>
                <w:b/>
                <w:bCs/>
                <w:noProof/>
              </w:rPr>
              <w:t>10</w:t>
            </w:r>
            <w:r>
              <w:rPr>
                <w:b/>
                <w:bCs/>
                <w:sz w:val="24"/>
                <w:szCs w:val="24"/>
              </w:rPr>
              <w:fldChar w:fldCharType="end"/>
            </w:r>
          </w:p>
        </w:sdtContent>
      </w:sdt>
    </w:sdtContent>
  </w:sdt>
  <w:p w:rsidR="00B06171" w:rsidRDefault="00B0617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F30" w:rsidRDefault="000C3F30" w:rsidP="00AA24D6">
      <w:pPr>
        <w:spacing w:after="0" w:line="240" w:lineRule="auto"/>
      </w:pPr>
      <w:r>
        <w:separator/>
      </w:r>
    </w:p>
  </w:footnote>
  <w:footnote w:type="continuationSeparator" w:id="0">
    <w:p w:rsidR="000C3F30" w:rsidRDefault="000C3F30" w:rsidP="00AA2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F04" w:rsidRPr="00166DAC" w:rsidRDefault="00380F04" w:rsidP="00380F04">
    <w:pPr>
      <w:jc w:val="center"/>
      <w:rPr>
        <w:rFonts w:ascii="Times New Roman" w:hAnsi="Times New Roman" w:cs="Times New Roman"/>
      </w:rPr>
    </w:pPr>
    <w:r w:rsidRPr="00166DAC">
      <w:rPr>
        <w:rFonts w:ascii="Times New Roman" w:hAnsi="Times New Roman" w:cs="Times New Roman"/>
        <w:sz w:val="24"/>
        <w:szCs w:val="24"/>
        <w:u w:val="single"/>
      </w:rPr>
      <w:t>Attachment A: Special Terms and Conditions</w:t>
    </w:r>
  </w:p>
  <w:p w:rsidR="00ED5AF6" w:rsidRPr="00ED5AF6" w:rsidRDefault="00CB3C61" w:rsidP="00380F04">
    <w:pPr>
      <w:jc w:val="center"/>
      <w:rPr>
        <w:sz w:val="24"/>
        <w:szCs w:val="24"/>
        <w:u w:val="single"/>
      </w:rPr>
    </w:pPr>
    <w:r>
      <w:rPr>
        <w:sz w:val="24"/>
        <w:szCs w:val="24"/>
      </w:rPr>
      <w:t xml:space="preserve">             </w:t>
    </w:r>
    <w:r w:rsidR="0052770F">
      <w:rPr>
        <w:sz w:val="24"/>
        <w:szCs w:val="24"/>
      </w:rPr>
      <w:t>RFx:</w:t>
    </w:r>
    <w:r w:rsidR="0021194C">
      <w:rPr>
        <w:sz w:val="24"/>
        <w:szCs w:val="24"/>
      </w:rPr>
      <w:t xml:space="preserve"> 3000017246</w:t>
    </w:r>
    <w:r w:rsidR="00417088">
      <w:rPr>
        <w:sz w:val="24"/>
        <w:szCs w:val="24"/>
      </w:rPr>
      <w:t xml:space="preserve">      </w:t>
    </w:r>
    <w:r w:rsidR="0052770F">
      <w:rPr>
        <w:sz w:val="24"/>
        <w:szCs w:val="24"/>
      </w:rPr>
      <w:t>Title:</w:t>
    </w:r>
    <w:r w:rsidR="00AE208F">
      <w:rPr>
        <w:sz w:val="24"/>
        <w:szCs w:val="24"/>
      </w:rPr>
      <w:t xml:space="preserve"> *</w:t>
    </w:r>
    <w:r>
      <w:rPr>
        <w:sz w:val="24"/>
        <w:szCs w:val="24"/>
      </w:rPr>
      <w:t>Rebid*</w:t>
    </w:r>
    <w:r w:rsidR="00AE208F">
      <w:rPr>
        <w:sz w:val="24"/>
        <w:szCs w:val="24"/>
      </w:rPr>
      <w:t xml:space="preserve">Fax Bid*Site Visit* Roof </w:t>
    </w:r>
    <w:r w:rsidR="00417088">
      <w:rPr>
        <w:sz w:val="24"/>
        <w:szCs w:val="24"/>
      </w:rPr>
      <w:t xml:space="preserve">Removal &amp; </w:t>
    </w:r>
    <w:r w:rsidR="00AE208F">
      <w:rPr>
        <w:sz w:val="24"/>
        <w:szCs w:val="24"/>
      </w:rPr>
      <w:t>Replacement - DOC</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B5A53"/>
    <w:multiLevelType w:val="hybridMultilevel"/>
    <w:tmpl w:val="B0C642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184E2227"/>
    <w:multiLevelType w:val="hybridMultilevel"/>
    <w:tmpl w:val="42B45D3C"/>
    <w:lvl w:ilvl="0" w:tplc="4D702A7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8B25A3"/>
    <w:multiLevelType w:val="hybridMultilevel"/>
    <w:tmpl w:val="5DD054E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F2A4D58"/>
    <w:multiLevelType w:val="hybridMultilevel"/>
    <w:tmpl w:val="1BD66A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12D558A"/>
    <w:multiLevelType w:val="hybridMultilevel"/>
    <w:tmpl w:val="993C20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31D7A73"/>
    <w:multiLevelType w:val="hybridMultilevel"/>
    <w:tmpl w:val="D6CABB2A"/>
    <w:lvl w:ilvl="0" w:tplc="37ECA15A">
      <w:start w:val="1"/>
      <w:numFmt w:val="lowerLetter"/>
      <w:lvlText w:val="%1."/>
      <w:lvlJc w:val="left"/>
      <w:pPr>
        <w:ind w:left="1080" w:hanging="360"/>
      </w:pPr>
      <w:rPr>
        <w:rFonts w:hint="default"/>
      </w:rPr>
    </w:lvl>
    <w:lvl w:ilvl="1" w:tplc="C40EE762">
      <w:start w:val="1"/>
      <w:numFmt w:val="upp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E6843B9"/>
    <w:multiLevelType w:val="hybridMultilevel"/>
    <w:tmpl w:val="BD08585A"/>
    <w:lvl w:ilvl="0" w:tplc="7AFEFA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13778CF"/>
    <w:multiLevelType w:val="hybridMultilevel"/>
    <w:tmpl w:val="EDA69E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5C621D7"/>
    <w:multiLevelType w:val="hybridMultilevel"/>
    <w:tmpl w:val="FCF4DA1A"/>
    <w:lvl w:ilvl="0" w:tplc="3BB045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D7538C3"/>
    <w:multiLevelType w:val="hybridMultilevel"/>
    <w:tmpl w:val="22F2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0"/>
  </w:num>
  <w:num w:numId="4">
    <w:abstractNumId w:val="9"/>
  </w:num>
  <w:num w:numId="5">
    <w:abstractNumId w:val="5"/>
  </w:num>
  <w:num w:numId="6">
    <w:abstractNumId w:val="1"/>
  </w:num>
  <w:num w:numId="7">
    <w:abstractNumId w:val="2"/>
  </w:num>
  <w:num w:numId="8">
    <w:abstractNumId w:val="7"/>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8AB"/>
    <w:rsid w:val="00001E84"/>
    <w:rsid w:val="00020FF0"/>
    <w:rsid w:val="000A4BEA"/>
    <w:rsid w:val="000C3F30"/>
    <w:rsid w:val="000D0B26"/>
    <w:rsid w:val="000F3FEC"/>
    <w:rsid w:val="000F60A6"/>
    <w:rsid w:val="0015139B"/>
    <w:rsid w:val="0015291D"/>
    <w:rsid w:val="00166DAC"/>
    <w:rsid w:val="001C5919"/>
    <w:rsid w:val="001F72EE"/>
    <w:rsid w:val="00202A69"/>
    <w:rsid w:val="00203A3D"/>
    <w:rsid w:val="0021194C"/>
    <w:rsid w:val="00270668"/>
    <w:rsid w:val="00276178"/>
    <w:rsid w:val="002841BA"/>
    <w:rsid w:val="002B67D7"/>
    <w:rsid w:val="002D4C2F"/>
    <w:rsid w:val="002F1312"/>
    <w:rsid w:val="002F2E1D"/>
    <w:rsid w:val="002F5EFD"/>
    <w:rsid w:val="002F6783"/>
    <w:rsid w:val="00312159"/>
    <w:rsid w:val="00346956"/>
    <w:rsid w:val="00350462"/>
    <w:rsid w:val="00380F04"/>
    <w:rsid w:val="003A1C02"/>
    <w:rsid w:val="003D48AB"/>
    <w:rsid w:val="003E7996"/>
    <w:rsid w:val="00417088"/>
    <w:rsid w:val="0044106C"/>
    <w:rsid w:val="0045558F"/>
    <w:rsid w:val="00457A45"/>
    <w:rsid w:val="00475E90"/>
    <w:rsid w:val="00482D98"/>
    <w:rsid w:val="004902EC"/>
    <w:rsid w:val="004B2752"/>
    <w:rsid w:val="004C0366"/>
    <w:rsid w:val="004C0E42"/>
    <w:rsid w:val="004D3273"/>
    <w:rsid w:val="004D5637"/>
    <w:rsid w:val="00500245"/>
    <w:rsid w:val="00515E96"/>
    <w:rsid w:val="00522737"/>
    <w:rsid w:val="0052770F"/>
    <w:rsid w:val="00543253"/>
    <w:rsid w:val="00550E3E"/>
    <w:rsid w:val="00553E90"/>
    <w:rsid w:val="0058551B"/>
    <w:rsid w:val="00594A87"/>
    <w:rsid w:val="005976AA"/>
    <w:rsid w:val="005A7DA4"/>
    <w:rsid w:val="005C3B83"/>
    <w:rsid w:val="005C7305"/>
    <w:rsid w:val="005E45CF"/>
    <w:rsid w:val="00624598"/>
    <w:rsid w:val="00626B17"/>
    <w:rsid w:val="00651110"/>
    <w:rsid w:val="006653C0"/>
    <w:rsid w:val="00684A6B"/>
    <w:rsid w:val="006906E5"/>
    <w:rsid w:val="006A4425"/>
    <w:rsid w:val="006C0EA8"/>
    <w:rsid w:val="006D399F"/>
    <w:rsid w:val="006F455E"/>
    <w:rsid w:val="00703B75"/>
    <w:rsid w:val="0070582F"/>
    <w:rsid w:val="0072314A"/>
    <w:rsid w:val="0073078D"/>
    <w:rsid w:val="0073712F"/>
    <w:rsid w:val="00750942"/>
    <w:rsid w:val="00781671"/>
    <w:rsid w:val="0079120F"/>
    <w:rsid w:val="007B7CC9"/>
    <w:rsid w:val="00816C3C"/>
    <w:rsid w:val="00831165"/>
    <w:rsid w:val="00843E94"/>
    <w:rsid w:val="00844000"/>
    <w:rsid w:val="008512C2"/>
    <w:rsid w:val="00854A32"/>
    <w:rsid w:val="00867646"/>
    <w:rsid w:val="0088410A"/>
    <w:rsid w:val="008A66EA"/>
    <w:rsid w:val="008A6EB4"/>
    <w:rsid w:val="008B43F0"/>
    <w:rsid w:val="008E7A91"/>
    <w:rsid w:val="009033D7"/>
    <w:rsid w:val="00917022"/>
    <w:rsid w:val="009434E1"/>
    <w:rsid w:val="00950FAB"/>
    <w:rsid w:val="00951609"/>
    <w:rsid w:val="009538AB"/>
    <w:rsid w:val="009868D0"/>
    <w:rsid w:val="009A27EF"/>
    <w:rsid w:val="009C58E5"/>
    <w:rsid w:val="009F7009"/>
    <w:rsid w:val="00A065CD"/>
    <w:rsid w:val="00A45569"/>
    <w:rsid w:val="00A61F86"/>
    <w:rsid w:val="00A75F52"/>
    <w:rsid w:val="00A76477"/>
    <w:rsid w:val="00AA24D6"/>
    <w:rsid w:val="00AA268C"/>
    <w:rsid w:val="00AB2782"/>
    <w:rsid w:val="00AC58A0"/>
    <w:rsid w:val="00AE208F"/>
    <w:rsid w:val="00AE2E92"/>
    <w:rsid w:val="00B041E5"/>
    <w:rsid w:val="00B06171"/>
    <w:rsid w:val="00B345ED"/>
    <w:rsid w:val="00B374BE"/>
    <w:rsid w:val="00B73629"/>
    <w:rsid w:val="00B84650"/>
    <w:rsid w:val="00B878B8"/>
    <w:rsid w:val="00BA0F31"/>
    <w:rsid w:val="00BC0921"/>
    <w:rsid w:val="00BD188B"/>
    <w:rsid w:val="00BE26D2"/>
    <w:rsid w:val="00BE4B9A"/>
    <w:rsid w:val="00BE71A0"/>
    <w:rsid w:val="00BF06F6"/>
    <w:rsid w:val="00BF74E6"/>
    <w:rsid w:val="00C05D6D"/>
    <w:rsid w:val="00C37BC0"/>
    <w:rsid w:val="00C44E85"/>
    <w:rsid w:val="00C54C50"/>
    <w:rsid w:val="00C9086B"/>
    <w:rsid w:val="00C97005"/>
    <w:rsid w:val="00CB1412"/>
    <w:rsid w:val="00CB3C61"/>
    <w:rsid w:val="00CE1785"/>
    <w:rsid w:val="00D21D51"/>
    <w:rsid w:val="00D242D3"/>
    <w:rsid w:val="00D321C4"/>
    <w:rsid w:val="00D40AFA"/>
    <w:rsid w:val="00D66239"/>
    <w:rsid w:val="00D7319C"/>
    <w:rsid w:val="00D761A9"/>
    <w:rsid w:val="00DA210F"/>
    <w:rsid w:val="00DB5381"/>
    <w:rsid w:val="00DC27B8"/>
    <w:rsid w:val="00DD0DF6"/>
    <w:rsid w:val="00DD3D6F"/>
    <w:rsid w:val="00DF2794"/>
    <w:rsid w:val="00DF709B"/>
    <w:rsid w:val="00E028BB"/>
    <w:rsid w:val="00E2633C"/>
    <w:rsid w:val="00E42FEB"/>
    <w:rsid w:val="00E6705D"/>
    <w:rsid w:val="00E73B77"/>
    <w:rsid w:val="00EB2F76"/>
    <w:rsid w:val="00EC61ED"/>
    <w:rsid w:val="00ED4655"/>
    <w:rsid w:val="00ED5AF6"/>
    <w:rsid w:val="00EE031C"/>
    <w:rsid w:val="00EE16E9"/>
    <w:rsid w:val="00EF4D5B"/>
    <w:rsid w:val="00F00A25"/>
    <w:rsid w:val="00F07702"/>
    <w:rsid w:val="00F15749"/>
    <w:rsid w:val="00F67500"/>
    <w:rsid w:val="00F86310"/>
    <w:rsid w:val="00FA24F1"/>
    <w:rsid w:val="00FA4EB8"/>
    <w:rsid w:val="00FA77E6"/>
    <w:rsid w:val="00FD630D"/>
    <w:rsid w:val="00FF4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62DB0B0"/>
  <w15:docId w15:val="{4B62B726-99E8-45AE-AC1A-1741F8837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8AB"/>
    <w:pPr>
      <w:widowControl w:val="0"/>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BE26D2"/>
    <w:pPr>
      <w:widowControl/>
      <w:spacing w:after="0" w:line="240" w:lineRule="auto"/>
    </w:pPr>
    <w:rPr>
      <w:rFonts w:asciiTheme="majorHAnsi" w:eastAsiaTheme="majorEastAsia" w:hAnsiTheme="majorHAnsi" w:cstheme="majorBidi"/>
      <w:sz w:val="20"/>
      <w:szCs w:val="20"/>
    </w:rPr>
  </w:style>
  <w:style w:type="paragraph" w:styleId="Header">
    <w:name w:val="header"/>
    <w:basedOn w:val="Normal"/>
    <w:link w:val="HeaderChar"/>
    <w:uiPriority w:val="99"/>
    <w:unhideWhenUsed/>
    <w:rsid w:val="009538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8AB"/>
    <w:rPr>
      <w:rFonts w:asciiTheme="minorHAnsi" w:eastAsiaTheme="minorHAnsi" w:hAnsiTheme="minorHAnsi" w:cstheme="minorBidi"/>
      <w:sz w:val="22"/>
      <w:szCs w:val="22"/>
    </w:rPr>
  </w:style>
  <w:style w:type="paragraph" w:styleId="Footer">
    <w:name w:val="footer"/>
    <w:basedOn w:val="Normal"/>
    <w:link w:val="FooterChar"/>
    <w:uiPriority w:val="99"/>
    <w:unhideWhenUsed/>
    <w:rsid w:val="009538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8AB"/>
    <w:rPr>
      <w:rFonts w:asciiTheme="minorHAnsi" w:eastAsiaTheme="minorHAnsi" w:hAnsiTheme="minorHAnsi" w:cstheme="minorBidi"/>
      <w:sz w:val="22"/>
      <w:szCs w:val="22"/>
    </w:rPr>
  </w:style>
  <w:style w:type="character" w:styleId="Hyperlink">
    <w:name w:val="Hyperlink"/>
    <w:basedOn w:val="DefaultParagraphFont"/>
    <w:uiPriority w:val="99"/>
    <w:unhideWhenUsed/>
    <w:rsid w:val="006653C0"/>
    <w:rPr>
      <w:color w:val="0000FF" w:themeColor="hyperlink"/>
      <w:u w:val="single"/>
    </w:rPr>
  </w:style>
  <w:style w:type="paragraph" w:styleId="ListParagraph">
    <w:name w:val="List Paragraph"/>
    <w:basedOn w:val="Normal"/>
    <w:uiPriority w:val="34"/>
    <w:qFormat/>
    <w:rsid w:val="00D761A9"/>
    <w:pPr>
      <w:ind w:left="720"/>
      <w:contextualSpacing/>
    </w:pPr>
  </w:style>
  <w:style w:type="paragraph" w:styleId="Title">
    <w:name w:val="Title"/>
    <w:basedOn w:val="Normal"/>
    <w:next w:val="Normal"/>
    <w:link w:val="TitleChar"/>
    <w:uiPriority w:val="10"/>
    <w:qFormat/>
    <w:rsid w:val="00E42F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42FEB"/>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058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82F"/>
    <w:rPr>
      <w:rFonts w:ascii="Tahoma" w:eastAsiaTheme="minorHAnsi" w:hAnsi="Tahoma" w:cs="Tahoma"/>
      <w:sz w:val="16"/>
      <w:szCs w:val="16"/>
    </w:rPr>
  </w:style>
  <w:style w:type="paragraph" w:styleId="Subtitle">
    <w:name w:val="Subtitle"/>
    <w:basedOn w:val="Normal"/>
    <w:next w:val="Normal"/>
    <w:link w:val="SubtitleChar"/>
    <w:uiPriority w:val="11"/>
    <w:qFormat/>
    <w:rsid w:val="00D321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321C4"/>
    <w:rPr>
      <w:rFonts w:asciiTheme="majorHAnsi" w:eastAsiaTheme="majorEastAsia" w:hAnsiTheme="majorHAnsi" w:cstheme="majorBidi"/>
      <w:i/>
      <w:iCs/>
      <w:color w:val="4F81BD" w:themeColor="accent1"/>
      <w:spacing w:val="15"/>
      <w:sz w:val="24"/>
      <w:szCs w:val="24"/>
    </w:rPr>
  </w:style>
  <w:style w:type="character" w:styleId="FollowedHyperlink">
    <w:name w:val="FollowedHyperlink"/>
    <w:basedOn w:val="DefaultParagraphFont"/>
    <w:uiPriority w:val="99"/>
    <w:semiHidden/>
    <w:unhideWhenUsed/>
    <w:rsid w:val="00F00A25"/>
    <w:rPr>
      <w:color w:val="800080" w:themeColor="followedHyperlink"/>
      <w:u w:val="single"/>
    </w:rPr>
  </w:style>
  <w:style w:type="paragraph" w:customStyle="1" w:styleId="Default">
    <w:name w:val="Default"/>
    <w:rsid w:val="00AE2E92"/>
    <w:pPr>
      <w:autoSpaceDE w:val="0"/>
      <w:autoSpaceDN w:val="0"/>
      <w:adjustRightInd w:val="0"/>
    </w:pPr>
    <w:rPr>
      <w:color w:val="000000"/>
      <w:sz w:val="24"/>
      <w:szCs w:val="24"/>
    </w:rPr>
  </w:style>
  <w:style w:type="character" w:styleId="Strong">
    <w:name w:val="Strong"/>
    <w:basedOn w:val="DefaultParagraphFont"/>
    <w:uiPriority w:val="22"/>
    <w:qFormat/>
    <w:rsid w:val="00AE20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047011">
      <w:bodyDiv w:val="1"/>
      <w:marLeft w:val="0"/>
      <w:marRight w:val="0"/>
      <w:marTop w:val="0"/>
      <w:marBottom w:val="0"/>
      <w:divBdr>
        <w:top w:val="none" w:sz="0" w:space="0" w:color="auto"/>
        <w:left w:val="none" w:sz="0" w:space="0" w:color="auto"/>
        <w:bottom w:val="none" w:sz="0" w:space="0" w:color="auto"/>
        <w:right w:val="none" w:sz="0" w:space="0" w:color="auto"/>
      </w:divBdr>
    </w:div>
    <w:div w:id="917440944">
      <w:bodyDiv w:val="1"/>
      <w:marLeft w:val="0"/>
      <w:marRight w:val="0"/>
      <w:marTop w:val="0"/>
      <w:marBottom w:val="0"/>
      <w:divBdr>
        <w:top w:val="none" w:sz="0" w:space="0" w:color="auto"/>
        <w:left w:val="none" w:sz="0" w:space="0" w:color="auto"/>
        <w:bottom w:val="none" w:sz="0" w:space="0" w:color="auto"/>
        <w:right w:val="none" w:sz="0" w:space="0" w:color="auto"/>
      </w:divBdr>
    </w:div>
    <w:div w:id="102081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_DOA-OSRAP-EFT@la.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m.go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agoverpvendor.doa.louisiana.gov/irj/portal/anonymous?guest_user=self_reg" TargetMode="External"/><Relationship Id="rId4" Type="http://schemas.openxmlformats.org/officeDocument/2006/relationships/settings" Target="settings.xml"/><Relationship Id="rId9" Type="http://schemas.openxmlformats.org/officeDocument/2006/relationships/hyperlink" Target="HTTP://WWWPRD1.DOA.LOUISIANA.GOV/OSP/LAPAC/PUBMAIN.CF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90BCC-2004-42B8-8BC9-1F508DA32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3796</Words>
  <Characters>22221</Characters>
  <Application>Microsoft Office Word</Application>
  <DocSecurity>0</DocSecurity>
  <Lines>185</Lines>
  <Paragraphs>51</Paragraphs>
  <ScaleCrop>false</ScaleCrop>
  <HeadingPairs>
    <vt:vector size="2" baseType="variant">
      <vt:variant>
        <vt:lpstr>Title</vt:lpstr>
      </vt:variant>
      <vt:variant>
        <vt:i4>1</vt:i4>
      </vt:variant>
    </vt:vector>
  </HeadingPairs>
  <TitlesOfParts>
    <vt:vector size="1" baseType="lpstr">
      <vt:lpstr/>
    </vt:vector>
  </TitlesOfParts>
  <Company>State of Louisiana Division of Administration</Company>
  <LinksUpToDate>false</LinksUpToDate>
  <CharactersWithSpaces>25966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Raymond McKnight (DOA)</cp:lastModifiedBy>
  <cp:revision>3</cp:revision>
  <cp:lastPrinted>2018-03-14T18:38:00Z</cp:lastPrinted>
  <dcterms:created xsi:type="dcterms:W3CDTF">2021-05-27T17:53:00Z</dcterms:created>
  <dcterms:modified xsi:type="dcterms:W3CDTF">2021-05-27T17:57:00Z</dcterms:modified>
</cp:coreProperties>
</file>