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9D8" w:rsidRDefault="00BE39D8"/>
    <w:p w:rsidR="00BE39D8" w:rsidRDefault="00BE39D8" w:rsidP="00BE39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D475B">
        <w:rPr>
          <w:rFonts w:ascii="Arial" w:hAnsi="Arial" w:cs="Arial"/>
          <w:b/>
          <w:sz w:val="24"/>
          <w:szCs w:val="24"/>
        </w:rPr>
        <w:t>Line 1</w:t>
      </w:r>
      <w:r w:rsidR="001323A7">
        <w:rPr>
          <w:rFonts w:ascii="Arial" w:hAnsi="Arial" w:cs="Arial"/>
          <w:b/>
          <w:sz w:val="24"/>
          <w:szCs w:val="24"/>
        </w:rPr>
        <w:t>:</w:t>
      </w:r>
    </w:p>
    <w:p w:rsidR="00BE39D8" w:rsidRDefault="00BE39D8" w:rsidP="00BE39D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b/>
          <w:sz w:val="24"/>
          <w:szCs w:val="24"/>
        </w:rPr>
      </w:pPr>
    </w:p>
    <w:p w:rsidR="00BE39D8" w:rsidRDefault="00C26311" w:rsidP="001323A7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D2F0A3" wp14:editId="69668A29">
            <wp:simplePos x="0" y="0"/>
            <wp:positionH relativeFrom="page">
              <wp:posOffset>390525</wp:posOffset>
            </wp:positionH>
            <wp:positionV relativeFrom="page">
              <wp:posOffset>111125</wp:posOffset>
            </wp:positionV>
            <wp:extent cx="913480" cy="911624"/>
            <wp:effectExtent l="0" t="0" r="92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80" cy="911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3A7">
        <w:rPr>
          <w:rFonts w:ascii="Arial" w:hAnsi="Arial" w:cs="Arial"/>
          <w:b/>
          <w:sz w:val="24"/>
          <w:szCs w:val="24"/>
        </w:rPr>
        <w:t>Line 2: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b/>
          <w:sz w:val="24"/>
        </w:rPr>
      </w:pPr>
    </w:p>
    <w:p w:rsidR="001323A7" w:rsidRDefault="001323A7" w:rsidP="001323A7">
      <w:pPr>
        <w:rPr>
          <w:rFonts w:ascii="Arial" w:hAnsi="Arial" w:cs="Arial"/>
          <w:b/>
          <w:sz w:val="24"/>
        </w:rPr>
      </w:pPr>
      <w:r w:rsidRPr="001323A7">
        <w:rPr>
          <w:rFonts w:ascii="Arial" w:hAnsi="Arial" w:cs="Arial"/>
          <w:b/>
          <w:sz w:val="24"/>
        </w:rPr>
        <w:t>Line 3: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b/>
          <w:sz w:val="24"/>
        </w:rPr>
      </w:pPr>
    </w:p>
    <w:p w:rsidR="001323A7" w:rsidRDefault="001323A7" w:rsidP="001323A7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Line 4:</w:t>
      </w:r>
      <w:bookmarkStart w:id="0" w:name="_GoBack"/>
      <w:bookmarkEnd w:id="0"/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sz w:val="24"/>
        </w:rPr>
      </w:pPr>
    </w:p>
    <w:p w:rsidR="001323A7" w:rsidRDefault="001323A7" w:rsidP="001323A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Line 5: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sz w:val="24"/>
        </w:rPr>
      </w:pPr>
    </w:p>
    <w:p w:rsidR="001323A7" w:rsidRDefault="001323A7" w:rsidP="001323A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Line 6: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sz w:val="24"/>
        </w:rPr>
      </w:pPr>
    </w:p>
    <w:p w:rsidR="001323A7" w:rsidRDefault="001323A7" w:rsidP="001323A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Line 7: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sz w:val="24"/>
        </w:rPr>
      </w:pPr>
    </w:p>
    <w:p w:rsidR="001323A7" w:rsidRDefault="001323A7" w:rsidP="001323A7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Line 8: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Fabric Blend Bidding: _______________</w:t>
      </w:r>
    </w:p>
    <w:p w:rsidR="001323A7" w:rsidRDefault="001323A7" w:rsidP="001323A7">
      <w:pPr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Line 9: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</w:t>
      </w:r>
      <w:r>
        <w:rPr>
          <w:rFonts w:ascii="Arial" w:hAnsi="Arial" w:cs="Arial"/>
          <w:sz w:val="24"/>
          <w:szCs w:val="24"/>
        </w:rPr>
        <w:t xml:space="preserve"> Color Bidding: _______________</w:t>
      </w: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Line 10:</w:t>
      </w: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</w:t>
      </w:r>
      <w:r>
        <w:rPr>
          <w:rFonts w:ascii="Arial" w:hAnsi="Arial" w:cs="Arial"/>
          <w:sz w:val="24"/>
          <w:szCs w:val="24"/>
        </w:rPr>
        <w:t xml:space="preserve"> Color Bidding: _______________</w:t>
      </w:r>
    </w:p>
    <w:p w:rsidR="001323A7" w:rsidRDefault="001323A7" w:rsidP="001323A7">
      <w:pPr>
        <w:rPr>
          <w:rFonts w:ascii="Arial" w:hAnsi="Arial" w:cs="Arial"/>
          <w:b/>
          <w:sz w:val="24"/>
          <w:szCs w:val="24"/>
        </w:rPr>
      </w:pPr>
    </w:p>
    <w:p w:rsidR="001323A7" w:rsidRDefault="001323A7" w:rsidP="00132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Line 11: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Color Bidding: _______________</w:t>
      </w: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Line 12:</w:t>
      </w: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</w:t>
      </w:r>
      <w:r>
        <w:rPr>
          <w:rFonts w:ascii="Arial" w:hAnsi="Arial" w:cs="Arial"/>
          <w:sz w:val="24"/>
          <w:szCs w:val="24"/>
        </w:rPr>
        <w:t xml:space="preserve"> Color Bidding: _______________</w:t>
      </w: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Line 13: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</w:t>
      </w:r>
      <w:r>
        <w:rPr>
          <w:rFonts w:ascii="Arial" w:hAnsi="Arial" w:cs="Arial"/>
          <w:sz w:val="24"/>
          <w:szCs w:val="24"/>
        </w:rPr>
        <w:t xml:space="preserve"> Color Bidding: _______________</w:t>
      </w: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Line 14: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</w:t>
      </w:r>
      <w:r>
        <w:rPr>
          <w:rFonts w:ascii="Arial" w:hAnsi="Arial" w:cs="Arial"/>
          <w:sz w:val="24"/>
          <w:szCs w:val="24"/>
        </w:rPr>
        <w:t xml:space="preserve"> Color Bidding: _______________</w:t>
      </w: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Line 15:</w:t>
      </w:r>
    </w:p>
    <w:p w:rsid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323A7" w:rsidRPr="001323A7" w:rsidRDefault="001323A7" w:rsidP="001323A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323A7">
        <w:rPr>
          <w:rFonts w:ascii="Arial" w:hAnsi="Arial" w:cs="Arial"/>
          <w:sz w:val="24"/>
          <w:szCs w:val="24"/>
        </w:rPr>
        <w:t>Specify Size Bidding: _______________</w:t>
      </w:r>
    </w:p>
    <w:p w:rsidR="001323A7" w:rsidRPr="001323A7" w:rsidRDefault="001323A7" w:rsidP="001323A7">
      <w:pPr>
        <w:rPr>
          <w:rFonts w:ascii="Arial" w:hAnsi="Arial" w:cs="Arial"/>
          <w:sz w:val="24"/>
        </w:rPr>
      </w:pPr>
    </w:p>
    <w:sectPr w:rsidR="001323A7" w:rsidRPr="001323A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311" w:rsidRDefault="00C26311" w:rsidP="00C26311">
      <w:pPr>
        <w:spacing w:after="0" w:line="240" w:lineRule="auto"/>
      </w:pPr>
      <w:r>
        <w:separator/>
      </w:r>
    </w:p>
  </w:endnote>
  <w:endnote w:type="continuationSeparator" w:id="0">
    <w:p w:rsidR="00C26311" w:rsidRDefault="00C26311" w:rsidP="00C2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68850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790F" w:rsidRDefault="002A79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90F" w:rsidRDefault="002A7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311" w:rsidRDefault="00C26311" w:rsidP="00C26311">
      <w:pPr>
        <w:spacing w:after="0" w:line="240" w:lineRule="auto"/>
      </w:pPr>
      <w:r>
        <w:separator/>
      </w:r>
    </w:p>
  </w:footnote>
  <w:footnote w:type="continuationSeparator" w:id="0">
    <w:p w:rsidR="00C26311" w:rsidRDefault="00C26311" w:rsidP="00C26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311" w:rsidRDefault="00C26311">
    <w:pPr>
      <w:pStyle w:val="Header"/>
    </w:pPr>
    <w:r>
      <w:tab/>
      <w:t xml:space="preserve">Attachment B – </w:t>
    </w:r>
    <w:r w:rsidR="002F3AC4">
      <w:t>Line Item</w:t>
    </w:r>
    <w:r w:rsidR="00BE39D8">
      <w:t xml:space="preserve"> Responses</w:t>
    </w:r>
  </w:p>
  <w:p w:rsidR="00C26311" w:rsidRDefault="00C26311">
    <w:pPr>
      <w:pStyle w:val="Header"/>
    </w:pPr>
    <w:r>
      <w:tab/>
      <w:t xml:space="preserve">RFx </w:t>
    </w:r>
    <w:r w:rsidR="002F3AC4">
      <w:t>3000016937</w:t>
    </w:r>
  </w:p>
  <w:p w:rsidR="00C26311" w:rsidRDefault="00C26311">
    <w:pPr>
      <w:pStyle w:val="Header"/>
    </w:pPr>
    <w:r>
      <w:tab/>
      <w:t xml:space="preserve">Title: </w:t>
    </w:r>
    <w:r w:rsidR="002F3AC4">
      <w:t>Laundry &amp; Linen Services – LDH-VFM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311"/>
    <w:rsid w:val="001323A7"/>
    <w:rsid w:val="002A790F"/>
    <w:rsid w:val="002F3AC4"/>
    <w:rsid w:val="005D18CF"/>
    <w:rsid w:val="00BE39D8"/>
    <w:rsid w:val="00C26311"/>
    <w:rsid w:val="00F4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6489D"/>
  <w15:chartTrackingRefBased/>
  <w15:docId w15:val="{FDF07C56-449E-44F0-8276-9BB0536B0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9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6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311"/>
  </w:style>
  <w:style w:type="paragraph" w:styleId="Footer">
    <w:name w:val="footer"/>
    <w:basedOn w:val="Normal"/>
    <w:link w:val="FooterChar"/>
    <w:uiPriority w:val="99"/>
    <w:unhideWhenUsed/>
    <w:rsid w:val="00C26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 Ganaway</dc:creator>
  <cp:keywords/>
  <dc:description/>
  <cp:lastModifiedBy>Logan Ganaway</cp:lastModifiedBy>
  <cp:revision>5</cp:revision>
  <dcterms:created xsi:type="dcterms:W3CDTF">2021-03-16T15:29:00Z</dcterms:created>
  <dcterms:modified xsi:type="dcterms:W3CDTF">2021-04-15T14:58:00Z</dcterms:modified>
</cp:coreProperties>
</file>