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515E96" w:rsidRDefault="00AE2E92" w:rsidP="00E42FEB">
      <w:pPr>
        <w:pStyle w:val="Title"/>
        <w:rPr>
          <w:sz w:val="28"/>
          <w:szCs w:val="28"/>
        </w:rPr>
      </w:pPr>
      <w:r>
        <w:rPr>
          <w:sz w:val="28"/>
          <w:szCs w:val="28"/>
        </w:rPr>
        <w:t xml:space="preserve"> </w:t>
      </w:r>
      <w:r w:rsidR="00515E96">
        <w:rPr>
          <w:sz w:val="28"/>
          <w:szCs w:val="28"/>
        </w:rPr>
        <w:t>Bidder:</w:t>
      </w:r>
    </w:p>
    <w:p w:rsidR="0016526E" w:rsidRPr="00B374BE" w:rsidRDefault="0016526E" w:rsidP="0016526E">
      <w:pPr>
        <w:spacing w:before="29" w:after="0" w:line="240" w:lineRule="auto"/>
        <w:ind w:left="100" w:right="-20"/>
        <w:rPr>
          <w:rFonts w:ascii="Times New Roman" w:eastAsia="Times New Roman" w:hAnsi="Times New Roman" w:cs="Times New Roman"/>
          <w:b/>
          <w:bCs/>
          <w:spacing w:val="-3"/>
          <w:sz w:val="24"/>
          <w:szCs w:val="24"/>
        </w:rPr>
      </w:pPr>
      <w:r w:rsidRPr="00B374BE">
        <w:rPr>
          <w:rFonts w:ascii="Times New Roman" w:eastAsia="Times New Roman" w:hAnsi="Times New Roman" w:cs="Times New Roman"/>
          <w:b/>
          <w:bCs/>
          <w:sz w:val="24"/>
          <w:szCs w:val="24"/>
        </w:rPr>
        <w:t>BID</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z w:val="24"/>
          <w:szCs w:val="24"/>
        </w:rPr>
        <w:t>D</w:t>
      </w:r>
      <w:r w:rsidRPr="00B374BE">
        <w:rPr>
          <w:rFonts w:ascii="Times New Roman" w:eastAsia="Times New Roman" w:hAnsi="Times New Roman" w:cs="Times New Roman"/>
          <w:b/>
          <w:bCs/>
          <w:spacing w:val="-1"/>
          <w:sz w:val="24"/>
          <w:szCs w:val="24"/>
        </w:rPr>
        <w:t>E</w:t>
      </w:r>
      <w:r w:rsidRPr="00B374BE">
        <w:rPr>
          <w:rFonts w:ascii="Times New Roman" w:eastAsia="Times New Roman" w:hAnsi="Times New Roman" w:cs="Times New Roman"/>
          <w:b/>
          <w:bCs/>
          <w:sz w:val="24"/>
          <w:szCs w:val="24"/>
        </w:rPr>
        <w:t>L</w:t>
      </w:r>
      <w:r w:rsidRPr="00B374BE">
        <w:rPr>
          <w:rFonts w:ascii="Times New Roman" w:eastAsia="Times New Roman" w:hAnsi="Times New Roman" w:cs="Times New Roman"/>
          <w:b/>
          <w:bCs/>
          <w:spacing w:val="1"/>
          <w:sz w:val="24"/>
          <w:szCs w:val="24"/>
        </w:rPr>
        <w:t>I</w:t>
      </w:r>
      <w:r w:rsidRPr="00B374BE">
        <w:rPr>
          <w:rFonts w:ascii="Times New Roman" w:eastAsia="Times New Roman" w:hAnsi="Times New Roman" w:cs="Times New Roman"/>
          <w:b/>
          <w:bCs/>
          <w:sz w:val="24"/>
          <w:szCs w:val="24"/>
        </w:rPr>
        <w:t>V</w:t>
      </w:r>
      <w:r w:rsidRPr="00B374BE">
        <w:rPr>
          <w:rFonts w:ascii="Times New Roman" w:eastAsia="Times New Roman" w:hAnsi="Times New Roman" w:cs="Times New Roman"/>
          <w:b/>
          <w:bCs/>
          <w:spacing w:val="-1"/>
          <w:sz w:val="24"/>
          <w:szCs w:val="24"/>
        </w:rPr>
        <w:t>ER</w:t>
      </w:r>
      <w:r w:rsidRPr="00B374BE">
        <w:rPr>
          <w:rFonts w:ascii="Times New Roman" w:eastAsia="Times New Roman" w:hAnsi="Times New Roman" w:cs="Times New Roman"/>
          <w:b/>
          <w:bCs/>
          <w:sz w:val="24"/>
          <w:szCs w:val="24"/>
        </w:rPr>
        <w:t>Y I</w:t>
      </w:r>
      <w:r w:rsidRPr="00B374BE">
        <w:rPr>
          <w:rFonts w:ascii="Times New Roman" w:eastAsia="Times New Roman" w:hAnsi="Times New Roman" w:cs="Times New Roman"/>
          <w:b/>
          <w:bCs/>
          <w:spacing w:val="1"/>
          <w:sz w:val="24"/>
          <w:szCs w:val="24"/>
        </w:rPr>
        <w:t>N</w:t>
      </w:r>
      <w:r w:rsidRPr="00B374BE">
        <w:rPr>
          <w:rFonts w:ascii="Times New Roman" w:eastAsia="Times New Roman" w:hAnsi="Times New Roman" w:cs="Times New Roman"/>
          <w:b/>
          <w:bCs/>
          <w:sz w:val="24"/>
          <w:szCs w:val="24"/>
        </w:rPr>
        <w:t>ST</w:t>
      </w:r>
      <w:r w:rsidRPr="00B374BE">
        <w:rPr>
          <w:rFonts w:ascii="Times New Roman" w:eastAsia="Times New Roman" w:hAnsi="Times New Roman" w:cs="Times New Roman"/>
          <w:b/>
          <w:bCs/>
          <w:spacing w:val="-1"/>
          <w:sz w:val="24"/>
          <w:szCs w:val="24"/>
        </w:rPr>
        <w:t>R</w:t>
      </w:r>
      <w:r w:rsidRPr="00B374BE">
        <w:rPr>
          <w:rFonts w:ascii="Times New Roman" w:eastAsia="Times New Roman" w:hAnsi="Times New Roman" w:cs="Times New Roman"/>
          <w:b/>
          <w:bCs/>
          <w:spacing w:val="1"/>
          <w:sz w:val="24"/>
          <w:szCs w:val="24"/>
        </w:rPr>
        <w:t>U</w:t>
      </w:r>
      <w:r w:rsidRPr="00B374BE">
        <w:rPr>
          <w:rFonts w:ascii="Times New Roman" w:eastAsia="Times New Roman" w:hAnsi="Times New Roman" w:cs="Times New Roman"/>
          <w:b/>
          <w:bCs/>
          <w:spacing w:val="-1"/>
          <w:sz w:val="24"/>
          <w:szCs w:val="24"/>
        </w:rPr>
        <w:t>C</w:t>
      </w:r>
      <w:r w:rsidRPr="00B374BE">
        <w:rPr>
          <w:rFonts w:ascii="Times New Roman" w:eastAsia="Times New Roman" w:hAnsi="Times New Roman" w:cs="Times New Roman"/>
          <w:b/>
          <w:bCs/>
          <w:sz w:val="24"/>
          <w:szCs w:val="24"/>
        </w:rPr>
        <w:t>TIONS</w:t>
      </w:r>
      <w:r w:rsidRPr="00B374BE">
        <w:rPr>
          <w:rFonts w:ascii="Times New Roman" w:eastAsia="Times New Roman" w:hAnsi="Times New Roman" w:cs="Times New Roman"/>
          <w:b/>
          <w:bCs/>
          <w:spacing w:val="1"/>
          <w:sz w:val="24"/>
          <w:szCs w:val="24"/>
        </w:rPr>
        <w:t xml:space="preserve"> F</w:t>
      </w:r>
      <w:r w:rsidRPr="00B374BE">
        <w:rPr>
          <w:rFonts w:ascii="Times New Roman" w:eastAsia="Times New Roman" w:hAnsi="Times New Roman" w:cs="Times New Roman"/>
          <w:b/>
          <w:bCs/>
          <w:sz w:val="24"/>
          <w:szCs w:val="24"/>
        </w:rPr>
        <w:t>OR</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1"/>
          <w:sz w:val="24"/>
          <w:szCs w:val="24"/>
        </w:rPr>
        <w:t>S</w:t>
      </w:r>
      <w:r w:rsidRPr="00B374BE">
        <w:rPr>
          <w:rFonts w:ascii="Times New Roman" w:eastAsia="Times New Roman" w:hAnsi="Times New Roman" w:cs="Times New Roman"/>
          <w:b/>
          <w:bCs/>
          <w:sz w:val="24"/>
          <w:szCs w:val="24"/>
        </w:rPr>
        <w:t>TA</w:t>
      </w:r>
      <w:r w:rsidRPr="00B374BE">
        <w:rPr>
          <w:rFonts w:ascii="Times New Roman" w:eastAsia="Times New Roman" w:hAnsi="Times New Roman" w:cs="Times New Roman"/>
          <w:b/>
          <w:bCs/>
          <w:spacing w:val="-1"/>
          <w:sz w:val="24"/>
          <w:szCs w:val="24"/>
        </w:rPr>
        <w:t>T</w:t>
      </w:r>
      <w:r w:rsidRPr="00B374BE">
        <w:rPr>
          <w:rFonts w:ascii="Times New Roman" w:eastAsia="Times New Roman" w:hAnsi="Times New Roman" w:cs="Times New Roman"/>
          <w:b/>
          <w:bCs/>
          <w:sz w:val="24"/>
          <w:szCs w:val="24"/>
        </w:rPr>
        <w:t>E</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3"/>
          <w:sz w:val="24"/>
          <w:szCs w:val="24"/>
        </w:rPr>
        <w:t>PROCUREMENT:</w:t>
      </w:r>
    </w:p>
    <w:p w:rsidR="0016526E" w:rsidRDefault="0016526E" w:rsidP="0016526E">
      <w:pPr>
        <w:spacing w:before="29" w:after="0" w:line="240" w:lineRule="auto"/>
        <w:ind w:left="100" w:right="-20"/>
        <w:rPr>
          <w:rFonts w:ascii="Times New Roman" w:eastAsia="Times New Roman" w:hAnsi="Times New Roman" w:cs="Times New Roman"/>
          <w:b/>
          <w:bCs/>
          <w:spacing w:val="-3"/>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FB3538" w:rsidRPr="00C7266F" w:rsidRDefault="00FB3538" w:rsidP="00FB3538">
      <w:pPr>
        <w:pStyle w:val="Default"/>
        <w:jc w:val="both"/>
        <w:rPr>
          <w:smallCaps/>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FB3538" w:rsidRPr="00C7266F" w:rsidRDefault="00FB3538" w:rsidP="00FB3538">
      <w:pPr>
        <w:spacing w:before="16" w:after="0" w:line="260" w:lineRule="exact"/>
        <w:jc w:val="both"/>
        <w:rPr>
          <w:rFonts w:ascii="Times New Roman" w:hAnsi="Times New Roman" w:cs="Times New Roman"/>
          <w:smallCaps/>
          <w:sz w:val="24"/>
          <w:szCs w:val="24"/>
        </w:rPr>
      </w:pPr>
    </w:p>
    <w:p w:rsidR="00FB3538" w:rsidRPr="00BD38EE" w:rsidRDefault="00FB3538" w:rsidP="00FB3538">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 xml:space="preserve">Bidders are hereby advised that due to the nature of the internet, the State of Louisiana cannot guarantee that access to the </w:t>
      </w:r>
      <w:proofErr w:type="spellStart"/>
      <w:r w:rsidRPr="00C7266F">
        <w:rPr>
          <w:rFonts w:ascii="Times New Roman" w:hAnsi="Times New Roman" w:cs="Times New Roman"/>
          <w:sz w:val="24"/>
          <w:szCs w:val="24"/>
        </w:rPr>
        <w:t>LaGov</w:t>
      </w:r>
      <w:proofErr w:type="spellEnd"/>
      <w:r w:rsidRPr="00C7266F">
        <w:rPr>
          <w:rFonts w:ascii="Times New Roman" w:hAnsi="Times New Roman" w:cs="Times New Roman"/>
          <w:sz w:val="24"/>
          <w:szCs w:val="24"/>
        </w:rPr>
        <w:t xml:space="preserve"> or LaPac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FB3538" w:rsidRPr="00BD38EE" w:rsidRDefault="00FB3538" w:rsidP="00FB3538">
      <w:pPr>
        <w:spacing w:before="16" w:after="0" w:line="260" w:lineRule="exact"/>
        <w:jc w:val="both"/>
        <w:rPr>
          <w:rFonts w:ascii="Times New Roman" w:hAnsi="Times New Roman" w:cs="Times New Roman"/>
          <w:sz w:val="24"/>
          <w:szCs w:val="24"/>
        </w:rPr>
      </w:pPr>
    </w:p>
    <w:p w:rsidR="00FB3538" w:rsidRPr="00BD38EE" w:rsidRDefault="00FB3538" w:rsidP="00FB3538">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FB3538" w:rsidRPr="00BD38EE" w:rsidRDefault="00FB3538" w:rsidP="00FB3538">
      <w:pPr>
        <w:spacing w:before="16" w:after="0" w:line="260" w:lineRule="exact"/>
        <w:jc w:val="both"/>
        <w:rPr>
          <w:rFonts w:ascii="Times New Roman" w:hAnsi="Times New Roman" w:cs="Times New Roman"/>
          <w:b/>
          <w:sz w:val="24"/>
          <w:szCs w:val="24"/>
          <w:u w:val="single"/>
        </w:rPr>
      </w:pPr>
    </w:p>
    <w:p w:rsidR="00FB3538" w:rsidRPr="00BD38EE" w:rsidRDefault="00FB3538" w:rsidP="00FB3538">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Office of State Procurement</w:t>
      </w:r>
    </w:p>
    <w:p w:rsidR="00FB3538" w:rsidRPr="00BD38EE" w:rsidRDefault="00FB3538" w:rsidP="00FB3538">
      <w:pPr>
        <w:pStyle w:val="Default"/>
        <w:jc w:val="both"/>
      </w:pPr>
      <w:r w:rsidRPr="00BD38EE">
        <w:tab/>
      </w:r>
      <w:r w:rsidRPr="00BD38EE">
        <w:tab/>
        <w:t xml:space="preserve">P.O. Box 94095 </w:t>
      </w:r>
    </w:p>
    <w:p w:rsidR="00FB3538" w:rsidRPr="00BD38EE" w:rsidRDefault="00FB3538" w:rsidP="00FB3538">
      <w:pPr>
        <w:pStyle w:val="Default"/>
        <w:jc w:val="both"/>
      </w:pPr>
      <w:r w:rsidRPr="00BD38EE">
        <w:tab/>
      </w:r>
      <w:r w:rsidRPr="00BD38EE">
        <w:tab/>
        <w:t xml:space="preserve">Baton Rouge, LA 70804-9095 </w:t>
      </w:r>
    </w:p>
    <w:p w:rsidR="00FB3538" w:rsidRPr="00BD38EE" w:rsidRDefault="00FB3538" w:rsidP="00FB3538">
      <w:pPr>
        <w:pStyle w:val="Default"/>
        <w:jc w:val="both"/>
      </w:pPr>
    </w:p>
    <w:p w:rsidR="00FB3538" w:rsidRPr="00BD38EE" w:rsidRDefault="00FB3538" w:rsidP="00FB3538">
      <w:pPr>
        <w:pStyle w:val="Default"/>
        <w:jc w:val="both"/>
      </w:pPr>
      <w:r w:rsidRPr="00BD38EE">
        <w:t>Bidders are hereby advised that the U.S.</w:t>
      </w:r>
      <w:r w:rsidR="0089205A">
        <w:t xml:space="preserve"> Postal S</w:t>
      </w:r>
      <w:r w:rsidRPr="00BD38EE">
        <w:t>ervice does not make deliveries to our physical location.</w:t>
      </w:r>
    </w:p>
    <w:p w:rsidR="00FB3538" w:rsidRPr="00BD38EE" w:rsidRDefault="00FB3538" w:rsidP="00FB3538">
      <w:pPr>
        <w:pStyle w:val="Default"/>
        <w:jc w:val="both"/>
        <w:rPr>
          <w:b/>
          <w:u w:val="single"/>
        </w:rPr>
      </w:pPr>
    </w:p>
    <w:p w:rsidR="00FB3538" w:rsidRPr="00BD38EE" w:rsidRDefault="00FB3538" w:rsidP="00FB3538">
      <w:pPr>
        <w:pStyle w:val="Default"/>
        <w:jc w:val="both"/>
      </w:pPr>
      <w:r w:rsidRPr="00752B2B">
        <w:rPr>
          <w:b/>
        </w:rPr>
        <w:tab/>
      </w:r>
      <w:r w:rsidRPr="00BD38EE">
        <w:rPr>
          <w:b/>
        </w:rPr>
        <w:t>OR</w:t>
      </w:r>
    </w:p>
    <w:p w:rsidR="00FB3538" w:rsidRPr="00BD38EE" w:rsidRDefault="00FB3538" w:rsidP="00FB3538">
      <w:pPr>
        <w:pStyle w:val="Default"/>
      </w:pPr>
    </w:p>
    <w:p w:rsidR="00FB3538" w:rsidRPr="00BD38EE" w:rsidRDefault="00FB3538" w:rsidP="00FB3538">
      <w:pPr>
        <w:pStyle w:val="Default"/>
        <w:jc w:val="both"/>
      </w:pPr>
      <w:r w:rsidRPr="00BD38EE">
        <w:t xml:space="preserve">Bids may be delivered by hand or courier service to our physical location as follows: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 xml:space="preserve">Office of State Procurement </w:t>
      </w:r>
    </w:p>
    <w:p w:rsidR="00FB3538" w:rsidRPr="00BD38EE" w:rsidRDefault="00FB3538" w:rsidP="00FB3538">
      <w:pPr>
        <w:pStyle w:val="Default"/>
        <w:jc w:val="both"/>
      </w:pPr>
      <w:r w:rsidRPr="00BD38EE">
        <w:tab/>
      </w:r>
      <w:r w:rsidRPr="00BD38EE">
        <w:tab/>
        <w:t xml:space="preserve">Claiborne Building, Suite 2-160 </w:t>
      </w:r>
    </w:p>
    <w:p w:rsidR="00FB3538" w:rsidRPr="00BD38EE" w:rsidRDefault="00FB3538" w:rsidP="00FB3538">
      <w:pPr>
        <w:pStyle w:val="Default"/>
        <w:jc w:val="both"/>
      </w:pPr>
      <w:r w:rsidRPr="00BD38EE">
        <w:tab/>
      </w:r>
      <w:r w:rsidRPr="00BD38EE">
        <w:tab/>
        <w:t xml:space="preserve">1201 North Third Street </w:t>
      </w:r>
    </w:p>
    <w:p w:rsidR="00FB3538" w:rsidRDefault="00FB3538" w:rsidP="00FB3538">
      <w:pPr>
        <w:pStyle w:val="Default"/>
        <w:jc w:val="both"/>
      </w:pPr>
      <w:r w:rsidRPr="00BD38EE">
        <w:tab/>
      </w:r>
      <w:r w:rsidRPr="00BD38EE">
        <w:tab/>
        <w:t>Baton Rouge, LA 70802</w:t>
      </w:r>
    </w:p>
    <w:p w:rsidR="00FB3538" w:rsidRDefault="00FB3538" w:rsidP="00FB3538">
      <w:pPr>
        <w:pStyle w:val="Default"/>
        <w:jc w:val="both"/>
      </w:pPr>
    </w:p>
    <w:p w:rsidR="00FB3538" w:rsidRDefault="00FB3538" w:rsidP="00FB3538">
      <w:pPr>
        <w:pStyle w:val="Default"/>
        <w:jc w:val="both"/>
      </w:pPr>
      <w:r w:rsidRPr="00BD38EE">
        <w:t>Bidder should be aware of security requirements for the Claiborne building and allow time to be photographed and presented with a temporary identification badge.</w:t>
      </w:r>
    </w:p>
    <w:p w:rsidR="00FB3538" w:rsidRDefault="00FB3538" w:rsidP="00FB3538">
      <w:pPr>
        <w:pStyle w:val="Default"/>
        <w:jc w:val="both"/>
      </w:pPr>
    </w:p>
    <w:p w:rsidR="00FB3538" w:rsidRDefault="00FB3538" w:rsidP="00FB3538">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422D80" w:rsidRDefault="00422D80" w:rsidP="00422D80">
      <w:pPr>
        <w:pStyle w:val="Default"/>
        <w:jc w:val="both"/>
        <w:rPr>
          <w:b/>
        </w:rPr>
      </w:pPr>
    </w:p>
    <w:p w:rsidR="00422D80" w:rsidRDefault="00422D80" w:rsidP="00422D80">
      <w:pPr>
        <w:pStyle w:val="Default"/>
        <w:jc w:val="both"/>
        <w:rPr>
          <w:b/>
        </w:rPr>
      </w:pPr>
      <w:r w:rsidRPr="00BD38EE">
        <w:rPr>
          <w:b/>
        </w:rPr>
        <w:t>**ATTENTION**</w:t>
      </w:r>
    </w:p>
    <w:p w:rsidR="00422D80" w:rsidRDefault="00422D80" w:rsidP="00422D80">
      <w:pPr>
        <w:pStyle w:val="Default"/>
        <w:jc w:val="both"/>
        <w:rPr>
          <w:b/>
        </w:rPr>
      </w:pPr>
    </w:p>
    <w:p w:rsidR="00422D80" w:rsidRDefault="00422D80" w:rsidP="00422D80">
      <w:pPr>
        <w:pStyle w:val="Default"/>
        <w:jc w:val="both"/>
      </w:pPr>
      <w:r w:rsidRPr="00BD38EE">
        <w:lastRenderedPageBreak/>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w:t>
      </w:r>
      <w:proofErr w:type="spellStart"/>
      <w:r w:rsidRPr="00BD38EE">
        <w:rPr>
          <w:spacing w:val="-5"/>
        </w:rPr>
        <w:t>LaGov</w:t>
      </w:r>
      <w:proofErr w:type="spellEnd"/>
      <w:r w:rsidRPr="00BD38EE">
        <w:rPr>
          <w:spacing w:val="-5"/>
        </w:rPr>
        <w:t xml:space="preserve"> at the following </w:t>
      </w:r>
      <w:r w:rsidRPr="00BD38EE">
        <w:t>w</w:t>
      </w:r>
      <w:r w:rsidRPr="00BD38EE">
        <w:rPr>
          <w:spacing w:val="-1"/>
        </w:rPr>
        <w:t>e</w:t>
      </w:r>
      <w:r w:rsidRPr="00BD38EE">
        <w:t xml:space="preserve">bsite:       </w:t>
      </w:r>
    </w:p>
    <w:p w:rsidR="00422D80" w:rsidRDefault="00A37AF3" w:rsidP="00422D80">
      <w:pPr>
        <w:pStyle w:val="Default"/>
        <w:jc w:val="both"/>
        <w:rPr>
          <w:color w:val="0000FF" w:themeColor="hyperlink"/>
          <w:u w:val="single"/>
        </w:rPr>
      </w:pPr>
      <w:hyperlink r:id="rId9" w:history="1">
        <w:r w:rsidR="00422D80" w:rsidRPr="00BD38EE">
          <w:rPr>
            <w:color w:val="0000FF" w:themeColor="hyperlink"/>
            <w:u w:val="single"/>
          </w:rPr>
          <w:t>https://lagoverpvendor.doa.louisiana.gov/irj/portal/anonymous?guest_user=self_reg</w:t>
        </w:r>
      </w:hyperlink>
    </w:p>
    <w:p w:rsidR="00422D80" w:rsidRDefault="00422D80" w:rsidP="00422D80">
      <w:pPr>
        <w:pStyle w:val="Default"/>
        <w:jc w:val="both"/>
        <w:rPr>
          <w:color w:val="0000FF" w:themeColor="hyperlink"/>
          <w:u w:val="single"/>
        </w:rPr>
      </w:pPr>
    </w:p>
    <w:p w:rsidR="00422D80" w:rsidRDefault="00422D80" w:rsidP="00422D80">
      <w:pPr>
        <w:pStyle w:val="Default"/>
        <w:jc w:val="both"/>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proofErr w:type="spellStart"/>
      <w:r w:rsidRPr="00BD38EE">
        <w:rPr>
          <w:spacing w:val="-5"/>
        </w:rPr>
        <w:t>LaGov</w:t>
      </w:r>
      <w:proofErr w:type="spellEnd"/>
      <w:r w:rsidRPr="00BD38EE">
        <w:rPr>
          <w:spacing w:val="-5"/>
        </w:rPr>
        <w:t xml:space="preserve"> provides LaPac email notification of bid opportunities based upon commodities that you select.</w:t>
      </w:r>
    </w:p>
    <w:p w:rsidR="00FB3538" w:rsidRDefault="00FB3538" w:rsidP="00FB3538">
      <w:pPr>
        <w:pStyle w:val="Default"/>
        <w:jc w:val="both"/>
      </w:pPr>
    </w:p>
    <w:p w:rsidR="00FB3538" w:rsidRDefault="00FB3538" w:rsidP="00FB3538">
      <w:pPr>
        <w:pStyle w:val="Default"/>
        <w:jc w:val="both"/>
        <w:rPr>
          <w:b/>
          <w:spacing w:val="-3"/>
        </w:rPr>
      </w:pPr>
      <w:r>
        <w:rPr>
          <w:b/>
          <w:spacing w:val="-3"/>
        </w:rPr>
        <w:t>PUBLICIZING AWARDS:</w:t>
      </w:r>
    </w:p>
    <w:p w:rsidR="00FB3538" w:rsidRDefault="00FB3538" w:rsidP="00FB3538">
      <w:pPr>
        <w:pStyle w:val="Default"/>
        <w:jc w:val="both"/>
        <w:rPr>
          <w:spacing w:val="-3"/>
        </w:rPr>
      </w:pPr>
      <w:r w:rsidRPr="00BD38EE">
        <w:rPr>
          <w:spacing w:val="-3"/>
        </w:rPr>
        <w:t>In accordance with L</w:t>
      </w:r>
      <w:r w:rsidRPr="00BD38EE">
        <w:t>.A.C. 3</w:t>
      </w:r>
      <w:r w:rsidRPr="00BD38EE">
        <w:rPr>
          <w:spacing w:val="2"/>
        </w:rPr>
        <w:t>4</w:t>
      </w:r>
      <w:r w:rsidRPr="00BD38EE">
        <w:rPr>
          <w:spacing w:val="3"/>
        </w:rPr>
        <w:t>:V.335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FB3538" w:rsidRDefault="00A37AF3" w:rsidP="00FB3538">
      <w:pPr>
        <w:pStyle w:val="Default"/>
        <w:jc w:val="both"/>
        <w:rPr>
          <w:spacing w:val="-3"/>
          <w:u w:val="single"/>
        </w:rPr>
      </w:pPr>
      <w:hyperlink r:id="rId10" w:history="1">
        <w:r w:rsidR="00FB3538" w:rsidRPr="00BD38EE">
          <w:rPr>
            <w:rStyle w:val="Hyperlink"/>
            <w:spacing w:val="-3"/>
          </w:rPr>
          <w:t>http://wwwprd1.doa.louisiana.gov/osp/lapac/pubmain.cfm</w:t>
        </w:r>
      </w:hyperlink>
      <w:r w:rsidR="00FB3538" w:rsidRPr="00BD38EE">
        <w:rPr>
          <w:spacing w:val="-3"/>
          <w:u w:val="single"/>
        </w:rPr>
        <w:t>.</w:t>
      </w:r>
    </w:p>
    <w:p w:rsidR="00FB3538" w:rsidRDefault="00FB3538" w:rsidP="00FB3538">
      <w:pPr>
        <w:pStyle w:val="Default"/>
        <w:jc w:val="both"/>
        <w:rPr>
          <w:spacing w:val="-5"/>
        </w:rPr>
      </w:pPr>
    </w:p>
    <w:p w:rsidR="00FB3538" w:rsidRDefault="00FB3538" w:rsidP="00FB3538">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FB3538" w:rsidRDefault="00FB3538" w:rsidP="00FB3538">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FB3538" w:rsidRDefault="00FB3538" w:rsidP="00FB3538">
      <w:pPr>
        <w:pStyle w:val="Default"/>
        <w:jc w:val="both"/>
      </w:pPr>
    </w:p>
    <w:p w:rsidR="00FB3538" w:rsidRDefault="00FB3538" w:rsidP="00FB3538">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FB3538" w:rsidRDefault="00FB3538" w:rsidP="00FB3538">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FB3538" w:rsidRDefault="00FB3538" w:rsidP="00FB3538">
      <w:pPr>
        <w:pStyle w:val="Default"/>
        <w:jc w:val="both"/>
      </w:pPr>
    </w:p>
    <w:p w:rsidR="00FB3538" w:rsidRDefault="00FB3538" w:rsidP="00FB3538">
      <w:pPr>
        <w:pStyle w:val="Default"/>
        <w:jc w:val="both"/>
        <w:rPr>
          <w:b/>
          <w:bCs/>
        </w:rPr>
      </w:pPr>
      <w:r w:rsidRPr="00BD38EE">
        <w:rPr>
          <w:b/>
          <w:bCs/>
        </w:rPr>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FB3538" w:rsidRDefault="00FB3538" w:rsidP="00FB3538">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FB3538" w:rsidRDefault="00FB3538" w:rsidP="00FB3538">
      <w:pPr>
        <w:pStyle w:val="Default"/>
        <w:jc w:val="both"/>
      </w:pPr>
    </w:p>
    <w:p w:rsidR="00FB3538" w:rsidRPr="00752B2B" w:rsidRDefault="00FB3538" w:rsidP="00FB3538">
      <w:pPr>
        <w:pStyle w:val="Default"/>
        <w:jc w:val="both"/>
      </w:pPr>
      <w:r>
        <w:rPr>
          <w:b/>
        </w:rPr>
        <w:t>INVOICES:</w:t>
      </w:r>
    </w:p>
    <w:p w:rsidR="00FB3538" w:rsidRDefault="00FB3538" w:rsidP="00FB3538">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rsidR="00FB3538" w:rsidRDefault="00FB3538" w:rsidP="00FB3538">
      <w:pPr>
        <w:pStyle w:val="Default"/>
        <w:jc w:val="both"/>
      </w:pPr>
    </w:p>
    <w:p w:rsidR="00FB3538" w:rsidRDefault="00FB3538" w:rsidP="00FB3538">
      <w:pPr>
        <w:pStyle w:val="Default"/>
        <w:jc w:val="both"/>
        <w:rPr>
          <w:b/>
        </w:rPr>
      </w:pPr>
      <w:r w:rsidRPr="00BD38EE">
        <w:rPr>
          <w:b/>
        </w:rPr>
        <w:t>PAYMENT</w:t>
      </w:r>
      <w:r>
        <w:rPr>
          <w:b/>
        </w:rPr>
        <w:t>:</w:t>
      </w:r>
    </w:p>
    <w:p w:rsidR="00FB3538" w:rsidRDefault="00FB3538" w:rsidP="00FB3538">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455A58" w:rsidRDefault="00455A58" w:rsidP="00FB3538">
      <w:pPr>
        <w:pStyle w:val="Default"/>
        <w:jc w:val="both"/>
      </w:pPr>
    </w:p>
    <w:p w:rsidR="00455A58" w:rsidRPr="00AE54C5" w:rsidRDefault="00455A58" w:rsidP="00455A58">
      <w:pPr>
        <w:contextualSpacing/>
        <w:rPr>
          <w:rFonts w:ascii="Times New Roman" w:hAnsi="Times New Roman"/>
          <w:b/>
          <w:szCs w:val="24"/>
        </w:rPr>
      </w:pPr>
      <w:r w:rsidRPr="00AE54C5">
        <w:rPr>
          <w:rFonts w:ascii="Times New Roman" w:hAnsi="Times New Roman"/>
          <w:b/>
          <w:szCs w:val="24"/>
        </w:rPr>
        <w:t>FREIGHT INCLUDED:</w:t>
      </w:r>
    </w:p>
    <w:p w:rsidR="00455A58" w:rsidRPr="00AE54C5" w:rsidRDefault="00455A58" w:rsidP="00455A58">
      <w:pPr>
        <w:contextualSpacing/>
        <w:rPr>
          <w:rFonts w:ascii="Times New Roman" w:hAnsi="Times New Roman"/>
          <w:szCs w:val="24"/>
        </w:rPr>
      </w:pPr>
      <w:r w:rsidRPr="00AE54C5">
        <w:rPr>
          <w:rFonts w:ascii="Times New Roman" w:hAnsi="Times New Roman"/>
          <w:szCs w:val="24"/>
        </w:rPr>
        <w:t>Unit price should be inclusive of any freight charges.  Bid should be FOB agency - title passing upon receipt of goods.</w:t>
      </w:r>
    </w:p>
    <w:p w:rsidR="00455A58" w:rsidRPr="00AE54C5" w:rsidRDefault="00455A58" w:rsidP="00455A58">
      <w:pPr>
        <w:ind w:firstLine="720"/>
        <w:contextualSpacing/>
        <w:rPr>
          <w:rFonts w:ascii="Times New Roman" w:hAnsi="Times New Roman"/>
          <w:szCs w:val="24"/>
        </w:rPr>
      </w:pPr>
    </w:p>
    <w:p w:rsidR="00455A58" w:rsidRDefault="00455A58" w:rsidP="00455A58">
      <w:pPr>
        <w:contextualSpacing/>
        <w:rPr>
          <w:rFonts w:ascii="Times New Roman" w:hAnsi="Times New Roman"/>
          <w:szCs w:val="24"/>
        </w:rPr>
      </w:pPr>
      <w:r w:rsidRPr="00AE54C5">
        <w:rPr>
          <w:rFonts w:ascii="Times New Roman" w:hAnsi="Times New Roman"/>
          <w:szCs w:val="24"/>
        </w:rPr>
        <w:t>Failure to comply with this requirement may disqualify your bid.</w:t>
      </w:r>
    </w:p>
    <w:p w:rsidR="00455A58" w:rsidRPr="00AE54C5" w:rsidRDefault="00455A58" w:rsidP="00455A58">
      <w:pPr>
        <w:contextualSpacing/>
        <w:rPr>
          <w:rFonts w:ascii="Times New Roman" w:hAnsi="Times New Roman"/>
          <w:szCs w:val="24"/>
        </w:rPr>
      </w:pPr>
    </w:p>
    <w:p w:rsidR="00455A58" w:rsidRPr="00AE54C5" w:rsidRDefault="00455A58" w:rsidP="00455A58">
      <w:pPr>
        <w:contextualSpacing/>
        <w:rPr>
          <w:rFonts w:ascii="Times New Roman" w:hAnsi="Times New Roman"/>
          <w:b/>
          <w:szCs w:val="24"/>
        </w:rPr>
      </w:pPr>
      <w:r w:rsidRPr="00AE54C5">
        <w:rPr>
          <w:rFonts w:ascii="Times New Roman" w:hAnsi="Times New Roman"/>
          <w:b/>
          <w:szCs w:val="24"/>
        </w:rPr>
        <w:t>PROVIDE SPECS &amp; LITERATURE:</w:t>
      </w:r>
    </w:p>
    <w:p w:rsidR="00455A58" w:rsidRPr="00AE54C5" w:rsidRDefault="00455A58" w:rsidP="00455A58">
      <w:pPr>
        <w:contextualSpacing/>
        <w:rPr>
          <w:rFonts w:ascii="Times New Roman" w:hAnsi="Times New Roman"/>
          <w:szCs w:val="24"/>
        </w:rPr>
      </w:pPr>
      <w:r w:rsidRPr="00AE54C5">
        <w:rPr>
          <w:rFonts w:ascii="Times New Roman" w:hAnsi="Times New Roman"/>
          <w:szCs w:val="24"/>
        </w:rPr>
        <w:t xml:space="preserve">If bidding other than specified, sufficient information should be enclosed with the bid in order to determine quality, </w:t>
      </w:r>
      <w:r w:rsidRPr="00AE54C5">
        <w:rPr>
          <w:rFonts w:ascii="Times New Roman" w:hAnsi="Times New Roman"/>
          <w:szCs w:val="24"/>
        </w:rPr>
        <w:lastRenderedPageBreak/>
        <w:t>suitability, and compliance with the specifications.</w:t>
      </w:r>
    </w:p>
    <w:p w:rsidR="00A37AF3" w:rsidRDefault="00A37AF3" w:rsidP="00455A58">
      <w:pPr>
        <w:contextualSpacing/>
        <w:rPr>
          <w:rFonts w:ascii="Times New Roman" w:hAnsi="Times New Roman"/>
          <w:szCs w:val="24"/>
        </w:rPr>
      </w:pPr>
    </w:p>
    <w:p w:rsidR="00455A58" w:rsidRPr="00AE54C5" w:rsidRDefault="00455A58" w:rsidP="00455A58">
      <w:pPr>
        <w:contextualSpacing/>
        <w:rPr>
          <w:rFonts w:ascii="Times New Roman" w:hAnsi="Times New Roman"/>
          <w:szCs w:val="24"/>
        </w:rPr>
      </w:pPr>
      <w:r w:rsidRPr="00AE54C5">
        <w:rPr>
          <w:rFonts w:ascii="Times New Roman" w:hAnsi="Times New Roman"/>
          <w:szCs w:val="24"/>
        </w:rPr>
        <w:t>Failure to comply with this request may eliminate your bid from consideration.</w:t>
      </w:r>
    </w:p>
    <w:p w:rsidR="00455A58" w:rsidRDefault="00455A58" w:rsidP="00455A58">
      <w:pPr>
        <w:contextualSpacing/>
        <w:rPr>
          <w:rFonts w:ascii="Times New Roman" w:hAnsi="Times New Roman"/>
          <w:b/>
          <w:szCs w:val="24"/>
        </w:rPr>
      </w:pPr>
    </w:p>
    <w:p w:rsidR="00455A58" w:rsidRPr="00AE54C5" w:rsidRDefault="00455A58" w:rsidP="00455A58">
      <w:pPr>
        <w:contextualSpacing/>
        <w:rPr>
          <w:rFonts w:ascii="Times New Roman" w:hAnsi="Times New Roman"/>
          <w:b/>
          <w:szCs w:val="24"/>
        </w:rPr>
      </w:pPr>
      <w:r w:rsidRPr="00AE54C5">
        <w:rPr>
          <w:rFonts w:ascii="Times New Roman" w:hAnsi="Times New Roman"/>
          <w:b/>
          <w:szCs w:val="24"/>
        </w:rPr>
        <w:t>INSPECT AND TEST:</w:t>
      </w:r>
    </w:p>
    <w:p w:rsidR="00455A58" w:rsidRPr="00AE54C5" w:rsidRDefault="00455A58" w:rsidP="00455A58">
      <w:pPr>
        <w:contextualSpacing/>
        <w:rPr>
          <w:rFonts w:ascii="Times New Roman" w:hAnsi="Times New Roman"/>
          <w:szCs w:val="24"/>
        </w:rPr>
      </w:pPr>
      <w:r w:rsidRPr="00AE54C5">
        <w:rPr>
          <w:rFonts w:ascii="Times New Roman" w:hAnsi="Times New Roman"/>
          <w:szCs w:val="24"/>
        </w:rPr>
        <w:t>The purchasing agency reserves the right to inspect and test the delivered merchandise for compliance with the bid specifications.  If merchandise fails to meet the specifications, the cost of tests and inspection will be paid by the contractor.  If the merchandise is in compliance, cost of all tests will be paid by the using agency.</w:t>
      </w:r>
    </w:p>
    <w:p w:rsidR="00FB3538" w:rsidRDefault="00FB3538" w:rsidP="00FB3538">
      <w:pPr>
        <w:pStyle w:val="Default"/>
        <w:jc w:val="both"/>
        <w:rPr>
          <w:b/>
          <w:bCs/>
          <w:i/>
          <w:iCs/>
        </w:rPr>
      </w:pPr>
      <w:r w:rsidRPr="00BD38EE">
        <w:rPr>
          <w:b/>
          <w:bCs/>
          <w:iCs/>
          <w:caps/>
        </w:rPr>
        <w:t>Certification of No Federal Suspension or Debarment:</w:t>
      </w:r>
    </w:p>
    <w:p w:rsidR="00FB3538" w:rsidRDefault="00FB3538" w:rsidP="00FB3538">
      <w:pPr>
        <w:pStyle w:val="Default"/>
        <w:jc w:val="both"/>
      </w:pPr>
      <w:r w:rsidRPr="00BD38EE">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FB3538" w:rsidRDefault="00FB3538" w:rsidP="00FB3538">
      <w:pPr>
        <w:pStyle w:val="Default"/>
        <w:jc w:val="both"/>
      </w:pPr>
    </w:p>
    <w:p w:rsidR="00FB3538" w:rsidRDefault="00FB3538" w:rsidP="00FB3538">
      <w:pPr>
        <w:pStyle w:val="Default"/>
        <w:jc w:val="both"/>
      </w:pPr>
      <w:r w:rsidRPr="00BD38EE">
        <w:t xml:space="preserve">A list of parties who have been suspended or debarred can be viewed via the internet at </w:t>
      </w:r>
      <w:hyperlink r:id="rId11" w:history="1">
        <w:r w:rsidRPr="00BD38EE">
          <w:rPr>
            <w:rStyle w:val="Hyperlink"/>
          </w:rPr>
          <w:t>http://www.sam.gov</w:t>
        </w:r>
      </w:hyperlink>
      <w:r>
        <w:t>.</w:t>
      </w:r>
    </w:p>
    <w:p w:rsidR="00F314C7" w:rsidRDefault="00F314C7" w:rsidP="00FB3538">
      <w:pPr>
        <w:pStyle w:val="Default"/>
        <w:jc w:val="both"/>
      </w:pPr>
    </w:p>
    <w:p w:rsidR="00F314C7" w:rsidRPr="00F314C7" w:rsidRDefault="00F314C7" w:rsidP="00F314C7">
      <w:pPr>
        <w:widowControl/>
        <w:spacing w:after="0" w:line="240" w:lineRule="auto"/>
        <w:rPr>
          <w:rFonts w:ascii="Times New Roman" w:hAnsi="Times New Roman" w:cs="Times New Roman"/>
          <w:b/>
          <w:sz w:val="24"/>
          <w:szCs w:val="24"/>
        </w:rPr>
      </w:pPr>
      <w:r w:rsidRPr="00F314C7">
        <w:rPr>
          <w:rFonts w:ascii="Times New Roman" w:hAnsi="Times New Roman" w:cs="Times New Roman"/>
          <w:b/>
          <w:sz w:val="24"/>
          <w:szCs w:val="24"/>
        </w:rPr>
        <w:t>ELECTRONIC VENDOR PAYMENT SOLUTION:</w:t>
      </w:r>
    </w:p>
    <w:p w:rsidR="00F314C7" w:rsidRPr="00F314C7" w:rsidRDefault="00F314C7" w:rsidP="00F314C7">
      <w:pPr>
        <w:widowControl/>
        <w:spacing w:after="0" w:line="240" w:lineRule="auto"/>
        <w:contextualSpacing/>
        <w:rPr>
          <w:rFonts w:ascii="Times New Roman" w:hAnsi="Times New Roman" w:cs="Times New Roman"/>
          <w:sz w:val="24"/>
          <w:szCs w:val="24"/>
        </w:rPr>
      </w:pPr>
      <w:r w:rsidRPr="00F314C7">
        <w:rPr>
          <w:rFonts w:ascii="Times New Roman" w:hAnsi="Times New Roman" w:cs="Times New Roman"/>
          <w:sz w:val="24"/>
          <w:szCs w:val="24"/>
        </w:rPr>
        <w:t>In an effort to increase efficiencies and effectiveness as well as be strategic in utilizing technology and resources for the State and vendors, the State intends to make all payments to vendors electronically.  The LaCarte procurement card will be used for purchases of $5,000 and under, and where feasible, over $5,000. Vendors will have a choice of receiving electronic payment for all other payments by selecting the Electronic Funds Transfer (EFT).  If you receive an award and do not currently accept the LaCarte card or have not already enrolled in EFT, you will be asked to comply with this request by choosing one of the following two options.  You may indicate your acceptance below.</w:t>
      </w:r>
    </w:p>
    <w:p w:rsidR="00F314C7" w:rsidRPr="00F314C7" w:rsidRDefault="00F314C7" w:rsidP="00F314C7">
      <w:pPr>
        <w:widowControl/>
        <w:spacing w:after="0" w:line="240" w:lineRule="auto"/>
        <w:contextualSpacing/>
        <w:rPr>
          <w:rFonts w:ascii="Times New Roman" w:hAnsi="Times New Roman" w:cs="Times New Roman"/>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The </w:t>
      </w:r>
      <w:r w:rsidRPr="00F314C7">
        <w:rPr>
          <w:rFonts w:ascii="Times New Roman" w:eastAsia="Times New Roman" w:hAnsi="Times New Roman" w:cs="Times New Roman"/>
          <w:b/>
          <w:bCs/>
          <w:color w:val="000000"/>
          <w:sz w:val="24"/>
          <w:szCs w:val="24"/>
        </w:rPr>
        <w:t xml:space="preserve">LaCarte </w:t>
      </w:r>
      <w:r w:rsidRPr="00F314C7">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For all statewide and agency term contracts:</w:t>
      </w: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Under the LaCarte program, purchase orders are not necessary. Orders must be placed against the net discounted products of the contract. All contract terms and conditions apply to purchases made with LaCarte.</w:t>
      </w:r>
    </w:p>
    <w:p w:rsidR="00F314C7" w:rsidRPr="00F314C7" w:rsidRDefault="00F314C7" w:rsidP="00F314C7">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 purchase order is not used, the Contractor must keep on file a record of all LaCarte purchases issued against this contract during the contract period. The file must contain the particular item number, quantity, line total and order total. Records of these purchases must be provided to the Office of State Procurement on request.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b/>
          <w:bCs/>
          <w:color w:val="000000"/>
          <w:sz w:val="24"/>
          <w:szCs w:val="24"/>
        </w:rPr>
        <w:t xml:space="preserve">EFT </w:t>
      </w:r>
      <w:r w:rsidRPr="00F314C7">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w:t>
      </w:r>
      <w:bookmarkStart w:id="0" w:name="_GoBack"/>
      <w:bookmarkEnd w:id="0"/>
      <w:r w:rsidRPr="00F314C7">
        <w:rPr>
          <w:rFonts w:ascii="Times New Roman" w:eastAsia="Times New Roman" w:hAnsi="Times New Roman" w:cs="Times New Roman"/>
          <w:color w:val="000000"/>
          <w:sz w:val="24"/>
          <w:szCs w:val="24"/>
        </w:rPr>
        <w:t xml:space="preserve">form is available by contacting the Office of Statewide Reporting &amp; Accounting at </w:t>
      </w:r>
      <w:hyperlink r:id="rId12" w:history="1">
        <w:r w:rsidRPr="00F314C7">
          <w:rPr>
            <w:rFonts w:ascii="Times New Roman" w:eastAsia="Times New Roman" w:hAnsi="Times New Roman" w:cs="Times New Roman"/>
            <w:color w:val="0000FF" w:themeColor="hyperlink"/>
            <w:sz w:val="24"/>
            <w:szCs w:val="24"/>
            <w:u w:val="single"/>
          </w:rPr>
          <w:t>DOA-OSRAP-EFT@la.gov</w:t>
        </w:r>
      </w:hyperlink>
      <w:r w:rsidRPr="00F314C7">
        <w:rPr>
          <w:rFonts w:ascii="Times New Roman" w:eastAsia="Times New Roman" w:hAnsi="Times New Roman" w:cs="Times New Roman"/>
          <w:color w:val="000000"/>
          <w:sz w:val="24"/>
          <w:szCs w:val="24"/>
        </w:rPr>
        <w: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lastRenderedPageBreak/>
        <w:t xml:space="preserve">To facilitate this payment process, you will need to complete and return the EFT enrollment form.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314C7">
        <w:rPr>
          <w:rFonts w:ascii="Times New Roman" w:eastAsia="Times New Roman" w:hAnsi="Times New Roman" w:cs="Times New Roman"/>
          <w:b/>
          <w:color w:val="000000"/>
          <w:sz w:val="24"/>
          <w:szCs w:val="24"/>
          <w:u w:val="single"/>
        </w:rPr>
        <w:t>Payment Type</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Will Accept</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 xml:space="preserve">Already Enrolled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LaCarte</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EFT </w:t>
      </w:r>
      <w:r w:rsidRPr="00F314C7">
        <w:rPr>
          <w:rFonts w:ascii="Times New Roman" w:eastAsia="Times New Roman" w:hAnsi="Times New Roman" w:cs="Times New Roman"/>
          <w:color w:val="000000"/>
          <w:sz w:val="24"/>
          <w:szCs w:val="24"/>
        </w:rPr>
        <w:tab/>
        <w:t xml:space="preserve">         </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Printed Name of Individual Authorized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_________________________________________              </w:t>
      </w:r>
      <w:r w:rsidRPr="00F314C7">
        <w:rPr>
          <w:rFonts w:ascii="Times New Roman" w:eastAsia="Times New Roman" w:hAnsi="Times New Roman" w:cs="Times New Roman"/>
          <w:color w:val="000000"/>
          <w:sz w:val="24"/>
          <w:szCs w:val="24"/>
        </w:rPr>
        <w:tab/>
        <w:t xml:space="preserve"> 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Authorized Signature for payment type chosen                             </w:t>
      </w:r>
      <w:r w:rsidRPr="00F314C7">
        <w:rPr>
          <w:rFonts w:ascii="Times New Roman" w:eastAsia="Times New Roman" w:hAnsi="Times New Roman" w:cs="Times New Roman"/>
          <w:color w:val="000000"/>
          <w:sz w:val="24"/>
          <w:szCs w:val="24"/>
        </w:rPr>
        <w:tab/>
        <w:t xml:space="preserve"> Date</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Email address and phone number of authorized individual</w:t>
      </w:r>
    </w:p>
    <w:p w:rsidR="00F314C7" w:rsidRPr="00F314C7" w:rsidRDefault="00F314C7" w:rsidP="00F314C7">
      <w:pPr>
        <w:widowControl/>
        <w:spacing w:after="0" w:line="240" w:lineRule="auto"/>
      </w:pPr>
    </w:p>
    <w:p w:rsidR="00B33271" w:rsidRDefault="00B33271" w:rsidP="00B33271">
      <w:pPr>
        <w:spacing w:line="240" w:lineRule="auto"/>
        <w:rPr>
          <w:rFonts w:ascii="Times New Roman" w:hAnsi="Times New Roman"/>
          <w:b/>
        </w:rPr>
      </w:pPr>
      <w:r w:rsidRPr="005408FF">
        <w:rPr>
          <w:rFonts w:ascii="Times New Roman" w:hAnsi="Times New Roman"/>
          <w:b/>
        </w:rPr>
        <w:t>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Louisiana where this product is manufactured, produced, grown or assembled: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B33271" w:rsidRPr="00FB3538" w:rsidRDefault="00B33271" w:rsidP="00B33271">
      <w:pPr>
        <w:spacing w:line="240" w:lineRule="auto"/>
        <w:rPr>
          <w:rFonts w:ascii="Times New Roman" w:hAnsi="Times New Roman"/>
          <w:b/>
          <w:sz w:val="24"/>
          <w:szCs w:val="24"/>
        </w:rPr>
      </w:pPr>
      <w:r w:rsidRPr="00FB3538">
        <w:rPr>
          <w:rFonts w:ascii="Times New Roman" w:hAnsi="Times New Roman"/>
          <w:b/>
          <w:sz w:val="24"/>
          <w:szCs w:val="24"/>
        </w:rPr>
        <w:t>PROCUREMENT OF UNITED STATES PRODUCTS: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In accordance with the provisions of Louisiana Revised Statutes 39:1604.7, in the event a contract is not entered </w:t>
      </w:r>
      <w:r w:rsidRPr="00FB3538">
        <w:rPr>
          <w:rFonts w:ascii="Times New Roman" w:hAnsi="Times New Roman"/>
          <w:sz w:val="24"/>
          <w:szCs w:val="24"/>
        </w:rPr>
        <w:lastRenderedPageBreak/>
        <w:t>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(1)  The cost of such items does not exceed the cost of other items which are manufactured outside the United States by more than five percent (5%). </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The vendor of such items agrees to sell the items at the same price as the lowest bid offered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(4)  The vendor certifies that such items are manufactured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For the purposes of this 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(1)  “Manufactured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“United States” means the United States and any place subject to the jurisdiction of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the United States where this product is manufactured: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b/>
          <w:bCs/>
          <w:spacing w:val="1"/>
          <w:sz w:val="24"/>
          <w:szCs w:val="24"/>
        </w:rPr>
        <w:t>SU</w:t>
      </w:r>
      <w:r w:rsidRPr="00FB3538">
        <w:rPr>
          <w:rFonts w:ascii="Times New Roman" w:eastAsia="Times New Roman" w:hAnsi="Times New Roman" w:cs="Times New Roman"/>
          <w:b/>
          <w:bCs/>
          <w:sz w:val="24"/>
          <w:szCs w:val="24"/>
        </w:rPr>
        <w:t>F</w:t>
      </w:r>
      <w:r w:rsidRPr="00FB3538">
        <w:rPr>
          <w:rFonts w:ascii="Times New Roman" w:eastAsia="Times New Roman" w:hAnsi="Times New Roman" w:cs="Times New Roman"/>
          <w:b/>
          <w:bCs/>
          <w:spacing w:val="1"/>
          <w:sz w:val="24"/>
          <w:szCs w:val="24"/>
        </w:rPr>
        <w:t>F</w:t>
      </w:r>
      <w:r w:rsidRPr="00FB3538">
        <w:rPr>
          <w:rFonts w:ascii="Times New Roman" w:eastAsia="Times New Roman" w:hAnsi="Times New Roman" w:cs="Times New Roman"/>
          <w:b/>
          <w:bCs/>
          <w:sz w:val="24"/>
          <w:szCs w:val="24"/>
        </w:rPr>
        <w:t>ICI</w:t>
      </w:r>
      <w:r w:rsidRPr="00FB3538">
        <w:rPr>
          <w:rFonts w:ascii="Times New Roman" w:eastAsia="Times New Roman" w:hAnsi="Times New Roman" w:cs="Times New Roman"/>
          <w:b/>
          <w:bCs/>
          <w:spacing w:val="-1"/>
          <w:sz w:val="24"/>
          <w:szCs w:val="24"/>
        </w:rPr>
        <w:t>E</w:t>
      </w:r>
      <w:r w:rsidRPr="00FB3538">
        <w:rPr>
          <w:rFonts w:ascii="Times New Roman" w:eastAsia="Times New Roman" w:hAnsi="Times New Roman" w:cs="Times New Roman"/>
          <w:b/>
          <w:bCs/>
          <w:spacing w:val="1"/>
          <w:sz w:val="24"/>
          <w:szCs w:val="24"/>
        </w:rPr>
        <w:t>N</w:t>
      </w:r>
      <w:r w:rsidRPr="00FB3538">
        <w:rPr>
          <w:rFonts w:ascii="Times New Roman" w:eastAsia="Times New Roman" w:hAnsi="Times New Roman" w:cs="Times New Roman"/>
          <w:b/>
          <w:bCs/>
          <w:sz w:val="24"/>
          <w:szCs w:val="24"/>
        </w:rPr>
        <w:t>T I</w:t>
      </w:r>
      <w:r w:rsidRPr="00FB3538">
        <w:rPr>
          <w:rFonts w:ascii="Times New Roman" w:eastAsia="Times New Roman" w:hAnsi="Times New Roman" w:cs="Times New Roman"/>
          <w:b/>
          <w:bCs/>
          <w:spacing w:val="-2"/>
          <w:sz w:val="24"/>
          <w:szCs w:val="24"/>
        </w:rPr>
        <w:t>N</w:t>
      </w:r>
      <w:r w:rsidRPr="00FB3538">
        <w:rPr>
          <w:rFonts w:ascii="Times New Roman" w:eastAsia="Times New Roman" w:hAnsi="Times New Roman" w:cs="Times New Roman"/>
          <w:b/>
          <w:bCs/>
          <w:spacing w:val="1"/>
          <w:sz w:val="24"/>
          <w:szCs w:val="24"/>
        </w:rPr>
        <w:t>F</w:t>
      </w:r>
      <w:r w:rsidRPr="00FB3538">
        <w:rPr>
          <w:rFonts w:ascii="Times New Roman" w:eastAsia="Times New Roman" w:hAnsi="Times New Roman" w:cs="Times New Roman"/>
          <w:b/>
          <w:bCs/>
          <w:sz w:val="24"/>
          <w:szCs w:val="24"/>
        </w:rPr>
        <w:t>O</w:t>
      </w:r>
      <w:r w:rsidRPr="00FB3538">
        <w:rPr>
          <w:rFonts w:ascii="Times New Roman" w:eastAsia="Times New Roman" w:hAnsi="Times New Roman" w:cs="Times New Roman"/>
          <w:b/>
          <w:bCs/>
          <w:spacing w:val="-1"/>
          <w:sz w:val="24"/>
          <w:szCs w:val="24"/>
        </w:rPr>
        <w:t>R</w:t>
      </w:r>
      <w:r w:rsidRPr="00FB3538">
        <w:rPr>
          <w:rFonts w:ascii="Times New Roman" w:eastAsia="Times New Roman" w:hAnsi="Times New Roman" w:cs="Times New Roman"/>
          <w:b/>
          <w:bCs/>
          <w:spacing w:val="-3"/>
          <w:sz w:val="24"/>
          <w:szCs w:val="24"/>
        </w:rPr>
        <w:t>M</w:t>
      </w:r>
      <w:r w:rsidRPr="00FB3538">
        <w:rPr>
          <w:rFonts w:ascii="Times New Roman" w:eastAsia="Times New Roman" w:hAnsi="Times New Roman" w:cs="Times New Roman"/>
          <w:b/>
          <w:bCs/>
          <w:sz w:val="24"/>
          <w:szCs w:val="24"/>
        </w:rPr>
        <w:t>A</w:t>
      </w:r>
      <w:r w:rsidRPr="00FB3538">
        <w:rPr>
          <w:rFonts w:ascii="Times New Roman" w:eastAsia="Times New Roman" w:hAnsi="Times New Roman" w:cs="Times New Roman"/>
          <w:b/>
          <w:bCs/>
          <w:spacing w:val="-1"/>
          <w:sz w:val="24"/>
          <w:szCs w:val="24"/>
        </w:rPr>
        <w:t>T</w:t>
      </w:r>
      <w:r w:rsidRPr="00FB3538">
        <w:rPr>
          <w:rFonts w:ascii="Times New Roman" w:eastAsia="Times New Roman" w:hAnsi="Times New Roman" w:cs="Times New Roman"/>
          <w:b/>
          <w:bCs/>
          <w:sz w:val="24"/>
          <w:szCs w:val="24"/>
        </w:rPr>
        <w:t>IO</w:t>
      </w:r>
      <w:r w:rsidRPr="00FB3538">
        <w:rPr>
          <w:rFonts w:ascii="Times New Roman" w:eastAsia="Times New Roman" w:hAnsi="Times New Roman" w:cs="Times New Roman"/>
          <w:b/>
          <w:bCs/>
          <w:spacing w:val="1"/>
          <w:sz w:val="24"/>
          <w:szCs w:val="24"/>
        </w:rPr>
        <w:t>N</w:t>
      </w:r>
      <w:r w:rsidRPr="00FB3538">
        <w:rPr>
          <w:rFonts w:ascii="Times New Roman" w:eastAsia="Times New Roman" w:hAnsi="Times New Roman" w:cs="Times New Roman"/>
          <w:b/>
          <w:bCs/>
          <w:sz w:val="24"/>
          <w:szCs w:val="24"/>
        </w:rPr>
        <w:t>:</w:t>
      </w: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spacing w:val="1"/>
          <w:sz w:val="24"/>
          <w:szCs w:val="24"/>
        </w:rPr>
        <w:t>S</w:t>
      </w:r>
      <w:r w:rsidR="00FB3538" w:rsidRPr="00FB3538">
        <w:rPr>
          <w:rFonts w:ascii="Times New Roman" w:eastAsia="Times New Roman" w:hAnsi="Times New Roman" w:cs="Times New Roman"/>
          <w:sz w:val="24"/>
          <w:szCs w:val="24"/>
        </w:rPr>
        <w:t>uffi</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ient info</w:t>
      </w:r>
      <w:r w:rsidR="00FB3538" w:rsidRPr="00FB3538">
        <w:rPr>
          <w:rFonts w:ascii="Times New Roman" w:eastAsia="Times New Roman" w:hAnsi="Times New Roman" w:cs="Times New Roman"/>
          <w:spacing w:val="-1"/>
          <w:sz w:val="24"/>
          <w:szCs w:val="24"/>
        </w:rPr>
        <w:t>r</w:t>
      </w:r>
      <w:r w:rsidR="00FB3538" w:rsidRPr="00FB3538">
        <w:rPr>
          <w:rFonts w:ascii="Times New Roman" w:eastAsia="Times New Roman" w:hAnsi="Times New Roman" w:cs="Times New Roman"/>
          <w:sz w:val="24"/>
          <w:szCs w:val="24"/>
        </w:rPr>
        <w:t xml:space="preserve">mation should be </w:t>
      </w:r>
      <w:r w:rsidR="00FB3538" w:rsidRPr="00FB3538">
        <w:rPr>
          <w:rFonts w:ascii="Times New Roman" w:eastAsia="Times New Roman" w:hAnsi="Times New Roman" w:cs="Times New Roman"/>
          <w:spacing w:val="-1"/>
          <w:sz w:val="24"/>
          <w:szCs w:val="24"/>
        </w:rPr>
        <w:t>e</w:t>
      </w:r>
      <w:r w:rsidR="00FB3538" w:rsidRPr="00FB3538">
        <w:rPr>
          <w:rFonts w:ascii="Times New Roman" w:eastAsia="Times New Roman" w:hAnsi="Times New Roman" w:cs="Times New Roman"/>
          <w:sz w:val="24"/>
          <w:szCs w:val="24"/>
        </w:rPr>
        <w:t>n</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 xml:space="preserve">losed </w:t>
      </w:r>
      <w:r w:rsidR="00FB3538" w:rsidRPr="00FB3538">
        <w:rPr>
          <w:rFonts w:ascii="Times New Roman" w:eastAsia="Times New Roman" w:hAnsi="Times New Roman" w:cs="Times New Roman"/>
          <w:spacing w:val="-1"/>
          <w:sz w:val="24"/>
          <w:szCs w:val="24"/>
        </w:rPr>
        <w:t>w</w:t>
      </w:r>
      <w:r w:rsidR="00FB3538" w:rsidRPr="00FB3538">
        <w:rPr>
          <w:rFonts w:ascii="Times New Roman" w:eastAsia="Times New Roman" w:hAnsi="Times New Roman" w:cs="Times New Roman"/>
          <w:sz w:val="24"/>
          <w:szCs w:val="24"/>
        </w:rPr>
        <w:t>i</w:t>
      </w:r>
      <w:r w:rsidR="00FB3538" w:rsidRPr="00FB3538">
        <w:rPr>
          <w:rFonts w:ascii="Times New Roman" w:eastAsia="Times New Roman" w:hAnsi="Times New Roman" w:cs="Times New Roman"/>
          <w:spacing w:val="1"/>
          <w:sz w:val="24"/>
          <w:szCs w:val="24"/>
        </w:rPr>
        <w:t>t</w:t>
      </w:r>
      <w:r w:rsidR="00FB3538" w:rsidRPr="00FB3538">
        <w:rPr>
          <w:rFonts w:ascii="Times New Roman" w:eastAsia="Times New Roman" w:hAnsi="Times New Roman" w:cs="Times New Roman"/>
          <w:sz w:val="24"/>
          <w:szCs w:val="24"/>
        </w:rPr>
        <w:t>h the</w:t>
      </w:r>
      <w:r w:rsidRPr="00FB3538">
        <w:rPr>
          <w:rFonts w:ascii="Times New Roman" w:eastAsia="Times New Roman" w:hAnsi="Times New Roman" w:cs="Times New Roman"/>
          <w:spacing w:val="2"/>
          <w:sz w:val="24"/>
          <w:szCs w:val="24"/>
        </w:rPr>
        <w:t xml:space="preserve"> </w:t>
      </w:r>
      <w:r w:rsidR="00FB3538" w:rsidRPr="00FB3538">
        <w:rPr>
          <w:rFonts w:ascii="Times New Roman" w:eastAsia="Times New Roman" w:hAnsi="Times New Roman" w:cs="Times New Roman"/>
          <w:sz w:val="24"/>
          <w:szCs w:val="24"/>
        </w:rPr>
        <w:t xml:space="preserve">bid </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n or</w:t>
      </w:r>
      <w:r w:rsidR="00FB3538" w:rsidRPr="00FB3538">
        <w:rPr>
          <w:rFonts w:ascii="Times New Roman" w:eastAsia="Times New Roman" w:hAnsi="Times New Roman" w:cs="Times New Roman"/>
          <w:spacing w:val="-1"/>
          <w:sz w:val="24"/>
          <w:szCs w:val="24"/>
        </w:rPr>
        <w:t>de</w:t>
      </w:r>
      <w:r w:rsidR="00FB3538" w:rsidRPr="00FB3538">
        <w:rPr>
          <w:rFonts w:ascii="Times New Roman" w:eastAsia="Times New Roman" w:hAnsi="Times New Roman" w:cs="Times New Roman"/>
          <w:sz w:val="24"/>
          <w:szCs w:val="24"/>
        </w:rPr>
        <w:t>r to d</w:t>
      </w:r>
      <w:r w:rsidR="00FB3538" w:rsidRPr="00FB3538">
        <w:rPr>
          <w:rFonts w:ascii="Times New Roman" w:eastAsia="Times New Roman" w:hAnsi="Times New Roman" w:cs="Times New Roman"/>
          <w:spacing w:val="-1"/>
          <w:sz w:val="24"/>
          <w:szCs w:val="24"/>
        </w:rPr>
        <w:t>e</w:t>
      </w:r>
      <w:r w:rsidR="00FB3538" w:rsidRPr="00FB3538">
        <w:rPr>
          <w:rFonts w:ascii="Times New Roman" w:eastAsia="Times New Roman" w:hAnsi="Times New Roman" w:cs="Times New Roman"/>
          <w:sz w:val="24"/>
          <w:szCs w:val="24"/>
        </w:rPr>
        <w:t>te</w:t>
      </w:r>
      <w:r w:rsidR="00FB3538" w:rsidRPr="00FB3538">
        <w:rPr>
          <w:rFonts w:ascii="Times New Roman" w:eastAsia="Times New Roman" w:hAnsi="Times New Roman" w:cs="Times New Roman"/>
          <w:spacing w:val="-1"/>
          <w:sz w:val="24"/>
          <w:szCs w:val="24"/>
        </w:rPr>
        <w:t>r</w:t>
      </w:r>
      <w:r w:rsidR="00FB3538" w:rsidRPr="00FB3538">
        <w:rPr>
          <w:rFonts w:ascii="Times New Roman" w:eastAsia="Times New Roman" w:hAnsi="Times New Roman" w:cs="Times New Roman"/>
          <w:sz w:val="24"/>
          <w:szCs w:val="24"/>
        </w:rPr>
        <w:t>m</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ne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qu</w:t>
      </w:r>
      <w:r w:rsidR="00FB3538" w:rsidRPr="00FB3538">
        <w:rPr>
          <w:rFonts w:ascii="Times New Roman" w:eastAsia="Times New Roman" w:hAnsi="Times New Roman" w:cs="Times New Roman"/>
          <w:spacing w:val="-1"/>
          <w:sz w:val="24"/>
          <w:szCs w:val="24"/>
        </w:rPr>
        <w:t>a</w:t>
      </w:r>
      <w:r w:rsidR="00FB3538" w:rsidRPr="00FB3538">
        <w:rPr>
          <w:rFonts w:ascii="Times New Roman" w:eastAsia="Times New Roman" w:hAnsi="Times New Roman" w:cs="Times New Roman"/>
          <w:sz w:val="24"/>
          <w:szCs w:val="24"/>
        </w:rPr>
        <w:t>l</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pacing w:val="3"/>
          <w:sz w:val="24"/>
          <w:szCs w:val="24"/>
        </w:rPr>
        <w:t>t</w:t>
      </w:r>
      <w:r w:rsidR="00FB3538" w:rsidRPr="00FB3538">
        <w:rPr>
          <w:rFonts w:ascii="Times New Roman" w:eastAsia="Times New Roman" w:hAnsi="Times New Roman" w:cs="Times New Roman"/>
          <w:spacing w:val="-5"/>
          <w:sz w:val="24"/>
          <w:szCs w:val="24"/>
        </w:rPr>
        <w:t>y</w:t>
      </w:r>
      <w:r w:rsidRPr="00FB3538">
        <w:rPr>
          <w:rFonts w:ascii="Times New Roman" w:eastAsia="Times New Roman" w:hAnsi="Times New Roman" w:cs="Times New Roman"/>
          <w:sz w:val="24"/>
          <w:szCs w:val="24"/>
        </w:rPr>
        <w:t xml:space="preserve">, </w:t>
      </w:r>
      <w:r w:rsidR="00FB3538" w:rsidRPr="00FB3538">
        <w:rPr>
          <w:rFonts w:ascii="Times New Roman" w:eastAsia="Times New Roman" w:hAnsi="Times New Roman" w:cs="Times New Roman"/>
          <w:sz w:val="24"/>
          <w:szCs w:val="24"/>
        </w:rPr>
        <w:t>suitabil</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pacing w:val="3"/>
          <w:sz w:val="24"/>
          <w:szCs w:val="24"/>
        </w:rPr>
        <w:t>t</w:t>
      </w:r>
      <w:r w:rsidR="00FB3538" w:rsidRPr="00FB3538">
        <w:rPr>
          <w:rFonts w:ascii="Times New Roman" w:eastAsia="Times New Roman" w:hAnsi="Times New Roman" w:cs="Times New Roman"/>
          <w:spacing w:val="-5"/>
          <w:sz w:val="24"/>
          <w:szCs w:val="24"/>
        </w:rPr>
        <w:t>y</w:t>
      </w:r>
      <w:r w:rsidRPr="00FB3538">
        <w:rPr>
          <w:rFonts w:ascii="Times New Roman" w:eastAsia="Times New Roman" w:hAnsi="Times New Roman" w:cs="Times New Roman"/>
          <w:sz w:val="24"/>
          <w:szCs w:val="24"/>
        </w:rPr>
        <w:t xml:space="preserve">, </w:t>
      </w:r>
      <w:r w:rsidR="00FB3538" w:rsidRPr="00FB3538">
        <w:rPr>
          <w:rFonts w:ascii="Times New Roman" w:eastAsia="Times New Roman" w:hAnsi="Times New Roman" w:cs="Times New Roman"/>
          <w:spacing w:val="-1"/>
          <w:sz w:val="24"/>
          <w:szCs w:val="24"/>
        </w:rPr>
        <w:t>a</w:t>
      </w:r>
      <w:r w:rsidR="00FB3538" w:rsidRPr="00FB3538">
        <w:rPr>
          <w:rFonts w:ascii="Times New Roman" w:eastAsia="Times New Roman" w:hAnsi="Times New Roman" w:cs="Times New Roman"/>
          <w:sz w:val="24"/>
          <w:szCs w:val="24"/>
        </w:rPr>
        <w:t xml:space="preserve">nd </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omp</w:t>
      </w:r>
      <w:r w:rsidR="00FB3538" w:rsidRPr="00FB3538">
        <w:rPr>
          <w:rFonts w:ascii="Times New Roman" w:eastAsia="Times New Roman" w:hAnsi="Times New Roman" w:cs="Times New Roman"/>
          <w:spacing w:val="1"/>
          <w:sz w:val="24"/>
          <w:szCs w:val="24"/>
        </w:rPr>
        <w:t>l</w:t>
      </w:r>
      <w:r w:rsidR="00FB3538" w:rsidRPr="00FB3538">
        <w:rPr>
          <w:rFonts w:ascii="Times New Roman" w:eastAsia="Times New Roman" w:hAnsi="Times New Roman" w:cs="Times New Roman"/>
          <w:sz w:val="24"/>
          <w:szCs w:val="24"/>
        </w:rPr>
        <w:t>ian</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 xml:space="preserve">with </w:t>
      </w:r>
      <w:r w:rsidR="00FB3538" w:rsidRPr="00FB3538">
        <w:rPr>
          <w:rFonts w:ascii="Times New Roman" w:eastAsia="Times New Roman" w:hAnsi="Times New Roman" w:cs="Times New Roman"/>
          <w:spacing w:val="1"/>
          <w:sz w:val="24"/>
          <w:szCs w:val="24"/>
        </w:rPr>
        <w:t>t</w:t>
      </w:r>
      <w:r w:rsidR="00FB3538" w:rsidRPr="00FB3538">
        <w:rPr>
          <w:rFonts w:ascii="Times New Roman" w:eastAsia="Times New Roman" w:hAnsi="Times New Roman" w:cs="Times New Roman"/>
          <w:sz w:val="24"/>
          <w:szCs w:val="24"/>
        </w:rPr>
        <w:t>he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sp</w:t>
      </w:r>
      <w:r w:rsidR="00FB3538" w:rsidRPr="00FB3538">
        <w:rPr>
          <w:rFonts w:ascii="Times New Roman" w:eastAsia="Times New Roman" w:hAnsi="Times New Roman" w:cs="Times New Roman"/>
          <w:spacing w:val="1"/>
          <w:sz w:val="24"/>
          <w:szCs w:val="24"/>
        </w:rPr>
        <w:t>ec</w:t>
      </w:r>
      <w:r w:rsidR="00FB3538" w:rsidRPr="00FB3538">
        <w:rPr>
          <w:rFonts w:ascii="Times New Roman" w:eastAsia="Times New Roman" w:hAnsi="Times New Roman" w:cs="Times New Roman"/>
          <w:sz w:val="24"/>
          <w:szCs w:val="24"/>
        </w:rPr>
        <w:t>ific</w:t>
      </w:r>
      <w:r w:rsidR="00FB3538" w:rsidRPr="00FB3538">
        <w:rPr>
          <w:rFonts w:ascii="Times New Roman" w:eastAsia="Times New Roman" w:hAnsi="Times New Roman" w:cs="Times New Roman"/>
          <w:spacing w:val="-2"/>
          <w:sz w:val="24"/>
          <w:szCs w:val="24"/>
        </w:rPr>
        <w:t>a</w:t>
      </w:r>
      <w:r w:rsidR="00FB3538" w:rsidRPr="00FB3538">
        <w:rPr>
          <w:rFonts w:ascii="Times New Roman" w:eastAsia="Times New Roman" w:hAnsi="Times New Roman" w:cs="Times New Roman"/>
          <w:sz w:val="24"/>
          <w:szCs w:val="24"/>
        </w:rPr>
        <w:t>t</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ons.</w:t>
      </w:r>
    </w:p>
    <w:p w:rsidR="00A37CC1" w:rsidRPr="00FB3538" w:rsidRDefault="00A37CC1" w:rsidP="00A37CC1">
      <w:pPr>
        <w:contextualSpacing/>
        <w:rPr>
          <w:rFonts w:ascii="Times New Roman" w:hAnsi="Times New Roman"/>
          <w:sz w:val="24"/>
          <w:szCs w:val="24"/>
        </w:rPr>
      </w:pP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position w:val="-1"/>
          <w:sz w:val="24"/>
          <w:szCs w:val="24"/>
        </w:rPr>
        <w:t xml:space="preserve">*** </w:t>
      </w:r>
      <w:r w:rsidRPr="00FB3538">
        <w:rPr>
          <w:rFonts w:ascii="Times New Roman" w:eastAsia="Times New Roman" w:hAnsi="Times New Roman" w:cs="Times New Roman"/>
          <w:spacing w:val="-1"/>
          <w:position w:val="-1"/>
          <w:sz w:val="24"/>
          <w:szCs w:val="24"/>
        </w:rPr>
        <w:t>FA</w:t>
      </w:r>
      <w:r w:rsidRPr="00FB3538">
        <w:rPr>
          <w:rFonts w:ascii="Times New Roman" w:eastAsia="Times New Roman" w:hAnsi="Times New Roman" w:cs="Times New Roman"/>
          <w:position w:val="-1"/>
          <w:sz w:val="24"/>
          <w:szCs w:val="24"/>
        </w:rPr>
        <w:t>I</w:t>
      </w:r>
      <w:r w:rsidRPr="00FB3538">
        <w:rPr>
          <w:rFonts w:ascii="Times New Roman" w:eastAsia="Times New Roman" w:hAnsi="Times New Roman" w:cs="Times New Roman"/>
          <w:spacing w:val="1"/>
          <w:position w:val="-1"/>
          <w:sz w:val="24"/>
          <w:szCs w:val="24"/>
        </w:rPr>
        <w:t>L</w:t>
      </w:r>
      <w:r w:rsidRPr="00FB3538">
        <w:rPr>
          <w:rFonts w:ascii="Times New Roman" w:eastAsia="Times New Roman" w:hAnsi="Times New Roman" w:cs="Times New Roman"/>
          <w:position w:val="-1"/>
          <w:sz w:val="24"/>
          <w:szCs w:val="24"/>
        </w:rPr>
        <w:t>U</w:t>
      </w:r>
      <w:r w:rsidRPr="00FB3538">
        <w:rPr>
          <w:rFonts w:ascii="Times New Roman" w:eastAsia="Times New Roman" w:hAnsi="Times New Roman" w:cs="Times New Roman"/>
          <w:spacing w:val="-1"/>
          <w:position w:val="-1"/>
          <w:sz w:val="24"/>
          <w:szCs w:val="24"/>
        </w:rPr>
        <w:t>R</w:t>
      </w:r>
      <w:r w:rsidRPr="00FB3538">
        <w:rPr>
          <w:rFonts w:ascii="Times New Roman" w:eastAsia="Times New Roman" w:hAnsi="Times New Roman" w:cs="Times New Roman"/>
          <w:position w:val="-1"/>
          <w:sz w:val="24"/>
          <w:szCs w:val="24"/>
        </w:rPr>
        <w:t>E</w:t>
      </w:r>
      <w:r w:rsidRPr="00FB3538">
        <w:rPr>
          <w:rFonts w:ascii="Times New Roman" w:eastAsia="Times New Roman" w:hAnsi="Times New Roman" w:cs="Times New Roman"/>
          <w:spacing w:val="-1"/>
          <w:position w:val="-1"/>
          <w:sz w:val="24"/>
          <w:szCs w:val="24"/>
        </w:rPr>
        <w:t xml:space="preserve"> </w:t>
      </w:r>
      <w:r w:rsidRPr="00FB3538">
        <w:rPr>
          <w:rFonts w:ascii="Times New Roman" w:eastAsia="Times New Roman" w:hAnsi="Times New Roman" w:cs="Times New Roman"/>
          <w:position w:val="-1"/>
          <w:sz w:val="24"/>
          <w:szCs w:val="24"/>
        </w:rPr>
        <w:t>TO COMP</w:t>
      </w:r>
      <w:r w:rsidRPr="00FB3538">
        <w:rPr>
          <w:rFonts w:ascii="Times New Roman" w:eastAsia="Times New Roman" w:hAnsi="Times New Roman" w:cs="Times New Roman"/>
          <w:spacing w:val="3"/>
          <w:position w:val="-1"/>
          <w:sz w:val="24"/>
          <w:szCs w:val="24"/>
        </w:rPr>
        <w:t>L</w:t>
      </w:r>
      <w:r w:rsidRPr="00FB3538">
        <w:rPr>
          <w:rFonts w:ascii="Times New Roman" w:eastAsia="Times New Roman" w:hAnsi="Times New Roman" w:cs="Times New Roman"/>
          <w:position w:val="-1"/>
          <w:sz w:val="24"/>
          <w:szCs w:val="24"/>
        </w:rPr>
        <w:t>Y</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position w:val="-1"/>
          <w:sz w:val="24"/>
          <w:szCs w:val="24"/>
        </w:rPr>
        <w:t xml:space="preserve">WITH </w:t>
      </w:r>
      <w:r w:rsidRPr="00FB3538">
        <w:rPr>
          <w:rFonts w:ascii="Times New Roman" w:eastAsia="Times New Roman" w:hAnsi="Times New Roman" w:cs="Times New Roman"/>
          <w:spacing w:val="1"/>
          <w:position w:val="-1"/>
          <w:sz w:val="24"/>
          <w:szCs w:val="24"/>
        </w:rPr>
        <w:t>T</w:t>
      </w:r>
      <w:r w:rsidRPr="00FB3538">
        <w:rPr>
          <w:rFonts w:ascii="Times New Roman" w:eastAsia="Times New Roman" w:hAnsi="Times New Roman" w:cs="Times New Roman"/>
          <w:position w:val="-1"/>
          <w:sz w:val="24"/>
          <w:szCs w:val="24"/>
        </w:rPr>
        <w:t>HIS R</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QU</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 xml:space="preserve">ST </w:t>
      </w:r>
      <w:r w:rsidRPr="00FB3538">
        <w:rPr>
          <w:rFonts w:ascii="Times New Roman" w:eastAsia="Times New Roman" w:hAnsi="Times New Roman" w:cs="Times New Roman"/>
          <w:spacing w:val="1"/>
          <w:position w:val="-1"/>
          <w:sz w:val="24"/>
          <w:szCs w:val="24"/>
        </w:rPr>
        <w:t>M</w:t>
      </w:r>
      <w:r w:rsidRPr="00FB3538">
        <w:rPr>
          <w:rFonts w:ascii="Times New Roman" w:eastAsia="Times New Roman" w:hAnsi="Times New Roman" w:cs="Times New Roman"/>
          <w:spacing w:val="4"/>
          <w:position w:val="-1"/>
          <w:sz w:val="24"/>
          <w:szCs w:val="24"/>
        </w:rPr>
        <w:t>A</w:t>
      </w:r>
      <w:r w:rsidRPr="00FB3538">
        <w:rPr>
          <w:rFonts w:ascii="Times New Roman" w:eastAsia="Times New Roman" w:hAnsi="Times New Roman" w:cs="Times New Roman"/>
          <w:position w:val="-1"/>
          <w:sz w:val="24"/>
          <w:szCs w:val="24"/>
        </w:rPr>
        <w:t>Y</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L</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M</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N</w:t>
      </w:r>
      <w:r w:rsidRPr="00FB3538">
        <w:rPr>
          <w:rFonts w:ascii="Times New Roman" w:eastAsia="Times New Roman" w:hAnsi="Times New Roman" w:cs="Times New Roman"/>
          <w:spacing w:val="-1"/>
          <w:position w:val="-1"/>
          <w:sz w:val="24"/>
          <w:szCs w:val="24"/>
        </w:rPr>
        <w:t>A</w:t>
      </w:r>
      <w:r w:rsidRPr="00FB3538">
        <w:rPr>
          <w:rFonts w:ascii="Times New Roman" w:eastAsia="Times New Roman" w:hAnsi="Times New Roman" w:cs="Times New Roman"/>
          <w:position w:val="-1"/>
          <w:sz w:val="24"/>
          <w:szCs w:val="24"/>
        </w:rPr>
        <w:t>TE</w:t>
      </w:r>
      <w:r w:rsidRPr="00FB3538">
        <w:rPr>
          <w:rFonts w:ascii="Times New Roman" w:eastAsia="Times New Roman" w:hAnsi="Times New Roman" w:cs="Times New Roman"/>
          <w:spacing w:val="2"/>
          <w:position w:val="-1"/>
          <w:sz w:val="24"/>
          <w:szCs w:val="24"/>
        </w:rPr>
        <w:t xml:space="preserve"> </w:t>
      </w:r>
      <w:r w:rsidRPr="00FB3538">
        <w:rPr>
          <w:rFonts w:ascii="Times New Roman" w:eastAsia="Times New Roman" w:hAnsi="Times New Roman" w:cs="Times New Roman"/>
          <w:spacing w:val="-5"/>
          <w:position w:val="-1"/>
          <w:sz w:val="24"/>
          <w:szCs w:val="24"/>
        </w:rPr>
        <w:t>Y</w:t>
      </w:r>
      <w:r w:rsidRPr="00FB3538">
        <w:rPr>
          <w:rFonts w:ascii="Times New Roman" w:eastAsia="Times New Roman" w:hAnsi="Times New Roman" w:cs="Times New Roman"/>
          <w:position w:val="-1"/>
          <w:sz w:val="24"/>
          <w:szCs w:val="24"/>
        </w:rPr>
        <w:t xml:space="preserve">OUR </w:t>
      </w:r>
      <w:r w:rsidRPr="00FB3538">
        <w:rPr>
          <w:rFonts w:ascii="Times New Roman" w:eastAsia="Times New Roman" w:hAnsi="Times New Roman" w:cs="Times New Roman"/>
          <w:spacing w:val="-1"/>
          <w:position w:val="-1"/>
          <w:sz w:val="24"/>
          <w:szCs w:val="24"/>
        </w:rPr>
        <w:t>B</w:t>
      </w:r>
      <w:r w:rsidRPr="00FB3538">
        <w:rPr>
          <w:rFonts w:ascii="Times New Roman" w:eastAsia="Times New Roman" w:hAnsi="Times New Roman" w:cs="Times New Roman"/>
          <w:position w:val="-1"/>
          <w:sz w:val="24"/>
          <w:szCs w:val="24"/>
        </w:rPr>
        <w:t>ID F</w:t>
      </w:r>
      <w:r w:rsidRPr="00FB3538">
        <w:rPr>
          <w:rFonts w:ascii="Times New Roman" w:eastAsia="Times New Roman" w:hAnsi="Times New Roman" w:cs="Times New Roman"/>
          <w:spacing w:val="-1"/>
          <w:position w:val="-1"/>
          <w:sz w:val="24"/>
          <w:szCs w:val="24"/>
        </w:rPr>
        <w:t>R</w:t>
      </w:r>
      <w:r w:rsidRPr="00FB3538">
        <w:rPr>
          <w:rFonts w:ascii="Times New Roman" w:eastAsia="Times New Roman" w:hAnsi="Times New Roman" w:cs="Times New Roman"/>
          <w:position w:val="-1"/>
          <w:sz w:val="24"/>
          <w:szCs w:val="24"/>
        </w:rPr>
        <w:t>OM</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spacing w:val="1"/>
          <w:position w:val="-1"/>
          <w:sz w:val="24"/>
          <w:szCs w:val="24"/>
        </w:rPr>
        <w:t>C</w:t>
      </w:r>
      <w:r w:rsidRPr="00FB3538">
        <w:rPr>
          <w:rFonts w:ascii="Times New Roman" w:eastAsia="Times New Roman" w:hAnsi="Times New Roman" w:cs="Times New Roman"/>
          <w:position w:val="-1"/>
          <w:sz w:val="24"/>
          <w:szCs w:val="24"/>
        </w:rPr>
        <w:t>ONSID</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R</w:t>
      </w:r>
      <w:r w:rsidRPr="00FB3538">
        <w:rPr>
          <w:rFonts w:ascii="Times New Roman" w:eastAsia="Times New Roman" w:hAnsi="Times New Roman" w:cs="Times New Roman"/>
          <w:spacing w:val="-2"/>
          <w:position w:val="-1"/>
          <w:sz w:val="24"/>
          <w:szCs w:val="24"/>
        </w:rPr>
        <w:t>A</w:t>
      </w:r>
      <w:r w:rsidRPr="00FB3538">
        <w:rPr>
          <w:rFonts w:ascii="Times New Roman" w:eastAsia="Times New Roman" w:hAnsi="Times New Roman" w:cs="Times New Roman"/>
          <w:position w:val="-1"/>
          <w:sz w:val="24"/>
          <w:szCs w:val="24"/>
        </w:rPr>
        <w:t>T</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ON.</w:t>
      </w:r>
      <w:r w:rsidRPr="00FB3538">
        <w:rPr>
          <w:rFonts w:ascii="Times New Roman" w:eastAsia="Times New Roman" w:hAnsi="Times New Roman" w:cs="Times New Roman"/>
          <w:spacing w:val="5"/>
          <w:position w:val="-1"/>
          <w:sz w:val="24"/>
          <w:szCs w:val="24"/>
        </w:rPr>
        <w:t xml:space="preserve"> </w:t>
      </w:r>
    </w:p>
    <w:p w:rsidR="00A37CC1" w:rsidRPr="007802FD" w:rsidRDefault="00A37CC1" w:rsidP="00A37CC1">
      <w:pPr>
        <w:spacing w:before="29" w:after="0" w:line="271" w:lineRule="exact"/>
        <w:ind w:right="-20"/>
        <w:rPr>
          <w:rFonts w:ascii="Times New Roman" w:eastAsia="Times New Roman" w:hAnsi="Times New Roman" w:cs="Times New Roman"/>
          <w:b/>
          <w:bCs/>
          <w:spacing w:val="-3"/>
          <w:position w:val="-1"/>
          <w:u w:val="thick" w:color="000000"/>
        </w:rPr>
      </w:pPr>
    </w:p>
    <w:p w:rsidR="00A37CC1" w:rsidRDefault="00A37CC1" w:rsidP="00A37CC1">
      <w:pPr>
        <w:spacing w:after="0" w:line="200" w:lineRule="exact"/>
        <w:jc w:val="both"/>
        <w:rPr>
          <w:rFonts w:ascii="Times New Roman" w:hAnsi="Times New Roman" w:cs="Times New Roman"/>
        </w:rPr>
      </w:pPr>
      <w:r w:rsidRPr="007802FD">
        <w:rPr>
          <w:rFonts w:ascii="Times New Roman" w:hAnsi="Times New Roman" w:cs="Times New Roman"/>
        </w:rPr>
        <w:t>***********************************************************************************</w:t>
      </w:r>
    </w:p>
    <w:p w:rsidR="00B33271" w:rsidRPr="007802FD" w:rsidRDefault="00B33271" w:rsidP="00A37CC1">
      <w:pPr>
        <w:spacing w:after="0" w:line="200" w:lineRule="exact"/>
        <w:jc w:val="both"/>
        <w:rPr>
          <w:rFonts w:ascii="Times New Roman" w:hAnsi="Times New Roman" w:cs="Times New Roman"/>
        </w:rPr>
      </w:pPr>
    </w:p>
    <w:p w:rsidR="00A37CC1" w:rsidRPr="00422D80" w:rsidRDefault="00422D80" w:rsidP="00A37CC1">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6F455E" w:rsidRPr="00422D80" w:rsidRDefault="00422D80" w:rsidP="00A55B07">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nalyst</w:t>
      </w:r>
      <w:r w:rsidR="00A37CC1" w:rsidRPr="00422D80">
        <w:rPr>
          <w:rFonts w:ascii="Times New Roman" w:hAnsi="Times New Roman" w:cs="Times New Roman"/>
          <w:sz w:val="24"/>
          <w:szCs w:val="24"/>
        </w:rPr>
        <w:t xml:space="preserve">:  </w:t>
      </w:r>
      <w:r w:rsidR="005A4D07">
        <w:rPr>
          <w:rFonts w:ascii="Times New Roman" w:hAnsi="Times New Roman" w:cs="Times New Roman"/>
          <w:sz w:val="24"/>
          <w:szCs w:val="24"/>
        </w:rPr>
        <w:t>Jola Cephus</w:t>
      </w:r>
      <w:r>
        <w:rPr>
          <w:rFonts w:ascii="Times New Roman" w:hAnsi="Times New Roman" w:cs="Times New Roman"/>
          <w:sz w:val="24"/>
          <w:szCs w:val="24"/>
        </w:rPr>
        <w:t>, phone: 225-342-</w:t>
      </w:r>
      <w:r w:rsidR="005A4D07">
        <w:rPr>
          <w:rFonts w:ascii="Times New Roman" w:hAnsi="Times New Roman" w:cs="Times New Roman"/>
          <w:sz w:val="24"/>
          <w:szCs w:val="24"/>
        </w:rPr>
        <w:t>5525</w:t>
      </w:r>
      <w:r>
        <w:rPr>
          <w:rFonts w:ascii="Times New Roman" w:hAnsi="Times New Roman" w:cs="Times New Roman"/>
          <w:sz w:val="24"/>
          <w:szCs w:val="24"/>
        </w:rPr>
        <w:t xml:space="preserve">, email: </w:t>
      </w:r>
      <w:r w:rsidR="005A4D07">
        <w:rPr>
          <w:rFonts w:ascii="Times New Roman" w:hAnsi="Times New Roman" w:cs="Times New Roman"/>
          <w:sz w:val="24"/>
          <w:szCs w:val="24"/>
        </w:rPr>
        <w:t>Jola.Cephus</w:t>
      </w:r>
      <w:r w:rsidRPr="00422D80">
        <w:rPr>
          <w:rFonts w:ascii="Times New Roman" w:hAnsi="Times New Roman" w:cs="Times New Roman"/>
          <w:sz w:val="24"/>
          <w:szCs w:val="24"/>
        </w:rPr>
        <w:t>@la.gov</w:t>
      </w:r>
    </w:p>
    <w:sectPr w:rsidR="006F455E" w:rsidRPr="00422D80" w:rsidSect="00867646">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56" w:rsidRDefault="00346956" w:rsidP="00AA24D6">
      <w:pPr>
        <w:spacing w:after="0" w:line="240" w:lineRule="auto"/>
      </w:pPr>
      <w:r>
        <w:separator/>
      </w:r>
    </w:p>
  </w:endnote>
  <w:endnote w:type="continuationSeparator" w:id="0">
    <w:p w:rsidR="00346956" w:rsidRDefault="00346956"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37AF3">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37AF3">
              <w:rPr>
                <w:b/>
                <w:bCs/>
                <w:noProof/>
              </w:rPr>
              <w:t>5</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56" w:rsidRDefault="00346956" w:rsidP="00AA24D6">
      <w:pPr>
        <w:spacing w:after="0" w:line="240" w:lineRule="auto"/>
      </w:pPr>
      <w:r>
        <w:separator/>
      </w:r>
    </w:p>
  </w:footnote>
  <w:footnote w:type="continuationSeparator" w:id="0">
    <w:p w:rsidR="00346956" w:rsidRDefault="00346956"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022" w:rsidRDefault="00EE031C">
    <w:pPr>
      <w:rPr>
        <w:b/>
      </w:rPr>
    </w:pPr>
    <w:r>
      <w:tab/>
    </w:r>
    <w:r>
      <w:tab/>
    </w:r>
    <w:r>
      <w:tab/>
    </w:r>
    <w:r>
      <w:rPr>
        <w:b/>
      </w:rPr>
      <w:t xml:space="preserve"> </w:t>
    </w:r>
    <w:r w:rsidR="00917022">
      <w:rPr>
        <w:b/>
      </w:rPr>
      <w:t xml:space="preserve">Attachment A – Special Terms and Conditions </w:t>
    </w:r>
  </w:p>
  <w:p w:rsidR="00477C7B" w:rsidRPr="00EE031C" w:rsidRDefault="00917022">
    <w:pPr>
      <w:rPr>
        <w:b/>
      </w:rPr>
    </w:pPr>
    <w:r>
      <w:rPr>
        <w:b/>
      </w:rPr>
      <w:tab/>
    </w:r>
    <w:r>
      <w:rPr>
        <w:b/>
      </w:rPr>
      <w:tab/>
    </w:r>
    <w:r>
      <w:rPr>
        <w:b/>
      </w:rPr>
      <w:tab/>
    </w:r>
    <w:r w:rsidR="00EE031C">
      <w:rPr>
        <w:b/>
      </w:rPr>
      <w:t>RFX</w:t>
    </w:r>
    <w:r w:rsidR="00EE031C" w:rsidRPr="00EE031C">
      <w:rPr>
        <w:b/>
      </w:rPr>
      <w:t xml:space="preserve"> </w:t>
    </w:r>
    <w:r w:rsidR="00B06171">
      <w:rPr>
        <w:b/>
      </w:rPr>
      <w:t>No.</w:t>
    </w:r>
    <w:r w:rsidR="00B06171">
      <w:rPr>
        <w:b/>
      </w:rPr>
      <w:tab/>
    </w:r>
    <w:r w:rsidR="00A37CC1">
      <w:rPr>
        <w:b/>
      </w:rPr>
      <w:t xml:space="preserve"> </w:t>
    </w:r>
    <w:r w:rsidR="00CA70C3">
      <w:rPr>
        <w:b/>
      </w:rPr>
      <w:t>3000016086</w:t>
    </w:r>
    <w:r w:rsidR="00B06171">
      <w:rPr>
        <w:b/>
      </w:rPr>
      <w:tab/>
    </w:r>
    <w:r w:rsidR="00142BC8">
      <w:rPr>
        <w:b/>
      </w:rPr>
      <w:tab/>
    </w:r>
    <w:r w:rsidR="00B06171">
      <w:rPr>
        <w:b/>
      </w:rPr>
      <w:tab/>
      <w:t>TITLE:</w:t>
    </w:r>
    <w:r w:rsidR="00A37CC1">
      <w:rPr>
        <w:b/>
      </w:rPr>
      <w:t xml:space="preserve"> </w:t>
    </w:r>
    <w:r w:rsidR="00CA70C3">
      <w:rPr>
        <w:b/>
      </w:rPr>
      <w:t>Kitchen Equipment - DOC</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80544"/>
    <w:rsid w:val="000A4BEA"/>
    <w:rsid w:val="000F3FEC"/>
    <w:rsid w:val="000F60A6"/>
    <w:rsid w:val="00142BC8"/>
    <w:rsid w:val="0015139B"/>
    <w:rsid w:val="0015291D"/>
    <w:rsid w:val="0016526E"/>
    <w:rsid w:val="00166D12"/>
    <w:rsid w:val="001C5919"/>
    <w:rsid w:val="00203A3D"/>
    <w:rsid w:val="00270668"/>
    <w:rsid w:val="00276178"/>
    <w:rsid w:val="002841BA"/>
    <w:rsid w:val="002D4C2F"/>
    <w:rsid w:val="002F1312"/>
    <w:rsid w:val="002F5EFD"/>
    <w:rsid w:val="002F6783"/>
    <w:rsid w:val="00312159"/>
    <w:rsid w:val="00346956"/>
    <w:rsid w:val="003A1C02"/>
    <w:rsid w:val="003E7996"/>
    <w:rsid w:val="00422D80"/>
    <w:rsid w:val="0044106C"/>
    <w:rsid w:val="0045558F"/>
    <w:rsid w:val="00455A58"/>
    <w:rsid w:val="00475E90"/>
    <w:rsid w:val="00482D98"/>
    <w:rsid w:val="004902EC"/>
    <w:rsid w:val="004B2752"/>
    <w:rsid w:val="004C0366"/>
    <w:rsid w:val="004C0E42"/>
    <w:rsid w:val="004D3273"/>
    <w:rsid w:val="004D5637"/>
    <w:rsid w:val="00500245"/>
    <w:rsid w:val="00515E96"/>
    <w:rsid w:val="00522737"/>
    <w:rsid w:val="00543253"/>
    <w:rsid w:val="00550E3E"/>
    <w:rsid w:val="0058551B"/>
    <w:rsid w:val="00594A87"/>
    <w:rsid w:val="005976AA"/>
    <w:rsid w:val="005A4D07"/>
    <w:rsid w:val="005C3B83"/>
    <w:rsid w:val="005C7305"/>
    <w:rsid w:val="005E45CF"/>
    <w:rsid w:val="00624598"/>
    <w:rsid w:val="00626B17"/>
    <w:rsid w:val="006653C0"/>
    <w:rsid w:val="00684A6B"/>
    <w:rsid w:val="006906E5"/>
    <w:rsid w:val="006A4425"/>
    <w:rsid w:val="006C0EA8"/>
    <w:rsid w:val="006D399F"/>
    <w:rsid w:val="006F455E"/>
    <w:rsid w:val="0070582F"/>
    <w:rsid w:val="0072314A"/>
    <w:rsid w:val="0073712F"/>
    <w:rsid w:val="00750942"/>
    <w:rsid w:val="00781671"/>
    <w:rsid w:val="0079120F"/>
    <w:rsid w:val="007B7CC9"/>
    <w:rsid w:val="00816C3C"/>
    <w:rsid w:val="00844000"/>
    <w:rsid w:val="008512C2"/>
    <w:rsid w:val="00854A32"/>
    <w:rsid w:val="00867646"/>
    <w:rsid w:val="0089205A"/>
    <w:rsid w:val="008A66EA"/>
    <w:rsid w:val="008A6EB4"/>
    <w:rsid w:val="008B43F0"/>
    <w:rsid w:val="008E7A91"/>
    <w:rsid w:val="00917022"/>
    <w:rsid w:val="009434E1"/>
    <w:rsid w:val="00950FAB"/>
    <w:rsid w:val="009538AB"/>
    <w:rsid w:val="009868D0"/>
    <w:rsid w:val="009A27EF"/>
    <w:rsid w:val="009D3827"/>
    <w:rsid w:val="009F7009"/>
    <w:rsid w:val="00A37AF3"/>
    <w:rsid w:val="00A37CC1"/>
    <w:rsid w:val="00A45569"/>
    <w:rsid w:val="00A55B07"/>
    <w:rsid w:val="00AA24D6"/>
    <w:rsid w:val="00AA268C"/>
    <w:rsid w:val="00AB2782"/>
    <w:rsid w:val="00AC58A0"/>
    <w:rsid w:val="00AE2E92"/>
    <w:rsid w:val="00B041E5"/>
    <w:rsid w:val="00B06171"/>
    <w:rsid w:val="00B33271"/>
    <w:rsid w:val="00B345ED"/>
    <w:rsid w:val="00B73629"/>
    <w:rsid w:val="00B84650"/>
    <w:rsid w:val="00BA0F31"/>
    <w:rsid w:val="00BC0921"/>
    <w:rsid w:val="00BD188B"/>
    <w:rsid w:val="00BE26D2"/>
    <w:rsid w:val="00BE71A0"/>
    <w:rsid w:val="00BF06F6"/>
    <w:rsid w:val="00BF74E6"/>
    <w:rsid w:val="00C05D6D"/>
    <w:rsid w:val="00C37BC0"/>
    <w:rsid w:val="00C44E85"/>
    <w:rsid w:val="00C54C50"/>
    <w:rsid w:val="00C9086B"/>
    <w:rsid w:val="00CA70C3"/>
    <w:rsid w:val="00D242D3"/>
    <w:rsid w:val="00D321C4"/>
    <w:rsid w:val="00D66239"/>
    <w:rsid w:val="00D7319C"/>
    <w:rsid w:val="00D761A9"/>
    <w:rsid w:val="00DA210F"/>
    <w:rsid w:val="00DB5381"/>
    <w:rsid w:val="00DC27B8"/>
    <w:rsid w:val="00DD0DF6"/>
    <w:rsid w:val="00DD3D6F"/>
    <w:rsid w:val="00DF2794"/>
    <w:rsid w:val="00E028BB"/>
    <w:rsid w:val="00E42FEB"/>
    <w:rsid w:val="00E6705D"/>
    <w:rsid w:val="00E73B77"/>
    <w:rsid w:val="00EC1927"/>
    <w:rsid w:val="00EC61ED"/>
    <w:rsid w:val="00EE031C"/>
    <w:rsid w:val="00EE16E9"/>
    <w:rsid w:val="00F00A25"/>
    <w:rsid w:val="00F15749"/>
    <w:rsid w:val="00F314C7"/>
    <w:rsid w:val="00F64BC1"/>
    <w:rsid w:val="00F67500"/>
    <w:rsid w:val="00F73ABA"/>
    <w:rsid w:val="00FA24F1"/>
    <w:rsid w:val="00FA4EB8"/>
    <w:rsid w:val="00FB3538"/>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659D9E4"/>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D1.DOA.LOUISIANA.GOV/OSP/LAPAC/PUBMAIN.CFM" TargetMode="Externa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9F847-D765-442F-A32A-FCB9A546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286284AE</Template>
  <TotalTime>5</TotalTime>
  <Pages>5</Pages>
  <Words>1766</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Jola Cephus (DOA)</cp:lastModifiedBy>
  <cp:revision>6</cp:revision>
  <cp:lastPrinted>2014-10-15T20:32:00Z</cp:lastPrinted>
  <dcterms:created xsi:type="dcterms:W3CDTF">2020-11-13T20:45:00Z</dcterms:created>
  <dcterms:modified xsi:type="dcterms:W3CDTF">2020-11-13T20:50:00Z</dcterms:modified>
</cp:coreProperties>
</file>